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da0" w14:textId="dd59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научных исследованиях и разработках в ядерно-энергетической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Российской Федерации о сотрудничестве в научных исследованиях и разработках в ядерно-энергетической сфере, совершенное в городе Вена 19 сентября 2017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научных исследованиях и разработках в ядерно-энергетической сфере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2 февраля 2018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28)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в дальнейшем именуемые Сторонами,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года,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Совместное заявление Президента Республики Казахстан и Президента Российской Федерации 25 января 2006 года о сотрудничестве в области использования атомной энергии в мирных целях,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Сторон в развитии сотрудничества в научных исследованиях и разработках в ядерно-энергетической сфере,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традиционно сложившихся производственных связей и кооперации между казахстанскими и российскими организациями атомной энергетики,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снижения риска распространения ядерных оружейных технологий и ядерных материалов, пригодных для создания оружия,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взаимную заинтересованность в укреплении тесного и долгосрочного сотрудничества, направленного на развитие чистых, безопасных, надежных и экономически доступных технологий, систем и услуг в области мирного использования атомной энергии,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Сторон в развитии сотрудничества в области ядерной и физической безопасности, атомной энергетики и соблюдения режима нераспространения ядерного оружия,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расширению и укреплению сотрудничества между Республикой Казахстан и Российской Федерацией в области мирного использования атомной энергии,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расширение сотрудничества Сторон в научных исследованиях и разработках в ядерно-энергетической сфере и создание для него стабильной и надежной основы.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на основе взаимной выгоды и равенства.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выполнения настоящего Соглашения Стороны назначают компетентными органами: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Государственную корпорацию по атомной энергии "Росатом".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назначают свои уполномоченные организации и осуществляют координацию их сотрудничества.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незамедлительно уведомляют друг друга в письменной форме по дипломатическим каналам в случае изменения компетентных органов, их наименований либо функций или назначения дополнительных компетентных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незамедлительно уведомляют друг друга в письменной форме в случае изменения уполномоченных организаций, их наименований либо функций или назначения дополнительных уполномоченных организаций.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включает следующие области: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атомная энергетика, в том числе ядерная безопасность, проектирование атомных станций, реакторные технологии, включая технологии исследовательских реакторов, разработка термоядерных и гибридных (синтез - деление) реакторов, технологии преобразования энергии, моделирование и имитация физических процессов в ядерной энергетике, инновационные виды реакторного топлива, перспективные материалы, теплогидравлика, термомеханика, обращение с отработавшим ядерным топливом, технологии обращения с радиоактивными отходами, радиоэкология, дозиметрия, ионизирующие излучения, испытания новых видов ядерного топлива, материалов и компонентов ядерной и термоядерной установок с использованием экспериментальных баз уполномоченных организаций, разработка методов добычи урана, производства ядерного топлива и высокотехнологичной продукции;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промышленное производство, в том числе на основе кооперации, и поставка оборудования, комплектующих изделий, приборов, запасных частей и материалов, включая ядерные материалы, необходимых для использования в энергетических и исследовательских реакторах;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нераспространение ядерного оружия, включая меры по обеспечению применения гарантий Международного агентства по атомной энергии (далее - МАГАТЭ) в связи с Договором о нераспространении ядерного оружия от 1 июля 1968 года и вопросы конверсии исследовательских реакторов в целях использования низкообогащенного уранового топлива;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атомная наука и техника, в том числе ядерная и радиационная физика, наука о жидкотекучих, газообразных средах и плазме, физика высоких плотностей энергии, наука о материалах, материаловедение ядерно-энергетических и термоядерных установок, физика импульсной энергетики и лазерных технологий, методика и техника вычислений в атомной науке, компьютерные технологии, наука об управляемом термоядерном синтезе, совместные работы на экспериментальном комплексе на базе казахстанского материаловедческого токамака и международного центра исследований на базе многоцелевого исследовательского реактора на быстрых нейтронах;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передовых технологий обеспечения физической, ядерной и радиационной безопасности, подготовка предложений и рекомендаций по совершенствованию стандартов, рекомендаций, кодексов поведения и других международных документов по физической, ядерной и радиационной безопасности, разрабатываемых под эгидой МАГАТЭ;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использование ядерных и радиационных технологий в медицинских, промышленных и других мирных целях;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атомная энергетика и окружающая среда, в том числе моделирование и имитация физических процессов, обращение с радиоактивными отходами, мероприятия по охране и рациональному использованию окружающей среды, технологии экологической реабилитации и геоэкологического мониторинга мест проведения ядерных взрывов и других радиационно загрязненных объектов и территорий, технологии экологической реабилитации радиационно загрязненных объектов и территорий, технологии вывода из эксплуатации ядерных установок и радиационно опасных объектов, применение ядерных технологий для геолого-геофизических исследований, проведение исследований по применению ядерных технологий в нефтегазовой отрасли;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специалистов в области использования атомной энергии в мирных целях, включая вопросы систематизации и сохранения знаний о ядерных и радиационных технологиях, технологиях ядерного и сейсмического мониторинга;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области, которые могут быть согласованы Сторонами в письменной форме.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в следующих формах: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совместные программы и проекты по теоретическим и экспериментальным исследованиям, разработке и созданию опытных образцов и технологий;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научно-технической информацией, результатами и методиками научно-исследовательских и опытно-конструкторских работ и иной информацией;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подготовке технического и научного персонала, обмен инновационными и образовательными программами в области ядерных технологий;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эксперименты, проводимые совместными группами научных работников и специалистов на объектах государств Сторон, включая при одобрении компетентным органом принимающей Стороны объекты уполномоченных организаций;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совместные семинары, научные конференции, теле- и видеоконференции и другие встречи по согласованным конкретным тематикам;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командирование и прием специалистов для проведения совместных работ, консультаций и ознакомления с научно-техническими достижениями и производственным опытом;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договоров (контрактов) между уполномоченными организациями, определяющих конкретное содержание работ, поставок и услуг, а также цены, условия платежей, сроки выполнения обязательств по этим договорам (контрактам), обязанности и ответственность уполномоченных организаций;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формы сотрудничества, о которых Стороны могут договориться в письменном виде.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рамках настоящего Соглашения осуществляется Сторонами, компетентными органами Сторон и уполномоченными организациями в соответствии с законодательством государств Сторон.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включение в договоры (контракты), заключаемые с исполнителем (соисполнителем) работ, необходимые условия, обеспечивающие соблюдение положений настоящего Соглашения. В случае каких-либо противоречий между настоящим Соглашением и такими договорами (контрактами) положения настоящего Соглашения имеют преимущественную силу.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настоящего Соглашения не осуществляется передача сведений, составляющих государственные секреты Республики Казахстан или государственную тайну Российской Федерации.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настоящего Соглашения не осуществляется передача информации, которая запрещена для передачи законодательством и иными нормативными правовыми актами государств Сторон или передача которой не соответствует положениям международных договоров, участниками которых являются государства Сторон.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передаваемая в рамках настоящего Соглашения или создаваемая в ходе его выполнения и рассматриваемая Казахстанской Стороной или Российской Стороной как служебная информация ограниченного распространения, четко определяется и обозначается как таковая.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информацию, рассматриваемую Сторонами как служебную информацию ограниченного распространения, должны иметь пометку "Для служебного пользования".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максимально ограничивают круг лиц, имеющих доступ к такой информации, и обеспечивают ее использование только в целях, предусмотренных настоящим Соглашением.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не разглашается и не передается третьей стороне без письменного разрешения другой Стороны.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такой информацией обращаются в Республике Казахстан и в Российской Федерации как со служебной информацией ограниченного распространения.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обеспечивается защитой в соответствии с законодательством государств Сторон.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условия передачи и защиты информации, а также объем передаваемой информации определяются в соответствии с законодательством государств Сторон в договорах (контрактах) по конкретным направлениям сотрудничества.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 "интеллектуальная собственность", используемый в настоящем Соглашении, имеет значение, указанное в статье 2 Конвенции, учреждающей Всемирную организацию интеллектуальной собственности, подписанной в городе Стокгольм 14 июля 1967 года.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"совместно полученная интеллектуальная собственность", используемый в настоящем Соглашении, означает интеллектуальную собственность, полученную в результате осуществления совместной деятельности в ходе реализации настоящего Соглашения.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"предшествующая интеллектуальная собственность", используемый в настоящем Соглашении, означает интеллектуальную собственность, полученную вне рамок выполнения работ по договорам (контрактам), заключенным в ходе реализации настоящего Соглашения, принадлежащую государству одной из Сторон и (или) ее компетентному органу и (или) ее уполномоченным организациям, использование которой необходимо для выполнения настоящего Соглашения.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"информация о результатах интеллектуальной деятельности", используемый в настоящем Соглашении, означает информацию, раскрывающую содержание результатов интеллектуальной деятельности, выраженных в документации и (или) иных материальных носителях, имеющих обозначение об ограничении доступа и распространения такой информации.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и научно-технической документации, а также в продукции, разрабатываемой, производимой и поставляемой в ходе сотрудничества для целей настоящего Соглашения, содержатся научные, конструкторские, технические и технологические решения (далее - результаты интеллектуальной деятельности).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Предоставление, передача или использование предшествующей интеллектуальной собственности является предметом отдельных договоров (контрактов), заключаемых в ходе реализации настоящего Соглашения.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Предшествующая интеллектуальная собственность, предоставленная Стороне, ее компетентному органу или уполномоченным организациям, используется исключительно согласно условиям договоров (контрактов), заключенных в целях реализации настоящего Соглашения, и не предоставляется третьей стороне без письменного согласия другой Стороны, ее компетентного органа или уполномоченной организации, предоставившей предшествующую интеллектуальную собственность.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их компетентные органы и уполномоченные организации в соответствии с законодательством каждого из государств Сторон и международными договорами, участниками которых являются государства Сторон, принимают все необходимые меры для обеспечения охраны результатов интеллектуальной деятельности, защиты совместно полученной интеллектуальной собственности и предшествующей интеллектуальной собственности, использование которой необходимо для реализации настоящего Соглашения.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Стороны, их компетентные органы или уполномоченные организации предусматривают в договорах (контрактах), заключаемых в ходе реализации настоящего Соглашения, порядок и условия распределения и закрепления прав, обеспечения правовой охраны в рамках настоящего Соглашения результатов интеллектуальной деятельности, предоставления предшествующей собственности и защиты совместно полученной интеллектуальной собственности, а также обязательства, касающиеся: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надлежащей охраны результатов интеллектуальной деятельности и защиты совместно полученной интеллектуальной собственности, а также предшествующей интеллектуальной собственности;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предшествующей интеллектуальной собственности только после обеспечения ее правовой охраны на территории государства, где планируется использовать такую интеллектуальную собственность;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должного учета соответствующих вкладов Сторон, их компетентных органов или уполномоченных организаций, в том числе предшествующей интеллектуальной собственности, при распределении и закреплении прав на результаты интеллектуальной деятельности, созданные совместно в ходе реализации настоящего Соглашения, и доходов от их использования;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обеспечения правовой охраны результатов интеллектуальной деятельности, созданных совместно в ходе реализации настоящего Соглашения;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сведений, касающихся любых результатов интеллектуальной деятельности, созданных в ходе реализации настоящего Соглашения, до принятия и выполнения соответствующего решения об их правовой охране;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за правообладателем предшествующей интеллектуальной собственности права контроля за ее использованием;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секретов производства (ноу-хау) и информации о результатах интеллектуальной деятельности;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возмещения убытков вследствие неправомерного использования интеллектуальной собственности, секретов производства (ноу-хау) и информации о результатах интеллектуальной деятельности.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ее компетентный орган или уполномоченные организации, получающие секреты производства (ноу-хау) и (или) информацию о результатах интеллектуальной деятельности (далее - принимающая Сторона), предоставленные другой Стороной, ее компетентным органом или уполномоченной организацией (далее - передающая Сторона) признают и защищают такие секреты производства (ноу-хау) и (или) информацию.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передача или использование секретов производства (ноу-хау) и (или) информации о результатах интеллектуальной деятельности осуществляются только после принятия принимающей Стороной мер по их защите. Принимающая Сторона защищает сведения, содержащие секреты производства (ноу-хау) и (или) информацию о результатах интеллектуальной деятельности, на уровне не ниже уровня защиты, обеспечиваемого в отношении собственных аналогичных сведений. При необходимости в договорах (контрактах) между уполномоченными организациями предусматриваются дополнительные меры по защите сведений, содержащих секреты производства (ноу-хау) и (или) информацию о результатах интеллектуальной деятельности.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в ходе реализации настоящего Соглашения секреты производства (ноу-хау) и (или) информация о результатах интеллектуальной деятельности используются исключительно для целей настоящего Соглашения, а также согласно условиям договоров (контрактов), заключаемых в ходе реализации настоящего Соглашения.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обязуется без предварительного письменного согласия передающей Стороны не использовать такие секреты производства (ноу-хау) и (или) информацию для проведения собственных научно-исследовательских, опытно-конструкторских и технологических работ.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обязуется не разглашать, не публиковать, не использовать для извлечения прибыли и не предоставлять третьему государству, международным организациям, а также любому третьему лицу такие секреты производства (ноу-хау) и (или) такую информацию.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охраноспособные результаты интеллектуальной деятельности, содержащиеся в предоставленных секретах производства (ноу-хау) и (или) информации о результатах интеллектуальной деятельности, принадлежат передающей Стороне. Принимающая Сторона обязуется не предпринимать действия по закреплению за собой прав на такие результаты интеллектуальной деятельности. В случае нарушения данного положения принимающая Сторона обязуется на безвозмездной основе в полном объеме передать права на такие результаты интеллектуальной деятельности передающей Стороне.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 избежание несанкционированного доступа к секретам производства (ноу-хау) и (или) информации о результатах интеллектуальной деятельности, которые могут быть предоставлены в рамках настоящего Соглашения, Стороны, их компетентные органы и уполномоченные организации вправе использовать средства защиты информации, а также снабжать передаваемую в рамках Соглашения продукцию, содержащую результаты интеллектуальной деятельности и (или) являющуюся таковой, техническими средствами, защищающими ее от несанкционированного копирования, изменения и (или) модификации, в порядке, предусмотренном законодательством каждого из государств Сторон.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Стороны, их компетентные органы и уполномоченные организации безвозмездно предпринимают все необходимые меры для обеспечения закрепления за надлежащим правообладателем прав на результаты интеллектуальной деятельности и приобретения им совместно полученной интеллектуальной собственности согласно условиям настоящего Соглашения и договоров (контрактов), заключаемых в ходе реализации настоящего Соглашения.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осуществляет свою деятельность в рамках настоящего Соглашения в соответствии с законодательством и иными нормативными правовыми актами своего государства, а также международными договорами, участником которых является ее государство.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самостоятельно несет свои расходы, связанные с сотрудничеством в соответствии с настоящим Соглашением.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 ядерных материалов, оборудования, специальных неядерных материалов и соответствующих технологий в рамках настоящего Соглашения осуществляется в соответствии с обязательствами государств Сторон, вытекающими из Договора о нераспространении ядерного оружия от 1 июля 1968 года, а также из других международных договоров и договоренностей в рамках многосторонних механизмов экспортного контроля, участниками которых являются Республика Казахстан и Российская Федерация.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Передаваемые в соответствии с настоящим Соглашением технологии, а также произведенные на их основе или в результате их использования ядерные материалы, специальные неядерные материалы, установки, оборудование и соответствующие технологии: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будут использоваться для производства ядерного оружия и других ядерных взрывных устройств или достижения какой-либо другой военной цели;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будут обеспечены мерами физической защиты на уровне не ниже уровней, рекомендуемых документом МАГАТЭ "Рекомендации по физической ядерной безопасности, касающиеся физической защиты ядерных материалов и ядерных установок" (INFCIRC/225 Rev.5);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будут находиться под гарантиями МАГАТЭ в течение всего периода их фактического нахождения на территории или под юрисдикцией государств Сторон с учетом соответствующих обязательств Сторон в рамках Договора о нераспространении ядерного оружия от 1 июля 1968 года: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применительно к Республике Казахстан -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года, а также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Дополнительным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6 февраля 2004 года;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применительно к Российской Федерации, где это применимо, - в соответствии с Соглашением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года, а также Дополнительным протоколом между Российской Федерацией и Международным агентством по атомной энергии к Соглашению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22 марта 2000 года;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будут реэкспортироваться или передаваться из-под юрисдикции страны-получателя только на условиях, предусмотренных настоящей статьей, и являться предметом гарантий МАГАТЭ, насколько это осуществимо в рамках соответствующего соглашения о гарантиях.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Ядерные материалы, передаваемые Сторонами в рамках настоящего Соглашения, не обогащаются до значения 20 процентов и более по изотопу урана-235, а также не обогащаются без предварительного письменного согласия передающей Стороны.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Оборудование и материалы двойного назначения и соответствующие технологии, применяемые в ядерных целях, передаваемые Сторонами между собой в соответствии с настоящим Соглашением, и любые их воспроизведенные копии: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использоваться только в заявленных целях, не связанных с деятельностью по созданию ядерных взрывных устройств;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использоваться при осуществлении деятельности в области ядерного топливного цикла, не поставленной под гарантии МАГАТЭ;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копироваться, модифицироваться, реэкспортироваться или передаваться кому-либо без письменного разрешения компетентного органа другой Стороны.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осуществляют сотрудничество по вопросам экспортного контроля ядерных материалов, оборудования, специальных неядерных материалов и соответствующих технологий в рамках настоящего Соглашения.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споров между Сторонами относительно толкования и применения положений настоящего Соглашения осуществляется путем консультаций и переговоров между компетентными органами, если Стороны не договорятся об ином.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 по другим международным договорам, действующим на момент подписания настоящего Соглашения, участником которых является Республика Казахстан или Российская Федерация.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ответственность за ядерный ущерб, которая может возникнуть в связи с осуществлением сотрудничества в рамках настоящего Соглашения, регулируется Сторонами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ответственности за ядерный ущерб от 21 мая 1963 года. 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языка для целей обмена информацией, связанной с выполнением настоящего Соглашения, используется русский язык.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до тех пор, пока его действие не будет прекращено в соответствии с пунктом 2 настоящей статьи.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другой Стороне письменного уведомления о таком намерении не менее чем за шесть месяцев до предполагаемой даты прекращения его действия.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влияет на права и обязательства Сторон, возникшие в результате выполнения настоящего Соглашения до его прекращения, если Стороны не договорятся об ином.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обязательства Сторон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остаются в силе, если Стороны не договорятся об ином.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согласию Сторон в настоящее Соглашение могут быть внесены изменения, оформляемые отдельными протоколами.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Прекращение действия настоящего Соглашения не затрагивает действие договоров (контрактов), заключенных в соответствии с пунктом 1 статьи 4 настоящего Соглашения в период его действия и не завершенных до даты прекращения его действия, если Стороны не договорятся об ином.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Вена 19 сентября 2017 года в двух экземплярах, каждый на казахском и русском языках, причем все тексты имеют одинаковую силу. 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