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b5c1" w14:textId="e71b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 1 января 2018 года размеров социальных выплат из Государственного фонда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2017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Произвести с 1 января 2018 года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2018 года, на шестнадцать процентов от размера получаемых социальных выплат.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