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15ef" w14:textId="0d71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2017 года № 801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15-16, ст. 76; № 17, ст. 79; № 18, ст. 84, 86; 2010 г., № 5, ст. 23):</w:t>
      </w:r>
    </w:p>
    <w:p>
      <w:pPr>
        <w:spacing w:after="0"/>
        <w:ind w:left="0"/>
        <w:jc w:val="both"/>
      </w:pPr>
      <w:r>
        <w:rPr>
          <w:rFonts w:ascii="Times New Roman"/>
          <w:b w:val="false"/>
          <w:i w:val="false"/>
          <w:color w:val="000000"/>
          <w:sz w:val="28"/>
        </w:rPr>
        <w:t>
      1) оглавление дополнить заголовком статьи 119-2 следующего содержания:</w:t>
      </w:r>
    </w:p>
    <w:p>
      <w:pPr>
        <w:spacing w:after="0"/>
        <w:ind w:left="0"/>
        <w:jc w:val="both"/>
      </w:pPr>
      <w:r>
        <w:rPr>
          <w:rFonts w:ascii="Times New Roman"/>
          <w:b w:val="false"/>
          <w:i w:val="false"/>
          <w:color w:val="000000"/>
          <w:sz w:val="28"/>
        </w:rPr>
        <w:t>
      "Статья 119-2. Земли специальных экономических зон или индустриальной зоны республиканского или регионального значения";</w:t>
      </w:r>
    </w:p>
    <w:p>
      <w:pPr>
        <w:spacing w:after="0"/>
        <w:ind w:left="0"/>
        <w:jc w:val="both"/>
      </w:pPr>
      <w:r>
        <w:rPr>
          <w:rFonts w:ascii="Times New Roman"/>
          <w:b w:val="false"/>
          <w:i w:val="false"/>
          <w:color w:val="000000"/>
          <w:sz w:val="28"/>
        </w:rPr>
        <w:t>
      2) подпункт 2) пункта 1 статьи 16 изложить в следующей редакции:</w:t>
      </w:r>
    </w:p>
    <w:p>
      <w:pPr>
        <w:spacing w:after="0"/>
        <w:ind w:left="0"/>
        <w:jc w:val="both"/>
      </w:pP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p>
      <w:pPr>
        <w:spacing w:after="0"/>
        <w:ind w:left="0"/>
        <w:jc w:val="both"/>
      </w:pPr>
      <w:r>
        <w:rPr>
          <w:rFonts w:ascii="Times New Roman"/>
          <w:b w:val="false"/>
          <w:i w:val="false"/>
          <w:color w:val="000000"/>
          <w:sz w:val="28"/>
        </w:rPr>
        <w:t>
      3) в статье 33:</w:t>
      </w:r>
    </w:p>
    <w:p>
      <w:pPr>
        <w:spacing w:after="0"/>
        <w:ind w:left="0"/>
        <w:jc w:val="both"/>
      </w:pPr>
      <w:r>
        <w:rPr>
          <w:rFonts w:ascii="Times New Roman"/>
          <w:b w:val="false"/>
          <w:i w:val="false"/>
          <w:color w:val="000000"/>
          <w:sz w:val="28"/>
        </w:rPr>
        <w:t>
      подпункты 3) и 3-1) пункта 1 изложить в следующей редакции:</w:t>
      </w:r>
    </w:p>
    <w:p>
      <w:pPr>
        <w:spacing w:after="0"/>
        <w:ind w:left="0"/>
        <w:jc w:val="both"/>
      </w:pPr>
      <w:r>
        <w:rPr>
          <w:rFonts w:ascii="Times New Roman"/>
          <w:b w:val="false"/>
          <w:i w:val="false"/>
          <w:color w:val="000000"/>
          <w:sz w:val="28"/>
        </w:rPr>
        <w:t>
      "3) при передаче управляющей компанией, автономным кластерным фондом земельных участков во вторичное землепользование (субаренду)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3-1) при отчуждении участником специальной экономической зоны или индустриальной зоны республиканского, или регионального значения либо лицами, осуществляющими вспомогательные виды деятельности на территории специальной экономической зоны, в пользу органа управления специальной экономической или индустриальной зоны земельного участка, находящегося в государственной собственности, с объектами инфраструктуры;";</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пунктом 4 статьи 32 и пунктом 3 статьи 37 настоящего Кодекса, и законодательства о специальных экономических и индустриальных зонах.";</w:t>
      </w:r>
    </w:p>
    <w:p>
      <w:pPr>
        <w:spacing w:after="0"/>
        <w:ind w:left="0"/>
        <w:jc w:val="both"/>
      </w:pPr>
      <w:r>
        <w:rPr>
          <w:rFonts w:ascii="Times New Roman"/>
          <w:b w:val="false"/>
          <w:i w:val="false"/>
          <w:color w:val="000000"/>
          <w:sz w:val="28"/>
        </w:rPr>
        <w:t>
      4) пункт 2 статьи 35 дополнить частями третьей и четвертой следующего содержания:</w:t>
      </w:r>
    </w:p>
    <w:p>
      <w:pPr>
        <w:spacing w:after="0"/>
        <w:ind w:left="0"/>
        <w:jc w:val="both"/>
      </w:pPr>
      <w:r>
        <w:rPr>
          <w:rFonts w:ascii="Times New Roman"/>
          <w:b w:val="false"/>
          <w:i w:val="false"/>
          <w:color w:val="000000"/>
          <w:sz w:val="28"/>
        </w:rPr>
        <w:t xml:space="preserve">
      "Управляющим компаниям специальной экономической зоны право временного возмездного землепользования по землям, используемым для размещения специальной экономической зоны, предоставляется на срок создания специальной экономической зоны. </w:t>
      </w:r>
    </w:p>
    <w:p>
      <w:pPr>
        <w:spacing w:after="0"/>
        <w:ind w:left="0"/>
        <w:jc w:val="both"/>
      </w:pPr>
      <w:r>
        <w:rPr>
          <w:rFonts w:ascii="Times New Roman"/>
          <w:b w:val="false"/>
          <w:i w:val="false"/>
          <w:color w:val="000000"/>
          <w:sz w:val="28"/>
        </w:rPr>
        <w:t>
      Управляющим компаниям индустриальной зоны республиканского или регионального значения, 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p>
      <w:pPr>
        <w:spacing w:after="0"/>
        <w:ind w:left="0"/>
        <w:jc w:val="both"/>
      </w:pPr>
      <w:r>
        <w:rPr>
          <w:rFonts w:ascii="Times New Roman"/>
          <w:b w:val="false"/>
          <w:i w:val="false"/>
          <w:color w:val="000000"/>
          <w:sz w:val="28"/>
        </w:rPr>
        <w:t>
      5) статью 37 дополнить пунктом 5-1 следующего содержания:</w:t>
      </w:r>
    </w:p>
    <w:p>
      <w:pPr>
        <w:spacing w:after="0"/>
        <w:ind w:left="0"/>
        <w:jc w:val="both"/>
      </w:pPr>
      <w:r>
        <w:rPr>
          <w:rFonts w:ascii="Times New Roman"/>
          <w:b w:val="false"/>
          <w:i w:val="false"/>
          <w:color w:val="000000"/>
          <w:sz w:val="28"/>
        </w:rPr>
        <w:t>
      "5-1. Предоставление права временного возмездного землепользования для размещения специальной экономической зоны или индустриальной зоны республиканского или регионального значения осуществляется на срок в соответствии с пунктом 2 статьи 35 настоящего Кодекса.";</w:t>
      </w:r>
    </w:p>
    <w:p>
      <w:pPr>
        <w:spacing w:after="0"/>
        <w:ind w:left="0"/>
        <w:jc w:val="both"/>
      </w:pPr>
      <w:r>
        <w:rPr>
          <w:rFonts w:ascii="Times New Roman"/>
          <w:b w:val="false"/>
          <w:i w:val="false"/>
          <w:color w:val="000000"/>
          <w:sz w:val="28"/>
        </w:rPr>
        <w:t>
      6) пункт 1-1 статьи 43 дополнить частью третьей следующего содержания:</w:t>
      </w:r>
    </w:p>
    <w:p>
      <w:pPr>
        <w:spacing w:after="0"/>
        <w:ind w:left="0"/>
        <w:jc w:val="both"/>
      </w:pPr>
      <w:r>
        <w:rPr>
          <w:rFonts w:ascii="Times New Roman"/>
          <w:b w:val="false"/>
          <w:i w:val="false"/>
          <w:color w:val="000000"/>
          <w:sz w:val="28"/>
        </w:rPr>
        <w:t>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статьей 119-2 настоящего Кодекса.";</w:t>
      </w:r>
    </w:p>
    <w:p>
      <w:pPr>
        <w:spacing w:after="0"/>
        <w:ind w:left="0"/>
        <w:jc w:val="both"/>
      </w:pPr>
      <w:r>
        <w:rPr>
          <w:rFonts w:ascii="Times New Roman"/>
          <w:b w:val="false"/>
          <w:i w:val="false"/>
          <w:color w:val="000000"/>
          <w:sz w:val="28"/>
        </w:rPr>
        <w:t>
      7) в статье 47 пункт 3 изложить в следующей редакции:</w:t>
      </w:r>
    </w:p>
    <w:p>
      <w:pPr>
        <w:spacing w:after="0"/>
        <w:ind w:left="0"/>
        <w:jc w:val="both"/>
      </w:pPr>
      <w:r>
        <w:rPr>
          <w:rFonts w:ascii="Times New Roman"/>
          <w:b w:val="false"/>
          <w:i w:val="false"/>
          <w:color w:val="000000"/>
          <w:sz w:val="28"/>
        </w:rPr>
        <w:t>
      "3. При намерении выкупа физическим или негосударственным юридическим лицом в частную собственность земельного участка, ранее предоставленного ему в землепользование, данное лицо подает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документ, удостоверяющий право на земельный участок, или копия документа, заверенная нотариально;</w:t>
      </w:r>
    </w:p>
    <w:p>
      <w:pPr>
        <w:spacing w:after="0"/>
        <w:ind w:left="0"/>
        <w:jc w:val="both"/>
      </w:pPr>
      <w:r>
        <w:rPr>
          <w:rFonts w:ascii="Times New Roman"/>
          <w:b w:val="false"/>
          <w:i w:val="false"/>
          <w:color w:val="000000"/>
          <w:sz w:val="28"/>
        </w:rPr>
        <w:t>
      копия свидетельства налогоплательщика;</w:t>
      </w:r>
    </w:p>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утверждает кадастровую (оценочную) стоимость земельного участка и готовит проект решения о предоставлении права частной собственности на земельный участок.</w:t>
      </w:r>
    </w:p>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в случае обращения управляющей компании индустриальной зоны республиканского или регионального значения о продаже части земельного участка, предоставленного ей во временное возмездное землепользование, участнику индустриальной зоны республиканского или регионального значения в соответствии с подпунктом 2) пункта 2 статьи 119-2 настоящего Кодекса осуществляет выделение продаваемой части земельного участка в соответствии с настоящим Кодексом. </w:t>
      </w:r>
    </w:p>
    <w:p>
      <w:pPr>
        <w:spacing w:after="0"/>
        <w:ind w:left="0"/>
        <w:jc w:val="both"/>
      </w:pPr>
      <w:r>
        <w:rPr>
          <w:rFonts w:ascii="Times New Roman"/>
          <w:b w:val="false"/>
          <w:i w:val="false"/>
          <w:color w:val="000000"/>
          <w:sz w:val="28"/>
        </w:rPr>
        <w:t>
      Решение о предоставлении земельного участка в собственность должно быть принято в течение пятнадцати рабочих дней со дня подачи землепользователем заявления в письменной форме в местный исполнительный орган.</w:t>
      </w:r>
    </w:p>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w:t>
      </w:r>
    </w:p>
    <w:p>
      <w:pPr>
        <w:spacing w:after="0"/>
        <w:ind w:left="0"/>
        <w:jc w:val="both"/>
      </w:pPr>
      <w:r>
        <w:rPr>
          <w:rFonts w:ascii="Times New Roman"/>
          <w:b w:val="false"/>
          <w:i w:val="false"/>
          <w:color w:val="000000"/>
          <w:sz w:val="28"/>
        </w:rPr>
        <w:t>
      дополнить пунктом 3-1 следующего содержания:</w:t>
      </w:r>
    </w:p>
    <w:p>
      <w:pPr>
        <w:spacing w:after="0"/>
        <w:ind w:left="0"/>
        <w:jc w:val="both"/>
      </w:pPr>
      <w:r>
        <w:rPr>
          <w:rFonts w:ascii="Times New Roman"/>
          <w:b w:val="false"/>
          <w:i w:val="false"/>
          <w:color w:val="000000"/>
          <w:sz w:val="28"/>
        </w:rPr>
        <w:t>
      "3-1. При намерении выкупа участником специальной экономической зоны или индустриальной зоны республиканского или регионального значения либо лицом, осуществляющим вспомогательные виды деятельности на территории специальной экономической зоны, в частную собственность земельного участка, предоставленного ему в соответствии с законодательством о специальных экономических и индустриальных зонах, данное лицо подает заявление в орган управления специальной экономической или индустриальной зоны в соответствии со статьей 119-2 настоящего Кодекса.";</w:t>
      </w:r>
    </w:p>
    <w:p>
      <w:pPr>
        <w:spacing w:after="0"/>
        <w:ind w:left="0"/>
        <w:jc w:val="both"/>
      </w:pPr>
      <w:r>
        <w:rPr>
          <w:rFonts w:ascii="Times New Roman"/>
          <w:b w:val="false"/>
          <w:i w:val="false"/>
          <w:color w:val="000000"/>
          <w:sz w:val="28"/>
        </w:rPr>
        <w:t>
      8) подпункты 1) и 10) пункта 1 статьи 48 изложить в следующей редакции:</w:t>
      </w:r>
    </w:p>
    <w:p>
      <w:pPr>
        <w:spacing w:after="0"/>
        <w:ind w:left="0"/>
        <w:jc w:val="both"/>
      </w:pPr>
      <w:r>
        <w:rPr>
          <w:rFonts w:ascii="Times New Roman"/>
          <w:b w:val="false"/>
          <w:i w:val="false"/>
          <w:color w:val="000000"/>
          <w:sz w:val="28"/>
        </w:rPr>
        <w:t>
      "1) для реализации инвестиционных проектов в соответствии со статьей 282 Предпринимательского кодекса Республики Казахстан;";</w:t>
      </w:r>
    </w:p>
    <w:p>
      <w:pPr>
        <w:spacing w:after="0"/>
        <w:ind w:left="0"/>
        <w:jc w:val="both"/>
      </w:pPr>
      <w:r>
        <w:rPr>
          <w:rFonts w:ascii="Times New Roman"/>
          <w:b w:val="false"/>
          <w:i w:val="false"/>
          <w:color w:val="000000"/>
          <w:sz w:val="28"/>
        </w:rPr>
        <w:t>
      "10) участнику специальной экономической зоны или индустриальной зоны республиканского или регионального значения либо лицам, осуществляющим вспомогательные виды деятельности, органу управления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9) пункт 1 статьи 49-2 изложить в следующей редакции:</w:t>
      </w:r>
    </w:p>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размещения планируемых объектов инженерной, транспортной и социальной инфраструктур,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использования пастбищных и сенокосных угодий в целях удовлетворения нужд населения по содержанию их личного подворья и огородничества, а также для разработки месторождений полезных ископаемых и создания специальных экономических зон или индустриальных зон республиканского или регионального значения.";</w:t>
      </w:r>
    </w:p>
    <w:p>
      <w:pPr>
        <w:spacing w:after="0"/>
        <w:ind w:left="0"/>
        <w:jc w:val="both"/>
      </w:pPr>
      <w:r>
        <w:rPr>
          <w:rFonts w:ascii="Times New Roman"/>
          <w:b w:val="false"/>
          <w:i w:val="false"/>
          <w:color w:val="000000"/>
          <w:sz w:val="28"/>
        </w:rPr>
        <w:t>
      10) часть вторую статьи 105 изложить в следующей редакции:</w:t>
      </w:r>
    </w:p>
    <w:p>
      <w:pPr>
        <w:spacing w:after="0"/>
        <w:ind w:left="0"/>
        <w:jc w:val="both"/>
      </w:pPr>
      <w:r>
        <w:rPr>
          <w:rFonts w:ascii="Times New Roman"/>
          <w:b w:val="false"/>
          <w:i w:val="false"/>
          <w:color w:val="000000"/>
          <w:sz w:val="28"/>
        </w:rPr>
        <w:t>
      "Потери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органам управления специальных экономических зон и индустриальных зон республиканского и регионального значения, а также в иных случаях, предусмотренных нормативными правовыми актами Правительства Республики Казахстан.";</w:t>
      </w:r>
    </w:p>
    <w:p>
      <w:pPr>
        <w:spacing w:after="0"/>
        <w:ind w:left="0"/>
        <w:jc w:val="both"/>
      </w:pPr>
      <w:r>
        <w:rPr>
          <w:rFonts w:ascii="Times New Roman"/>
          <w:b w:val="false"/>
          <w:i w:val="false"/>
          <w:color w:val="000000"/>
          <w:sz w:val="28"/>
        </w:rPr>
        <w:t>
      11) часть четвертую пункта 3 статьи 107 изложить в следующей редакции:</w:t>
      </w:r>
    </w:p>
    <w:p>
      <w:pPr>
        <w:spacing w:after="0"/>
        <w:ind w:left="0"/>
        <w:jc w:val="both"/>
      </w:pPr>
      <w:r>
        <w:rPr>
          <w:rFonts w:ascii="Times New Roman"/>
          <w:b w:val="false"/>
          <w:i w:val="false"/>
          <w:color w:val="000000"/>
          <w:sz w:val="28"/>
        </w:rPr>
        <w:t>
      "В коммерческую зону входят земли специальных экономических зон, индустриальных зон республиканского или регионального значения, производственных объектов, объектов торговли, общественного питания, бытового обслуживания, объектов инженерной и транспортной инфраструктуры, а также для установления санитарно-защитных зон этих объектов и иных объектов, связанных с предпринимательской деятельностью.";</w:t>
      </w:r>
    </w:p>
    <w:p>
      <w:pPr>
        <w:spacing w:after="0"/>
        <w:ind w:left="0"/>
        <w:jc w:val="both"/>
      </w:pPr>
      <w:r>
        <w:rPr>
          <w:rFonts w:ascii="Times New Roman"/>
          <w:b w:val="false"/>
          <w:i w:val="false"/>
          <w:color w:val="000000"/>
          <w:sz w:val="28"/>
        </w:rPr>
        <w:t>
      12) дополнить статьей 119-2 следующего содержания:</w:t>
      </w:r>
    </w:p>
    <w:p>
      <w:pPr>
        <w:spacing w:after="0"/>
        <w:ind w:left="0"/>
        <w:jc w:val="both"/>
      </w:pPr>
      <w:r>
        <w:rPr>
          <w:rFonts w:ascii="Times New Roman"/>
          <w:b w:val="false"/>
          <w:i w:val="false"/>
          <w:color w:val="000000"/>
          <w:sz w:val="28"/>
        </w:rPr>
        <w:t>
      "Статья 119-2. Земли специальных экономических зон или индустриальной зоны республиканского или регионального значения</w:t>
      </w:r>
    </w:p>
    <w:p>
      <w:pPr>
        <w:spacing w:after="0"/>
        <w:ind w:left="0"/>
        <w:jc w:val="both"/>
      </w:pPr>
      <w:r>
        <w:rPr>
          <w:rFonts w:ascii="Times New Roman"/>
          <w:b w:val="false"/>
          <w:i w:val="false"/>
          <w:color w:val="000000"/>
          <w:sz w:val="28"/>
        </w:rPr>
        <w:t>
      1. Земли специальных экономических зон или индустриальной зоны республиканского или регионального значения предоставляются во временное возмездное землепользование соответствующим органам управления, которые в свою очередь предоставляют их участникам специальных экономических зон или индустриальной зоны республиканского или регионального значения в порядке и на условиях, установленных законодательством о специальных экономических и индустриальных зонах.</w:t>
      </w:r>
    </w:p>
    <w:p>
      <w:pPr>
        <w:spacing w:after="0"/>
        <w:ind w:left="0"/>
        <w:jc w:val="both"/>
      </w:pPr>
      <w:r>
        <w:rPr>
          <w:rFonts w:ascii="Times New Roman"/>
          <w:b w:val="false"/>
          <w:i w:val="false"/>
          <w:color w:val="000000"/>
          <w:sz w:val="28"/>
        </w:rPr>
        <w:t>
      2. Участники специальных экономических зон или индустриальных зон республиканского или регионального значения вправе выкупить земельные участки, полученные в соответствии с законодательством о специальных экономических и индустриальных зонах, в следующих случаях:</w:t>
      </w:r>
    </w:p>
    <w:p>
      <w:pPr>
        <w:spacing w:after="0"/>
        <w:ind w:left="0"/>
        <w:jc w:val="both"/>
      </w:pPr>
      <w:r>
        <w:rPr>
          <w:rFonts w:ascii="Times New Roman"/>
          <w:b w:val="false"/>
          <w:i w:val="false"/>
          <w:color w:val="000000"/>
          <w:sz w:val="28"/>
        </w:rPr>
        <w:t>
      1) после истечения срока функционирования специальной экономической зоны при условии исполнения обязательств, предусмотренных договором об осуществлении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2) в любое время при условии ввода в эксплуатацию всех объектов, предусмотренных проектом участника индустриальной зоны республиканского или регионального значения.</w:t>
      </w:r>
    </w:p>
    <w:p>
      <w:pPr>
        <w:spacing w:after="0"/>
        <w:ind w:left="0"/>
        <w:jc w:val="both"/>
      </w:pPr>
      <w:r>
        <w:rPr>
          <w:rFonts w:ascii="Times New Roman"/>
          <w:b w:val="false"/>
          <w:i w:val="false"/>
          <w:color w:val="000000"/>
          <w:sz w:val="28"/>
        </w:rPr>
        <w:t>
      3. Лица, указанные в пункте 2 настоящей статьи, подают ходатайство в соответствующий орган управления.</w:t>
      </w:r>
    </w:p>
    <w:p>
      <w:pPr>
        <w:spacing w:after="0"/>
        <w:ind w:left="0"/>
        <w:jc w:val="both"/>
      </w:pPr>
      <w:r>
        <w:rPr>
          <w:rFonts w:ascii="Times New Roman"/>
          <w:b w:val="false"/>
          <w:i w:val="false"/>
          <w:color w:val="000000"/>
          <w:sz w:val="28"/>
        </w:rPr>
        <w:t>
      К ходатайству прилагаются:</w:t>
      </w:r>
    </w:p>
    <w:p>
      <w:pPr>
        <w:spacing w:after="0"/>
        <w:ind w:left="0"/>
        <w:jc w:val="both"/>
      </w:pPr>
      <w:r>
        <w:rPr>
          <w:rFonts w:ascii="Times New Roman"/>
          <w:b w:val="false"/>
          <w:i w:val="false"/>
          <w:color w:val="000000"/>
          <w:sz w:val="28"/>
        </w:rPr>
        <w:t>
      документ или нотариально заверенная копия документа, удостоверяющего право на земельный участок;</w:t>
      </w:r>
    </w:p>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(для юридических лиц);</w:t>
      </w:r>
    </w:p>
    <w:p>
      <w:pPr>
        <w:spacing w:after="0"/>
        <w:ind w:left="0"/>
        <w:jc w:val="both"/>
      </w:pPr>
      <w:r>
        <w:rPr>
          <w:rFonts w:ascii="Times New Roman"/>
          <w:b w:val="false"/>
          <w:i w:val="false"/>
          <w:color w:val="000000"/>
          <w:sz w:val="28"/>
        </w:rPr>
        <w:t>
      копия свидетельства о регистрации индивидуального предпринимателя (для индивидуальных предпринимателей).</w:t>
      </w:r>
    </w:p>
    <w:p>
      <w:pPr>
        <w:spacing w:after="0"/>
        <w:ind w:left="0"/>
        <w:jc w:val="both"/>
      </w:pPr>
      <w:r>
        <w:rPr>
          <w:rFonts w:ascii="Times New Roman"/>
          <w:b w:val="false"/>
          <w:i w:val="false"/>
          <w:color w:val="000000"/>
          <w:sz w:val="28"/>
        </w:rPr>
        <w:t>
      Для участников специальной экономической зоны или индустриальной зоны республиканского или регионального значения, получивших земельные участки в соответствии с Законом Республики Казахстан "О специальных экономических и индустриальных зонах", документами, удостоверяющими право на земельный участок, являются договор об осуществлении деятельности и схема земельного участка, выданные соответствующим органом управления.</w:t>
      </w:r>
    </w:p>
    <w:p>
      <w:pPr>
        <w:spacing w:after="0"/>
        <w:ind w:left="0"/>
        <w:jc w:val="both"/>
      </w:pPr>
      <w:r>
        <w:rPr>
          <w:rFonts w:ascii="Times New Roman"/>
          <w:b w:val="false"/>
          <w:i w:val="false"/>
          <w:color w:val="000000"/>
          <w:sz w:val="28"/>
        </w:rPr>
        <w:t xml:space="preserve">
      4. Орган управления направляет заявление со всеми прилагающимися документами в местный исполнительный орган области, города республиканского значения, столицы по месту нахождения земельного участка, которое рассматривается в порядке, установленном статьей 47 настоящего Кодекса. </w:t>
      </w:r>
    </w:p>
    <w:p>
      <w:pPr>
        <w:spacing w:after="0"/>
        <w:ind w:left="0"/>
        <w:jc w:val="both"/>
      </w:pPr>
      <w:r>
        <w:rPr>
          <w:rFonts w:ascii="Times New Roman"/>
          <w:b w:val="false"/>
          <w:i w:val="false"/>
          <w:color w:val="000000"/>
          <w:sz w:val="28"/>
        </w:rPr>
        <w:t>
      5. В случае предоставления земельного участка в черте населенного пункта для размещения специальных экономических зон или индустриальных зон республиканского или регионального значения, такие земли относятся к коммерческой функциональной зоне, определяемой в соответствии со статьей 107 настоящего Кодекса.".</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 22-II, ст. 112; 2009 г., № 2-3, ст. 16, 18; № 13-14, ст. 63; № 15-16, ст. 74; № 17, ст. 82; № 18, ст. 84; № 23, ст. 100, № 24, ст. 134; 2010 г., № 1-2, ст. 5; № 5, ст. 23; № 7, ст. 28, 29; № 11, ст. 58; № 15, ст. 71; № 17-18, ст. 112):</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главы 17 изложить в следующей редакции:</w:t>
      </w:r>
    </w:p>
    <w:p>
      <w:pPr>
        <w:spacing w:after="0"/>
        <w:ind w:left="0"/>
        <w:jc w:val="both"/>
      </w:pPr>
      <w:r>
        <w:rPr>
          <w:rFonts w:ascii="Times New Roman"/>
          <w:b w:val="false"/>
          <w:i w:val="false"/>
          <w:color w:val="000000"/>
          <w:sz w:val="28"/>
        </w:rPr>
        <w:t>
      "Глава 17. Налогообложение лиц, осуществляющих деятельность на территориях специальных экономических и индустриальных зон";</w:t>
      </w:r>
    </w:p>
    <w:p>
      <w:pPr>
        <w:spacing w:after="0"/>
        <w:ind w:left="0"/>
        <w:jc w:val="both"/>
      </w:pPr>
      <w:r>
        <w:rPr>
          <w:rFonts w:ascii="Times New Roman"/>
          <w:b w:val="false"/>
          <w:i w:val="false"/>
          <w:color w:val="000000"/>
          <w:sz w:val="28"/>
        </w:rPr>
        <w:t>
      заголовки статей 151-1, 151-2, 151-3, 151-4, 151-5, 151-6, 151-7, 151-8, 151-9, 151-10 исключить;</w:t>
      </w:r>
    </w:p>
    <w:p>
      <w:pPr>
        <w:spacing w:after="0"/>
        <w:ind w:left="0"/>
        <w:jc w:val="both"/>
      </w:pPr>
      <w:r>
        <w:rPr>
          <w:rFonts w:ascii="Times New Roman"/>
          <w:b w:val="false"/>
          <w:i w:val="false"/>
          <w:color w:val="000000"/>
          <w:sz w:val="28"/>
        </w:rPr>
        <w:t>
      дополнить заголовками статей 150-1, 150-2, 150-3 следующего содержания:</w:t>
      </w:r>
    </w:p>
    <w:p>
      <w:pPr>
        <w:spacing w:after="0"/>
        <w:ind w:left="0"/>
        <w:jc w:val="both"/>
      </w:pPr>
      <w:r>
        <w:rPr>
          <w:rFonts w:ascii="Times New Roman"/>
          <w:b w:val="false"/>
          <w:i w:val="false"/>
          <w:color w:val="000000"/>
          <w:sz w:val="28"/>
        </w:rPr>
        <w:t>
      "Статья 150-1. Налогообложение организаций, осуществляющих деятельность на территории специальной экономической зоны</w:t>
      </w:r>
    </w:p>
    <w:p>
      <w:pPr>
        <w:spacing w:after="0"/>
        <w:ind w:left="0"/>
        <w:jc w:val="both"/>
      </w:pPr>
      <w:r>
        <w:rPr>
          <w:rFonts w:ascii="Times New Roman"/>
          <w:b w:val="false"/>
          <w:i w:val="false"/>
          <w:color w:val="000000"/>
          <w:sz w:val="28"/>
        </w:rPr>
        <w:t>
      Статья 150-2. Налогообложение управляющих компаний специальных экономических зон</w:t>
      </w:r>
    </w:p>
    <w:p>
      <w:pPr>
        <w:spacing w:after="0"/>
        <w:ind w:left="0"/>
        <w:jc w:val="both"/>
      </w:pPr>
      <w:r>
        <w:rPr>
          <w:rFonts w:ascii="Times New Roman"/>
          <w:b w:val="false"/>
          <w:i w:val="false"/>
          <w:color w:val="000000"/>
          <w:sz w:val="28"/>
        </w:rPr>
        <w:t>
      Статья 150-3. Налогообложение управляющих компаний индустриальных зон";</w:t>
      </w:r>
    </w:p>
    <w:p>
      <w:pPr>
        <w:spacing w:after="0"/>
        <w:ind w:left="0"/>
        <w:jc w:val="both"/>
      </w:pPr>
      <w:r>
        <w:rPr>
          <w:rFonts w:ascii="Times New Roman"/>
          <w:b w:val="false"/>
          <w:i w:val="false"/>
          <w:color w:val="000000"/>
          <w:sz w:val="28"/>
        </w:rPr>
        <w:t>
      2) в пункте 1 статьи 150:</w:t>
      </w:r>
    </w:p>
    <w:p>
      <w:pPr>
        <w:spacing w:after="0"/>
        <w:ind w:left="0"/>
        <w:jc w:val="both"/>
      </w:pPr>
      <w:r>
        <w:rPr>
          <w:rFonts w:ascii="Times New Roman"/>
          <w:b w:val="false"/>
          <w:i w:val="false"/>
          <w:color w:val="000000"/>
          <w:sz w:val="28"/>
        </w:rPr>
        <w:t>
      в абзаце первом слова "настоящей статьи" заменить словами "настоящего Кодекса";</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зарегистрировано в качестве налогоплательщика по месту нахождения в налоговом органе на территории специальной экономической зоны или территориальном подразделении налогового органа, к компетенции которого относится налоговое администрирование на территории специальной экономической зоны;";</w:t>
      </w:r>
    </w:p>
    <w:p>
      <w:pPr>
        <w:spacing w:after="0"/>
        <w:ind w:left="0"/>
        <w:jc w:val="both"/>
      </w:pPr>
      <w:r>
        <w:rPr>
          <w:rFonts w:ascii="Times New Roman"/>
          <w:b w:val="false"/>
          <w:i w:val="false"/>
          <w:color w:val="000000"/>
          <w:sz w:val="28"/>
        </w:rPr>
        <w:t>
      в подпункте 2) слова "юридическое лицо" исключить;</w:t>
      </w:r>
    </w:p>
    <w:p>
      <w:pPr>
        <w:spacing w:after="0"/>
        <w:ind w:left="0"/>
        <w:jc w:val="both"/>
      </w:pPr>
      <w:r>
        <w:rPr>
          <w:rFonts w:ascii="Times New Roman"/>
          <w:b w:val="false"/>
          <w:i w:val="false"/>
          <w:color w:val="000000"/>
          <w:sz w:val="28"/>
        </w:rPr>
        <w:t>
      подпункт 3) исключить;</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p>
      <w:pPr>
        <w:spacing w:after="0"/>
        <w:ind w:left="0"/>
        <w:jc w:val="both"/>
      </w:pPr>
      <w:r>
        <w:rPr>
          <w:rFonts w:ascii="Times New Roman"/>
          <w:b w:val="false"/>
          <w:i w:val="false"/>
          <w:color w:val="000000"/>
          <w:sz w:val="28"/>
        </w:rPr>
        <w:t>
      подпункт 5) исключить;</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части третью и четвертую изложить в следующей редакции:</w:t>
      </w:r>
    </w:p>
    <w:p>
      <w:pPr>
        <w:spacing w:after="0"/>
        <w:ind w:left="0"/>
        <w:jc w:val="both"/>
      </w:pPr>
      <w:r>
        <w:rPr>
          <w:rFonts w:ascii="Times New Roman"/>
          <w:b w:val="false"/>
          <w:i w:val="false"/>
          <w:color w:val="000000"/>
          <w:sz w:val="28"/>
        </w:rPr>
        <w:t>
      "Перечень приоритетных видов деятельности, соответствующих целям создания специальной экономической зоны, в разрезе специальных экономических зон, а также порядок включения приоритетных видов деятельности в указанный перечень определяются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 по согласованию с уполномоченным органом и уполномоченным органом, осуществляющим формирование налоговой политики.</w:t>
      </w:r>
    </w:p>
    <w:p>
      <w:pPr>
        <w:spacing w:after="0"/>
        <w:ind w:left="0"/>
        <w:jc w:val="both"/>
      </w:pPr>
      <w:r>
        <w:rPr>
          <w:rFonts w:ascii="Times New Roman"/>
          <w:b w:val="false"/>
          <w:i w:val="false"/>
          <w:color w:val="000000"/>
          <w:sz w:val="28"/>
        </w:rPr>
        <w:t xml:space="preserve">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 </w:t>
      </w:r>
    </w:p>
    <w:p>
      <w:pPr>
        <w:spacing w:after="0"/>
        <w:ind w:left="0"/>
        <w:jc w:val="both"/>
      </w:pPr>
      <w:r>
        <w:rPr>
          <w:rFonts w:ascii="Times New Roman"/>
          <w:b w:val="false"/>
          <w:i w:val="false"/>
          <w:color w:val="000000"/>
          <w:sz w:val="28"/>
        </w:rPr>
        <w:t>
      дополнить частью пятой следующего содержания:</w:t>
      </w:r>
    </w:p>
    <w:p>
      <w:pPr>
        <w:spacing w:after="0"/>
        <w:ind w:left="0"/>
        <w:jc w:val="both"/>
      </w:pPr>
      <w:r>
        <w:rPr>
          <w:rFonts w:ascii="Times New Roman"/>
          <w:b w:val="false"/>
          <w:i w:val="false"/>
          <w:color w:val="000000"/>
          <w:sz w:val="28"/>
        </w:rPr>
        <w:t>
      "Положения настоящего пункта не распространяются на юридическое лицо, указанное в пункте 2 настоящей статьи.";</w:t>
      </w:r>
    </w:p>
    <w:p>
      <w:pPr>
        <w:spacing w:after="0"/>
        <w:ind w:left="0"/>
        <w:jc w:val="both"/>
      </w:pPr>
      <w:r>
        <w:rPr>
          <w:rFonts w:ascii="Times New Roman"/>
          <w:b w:val="false"/>
          <w:i w:val="false"/>
          <w:color w:val="000000"/>
          <w:sz w:val="28"/>
        </w:rPr>
        <w:t>
      3) пункты 2, 3, 5 и 6 статьи 150 изложить в следующей редакции:</w:t>
      </w:r>
    </w:p>
    <w:p>
      <w:pPr>
        <w:spacing w:after="0"/>
        <w:ind w:left="0"/>
        <w:jc w:val="both"/>
      </w:pPr>
      <w:r>
        <w:rPr>
          <w:rFonts w:ascii="Times New Roman"/>
          <w:b w:val="false"/>
          <w:i w:val="false"/>
          <w:color w:val="000000"/>
          <w:sz w:val="28"/>
        </w:rPr>
        <w:t>
      "2. Для целей применения настоящего Кодекса организацией, осуществляющей деятельность на территории специальной экономической зоны, также признается юридическое лицо, соответствующее одновременно следующим условиям:</w:t>
      </w:r>
    </w:p>
    <w:p>
      <w:pPr>
        <w:spacing w:after="0"/>
        <w:ind w:left="0"/>
        <w:jc w:val="both"/>
      </w:pPr>
      <w:r>
        <w:rPr>
          <w:rFonts w:ascii="Times New Roman"/>
          <w:b w:val="false"/>
          <w:i w:val="false"/>
          <w:color w:val="000000"/>
          <w:sz w:val="28"/>
        </w:rPr>
        <w:t>
      1) осуществляет деятельность вне территории специальной экономической зоны "Парк инновационных технологий";</w:t>
      </w:r>
    </w:p>
    <w:p>
      <w:pPr>
        <w:spacing w:after="0"/>
        <w:ind w:left="0"/>
        <w:jc w:val="both"/>
      </w:pPr>
      <w:r>
        <w:rPr>
          <w:rFonts w:ascii="Times New Roman"/>
          <w:b w:val="false"/>
          <w:i w:val="false"/>
          <w:color w:val="000000"/>
          <w:sz w:val="28"/>
        </w:rPr>
        <w:t>
      2) является участником специальной экономической зоны "Парк инновационных технологий" в соответствии с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3) не менее 70 процентов совокупного годового дохода такого лица составляют доходы, подлежащие получению (полученные) от реализации товаров, работ, услуг, являющихся результатами осуществления таким лицом приоритетных видов деятельности, определенных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w:t>
      </w:r>
    </w:p>
    <w:p>
      <w:pPr>
        <w:spacing w:after="0"/>
        <w:ind w:left="0"/>
        <w:jc w:val="both"/>
      </w:pPr>
      <w:r>
        <w:rPr>
          <w:rFonts w:ascii="Times New Roman"/>
          <w:b w:val="false"/>
          <w:i w:val="false"/>
          <w:color w:val="000000"/>
          <w:sz w:val="28"/>
        </w:rPr>
        <w:t>
      Перечень товаров, работ, услуг, указанных в настоящем подпункте, определяется Правительством Республики Казахстан.</w:t>
      </w:r>
    </w:p>
    <w:p>
      <w:pPr>
        <w:spacing w:after="0"/>
        <w:ind w:left="0"/>
        <w:jc w:val="both"/>
      </w:pPr>
      <w:r>
        <w:rPr>
          <w:rFonts w:ascii="Times New Roman"/>
          <w:b w:val="false"/>
          <w:i w:val="false"/>
          <w:color w:val="000000"/>
          <w:sz w:val="28"/>
        </w:rPr>
        <w:t>
      Перечень юридических лиц, указанных в настоящем пункте, утверждается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w:t>
      </w:r>
    </w:p>
    <w:p>
      <w:pPr>
        <w:spacing w:after="0"/>
        <w:ind w:left="0"/>
        <w:jc w:val="both"/>
      </w:pPr>
      <w:r>
        <w:rPr>
          <w:rFonts w:ascii="Times New Roman"/>
          <w:b w:val="false"/>
          <w:i w:val="false"/>
          <w:color w:val="000000"/>
          <w:sz w:val="28"/>
        </w:rPr>
        <w:t>
      Порядок формирования такого перечня определяется Правительством Республики Казахстан.</w:t>
      </w:r>
    </w:p>
    <w:p>
      <w:pPr>
        <w:spacing w:after="0"/>
        <w:ind w:left="0"/>
        <w:jc w:val="both"/>
      </w:pPr>
      <w:r>
        <w:rPr>
          <w:rFonts w:ascii="Times New Roman"/>
          <w:b w:val="false"/>
          <w:i w:val="false"/>
          <w:color w:val="000000"/>
          <w:sz w:val="28"/>
        </w:rPr>
        <w:t>
      3. К организациям, осуществляющим деятельность на территориях специальных экономических зон, не относятся:</w:t>
      </w:r>
    </w:p>
    <w:p>
      <w:pPr>
        <w:spacing w:after="0"/>
        <w:ind w:left="0"/>
        <w:jc w:val="both"/>
      </w:pPr>
      <w:r>
        <w:rPr>
          <w:rFonts w:ascii="Times New Roman"/>
          <w:b w:val="false"/>
          <w:i w:val="false"/>
          <w:color w:val="000000"/>
          <w:sz w:val="28"/>
        </w:rPr>
        <w:t>
      1) недропользователи;</w:t>
      </w:r>
    </w:p>
    <w:p>
      <w:pPr>
        <w:spacing w:after="0"/>
        <w:ind w:left="0"/>
        <w:jc w:val="both"/>
      </w:pP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подпунктами 5) и 6) статьи 279 настоящего Кодекса;</w:t>
      </w:r>
    </w:p>
    <w:p>
      <w:pPr>
        <w:spacing w:after="0"/>
        <w:ind w:left="0"/>
        <w:jc w:val="both"/>
      </w:pPr>
      <w:r>
        <w:rPr>
          <w:rFonts w:ascii="Times New Roman"/>
          <w:b w:val="false"/>
          <w:i w:val="false"/>
          <w:color w:val="000000"/>
          <w:sz w:val="28"/>
        </w:rPr>
        <w:t>
      3) организации, применяющие специальные налоговые режимы;</w:t>
      </w:r>
    </w:p>
    <w:p>
      <w:pPr>
        <w:spacing w:after="0"/>
        <w:ind w:left="0"/>
        <w:jc w:val="both"/>
      </w:pPr>
      <w:r>
        <w:rPr>
          <w:rFonts w:ascii="Times New Roman"/>
          <w:b w:val="false"/>
          <w:i w:val="false"/>
          <w:color w:val="000000"/>
          <w:sz w:val="28"/>
        </w:rPr>
        <w:t>
      4) организации, применяющие (применившие) инвестиционные налоговые преференции по контрактам, заключенным с уполномоченным государственным органом по инвестициям до 1 января 2009 года;</w:t>
      </w:r>
    </w:p>
    <w:p>
      <w:pPr>
        <w:spacing w:after="0"/>
        <w:ind w:left="0"/>
        <w:jc w:val="both"/>
      </w:pPr>
      <w:r>
        <w:rPr>
          <w:rFonts w:ascii="Times New Roman"/>
          <w:b w:val="false"/>
          <w:i w:val="false"/>
          <w:color w:val="000000"/>
          <w:sz w:val="28"/>
        </w:rPr>
        <w:t>
      5) организации, реализующие (реализовавшие) инвестиционный приоритетный проект или инвестиционный стратегический проект в соответствии с законодательством Республики Казахстан об инвестициях;</w:t>
      </w:r>
    </w:p>
    <w:p>
      <w:pPr>
        <w:spacing w:after="0"/>
        <w:ind w:left="0"/>
        <w:jc w:val="both"/>
      </w:pPr>
      <w:r>
        <w:rPr>
          <w:rFonts w:ascii="Times New Roman"/>
          <w:b w:val="false"/>
          <w:i w:val="false"/>
          <w:color w:val="000000"/>
          <w:sz w:val="28"/>
        </w:rPr>
        <w:t>
      6) организации, осуществляющие деятельность в сфере игорного бизнеса.";</w:t>
      </w:r>
    </w:p>
    <w:p>
      <w:pPr>
        <w:spacing w:after="0"/>
        <w:ind w:left="0"/>
        <w:jc w:val="both"/>
      </w:pPr>
      <w:r>
        <w:rPr>
          <w:rFonts w:ascii="Times New Roman"/>
          <w:b w:val="false"/>
          <w:i w:val="false"/>
          <w:color w:val="000000"/>
          <w:sz w:val="28"/>
        </w:rPr>
        <w:t>
      "5. Обложение налогом на добавленную стоимость товаров, реализуемых на территорию специальной экономической зоны, а также порядок возврата превышения налога на добавленную стоимость по оборотам, облагаемым по нулевой ставке, производятся в порядке, установленном статьями 244-2 и 244-3 настоящего Кодекса.</w:t>
      </w:r>
    </w:p>
    <w:p>
      <w:pPr>
        <w:spacing w:after="0"/>
        <w:ind w:left="0"/>
        <w:jc w:val="both"/>
      </w:pPr>
      <w:r>
        <w:rPr>
          <w:rFonts w:ascii="Times New Roman"/>
          <w:b w:val="false"/>
          <w:i w:val="false"/>
          <w:color w:val="000000"/>
          <w:sz w:val="28"/>
        </w:rPr>
        <w:t>
      6. В случае внесения изменений и дополнений в налоговое законодательство Республики Казахстан после даты заключения договора об осуществлении деятельности в качестве участника специальной экономической зоны, организация применяет положения настоящей главы, действовавшие на дату заключения такого договора, если такие изменения и дополнения предусматривают исключение и (или) изменение размера уменьшения, применяемого при исчислении земельного налога, налога на имущество и платы за пользование земельными участками, корпоративного подоходного налога.</w:t>
      </w:r>
    </w:p>
    <w:p>
      <w:pPr>
        <w:spacing w:after="0"/>
        <w:ind w:left="0"/>
        <w:jc w:val="both"/>
      </w:pPr>
      <w:r>
        <w:rPr>
          <w:rFonts w:ascii="Times New Roman"/>
          <w:b w:val="false"/>
          <w:i w:val="false"/>
          <w:color w:val="000000"/>
          <w:sz w:val="28"/>
        </w:rPr>
        <w:t>
      Положения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зонах, но не более десяти лет со дня вступления в действие первого такого изменения и (или) дополнения.</w:t>
      </w:r>
    </w:p>
    <w:p>
      <w:pPr>
        <w:spacing w:after="0"/>
        <w:ind w:left="0"/>
        <w:jc w:val="both"/>
      </w:pPr>
      <w:r>
        <w:rPr>
          <w:rFonts w:ascii="Times New Roman"/>
          <w:b w:val="false"/>
          <w:i w:val="false"/>
          <w:color w:val="000000"/>
          <w:sz w:val="28"/>
        </w:rPr>
        <w:t>
      Положения настоящего пункта не применяются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Законом Республики Казахстан "О специальных экономических и индустриальных зонах в Республике Казахстан".";</w:t>
      </w:r>
    </w:p>
    <w:p>
      <w:pPr>
        <w:spacing w:after="0"/>
        <w:ind w:left="0"/>
        <w:jc w:val="both"/>
      </w:pPr>
      <w:r>
        <w:rPr>
          <w:rFonts w:ascii="Times New Roman"/>
          <w:b w:val="false"/>
          <w:i w:val="false"/>
          <w:color w:val="000000"/>
          <w:sz w:val="28"/>
        </w:rPr>
        <w:t>
      4) дополнить статьей 150-1 следующего содержания:</w:t>
      </w:r>
    </w:p>
    <w:p>
      <w:pPr>
        <w:spacing w:after="0"/>
        <w:ind w:left="0"/>
        <w:jc w:val="both"/>
      </w:pPr>
      <w:r>
        <w:rPr>
          <w:rFonts w:ascii="Times New Roman"/>
          <w:b w:val="false"/>
          <w:i w:val="false"/>
          <w:color w:val="000000"/>
          <w:sz w:val="28"/>
        </w:rPr>
        <w:t xml:space="preserve">
      "Статья 150-1. Налогообложение организаций, осуществляющих деятельность на территории специальной экономической зоны </w:t>
      </w:r>
    </w:p>
    <w:p>
      <w:pPr>
        <w:spacing w:after="0"/>
        <w:ind w:left="0"/>
        <w:jc w:val="both"/>
      </w:pPr>
      <w:r>
        <w:rPr>
          <w:rFonts w:ascii="Times New Roman"/>
          <w:b w:val="false"/>
          <w:i w:val="false"/>
          <w:color w:val="000000"/>
          <w:sz w:val="28"/>
        </w:rPr>
        <w:t xml:space="preserve">
      1. Организация, осуществляющая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(планируемым к использованию) при осуществлении приоритетных видов деятельности, определенных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 уменьшает суммы исчисленного налога и платы на 100 процентов, что является преференцией по налогам и плате. </w:t>
      </w:r>
    </w:p>
    <w:p>
      <w:pPr>
        <w:spacing w:after="0"/>
        <w:ind w:left="0"/>
        <w:jc w:val="both"/>
      </w:pPr>
      <w:r>
        <w:rPr>
          <w:rFonts w:ascii="Times New Roman"/>
          <w:b w:val="false"/>
          <w:i w:val="false"/>
          <w:color w:val="000000"/>
          <w:sz w:val="28"/>
        </w:rPr>
        <w:t>
      Преференции по налогам и плате применяются:</w:t>
      </w:r>
    </w:p>
    <w:p>
      <w:pPr>
        <w:spacing w:after="0"/>
        <w:ind w:left="0"/>
        <w:jc w:val="both"/>
      </w:pPr>
      <w:r>
        <w:rPr>
          <w:rFonts w:ascii="Times New Roman"/>
          <w:b w:val="false"/>
          <w:i w:val="false"/>
          <w:color w:val="000000"/>
          <w:sz w:val="28"/>
        </w:rPr>
        <w:t>
      по земельному налогу с первого числа месяца, в котором заключен договор об осуществлении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по налогу на имущество с даты возникновения объекта налогообложения, но не ранее даты заключения договора об осуществлении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по плате за пользование земельными участками с первого числа месяца, в котором заключен договор об осуществлении деятельности в качестве участника специальной экономической зоны, до окончания срока действия договора временного возмездного землепользования (аренды), но не более срока действия специальной экономической зоны.</w:t>
      </w:r>
    </w:p>
    <w:p>
      <w:pPr>
        <w:spacing w:after="0"/>
        <w:ind w:left="0"/>
        <w:jc w:val="both"/>
      </w:pPr>
      <w:r>
        <w:rPr>
          <w:rFonts w:ascii="Times New Roman"/>
          <w:b w:val="false"/>
          <w:i w:val="false"/>
          <w:color w:val="000000"/>
          <w:sz w:val="28"/>
        </w:rPr>
        <w:t>
      2. В случае использования объектов налогообложения (объекта обложения), расположенных на территории специальной экономической зоны, как при осуществлении приоритетных видов деятельности, так и при осуществлении иных видов деятельности, сумма налога или платы, к которым применяются положения части первой пункта 1 настоящей статьи, определяется пропорционально удельному весу доходов от приоритетных видов деятельности к совокупному годовому доходу.</w:t>
      </w:r>
    </w:p>
    <w:p>
      <w:pPr>
        <w:spacing w:after="0"/>
        <w:ind w:left="0"/>
        <w:jc w:val="both"/>
      </w:pPr>
      <w:r>
        <w:rPr>
          <w:rFonts w:ascii="Times New Roman"/>
          <w:b w:val="false"/>
          <w:i w:val="false"/>
          <w:color w:val="000000"/>
          <w:sz w:val="28"/>
        </w:rPr>
        <w:t>
      3.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Законом Республики Казахстан "О специальных экономических и индустриальных зонах в Республике Казахстан", преференции по налогам и плате аннулируются с даты начала налогового периода, в котором обнаружены причины для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w:t>
      </w:r>
    </w:p>
    <w:p>
      <w:pPr>
        <w:spacing w:after="0"/>
        <w:ind w:left="0"/>
        <w:jc w:val="both"/>
      </w:pPr>
      <w:r>
        <w:rPr>
          <w:rFonts w:ascii="Times New Roman"/>
          <w:b w:val="false"/>
          <w:i w:val="false"/>
          <w:color w:val="000000"/>
          <w:sz w:val="28"/>
        </w:rPr>
        <w:t>
      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налоговые периоды, по итогам которых им были применены положения пункта 1 настоящей статьи.</w:t>
      </w:r>
    </w:p>
    <w:p>
      <w:pPr>
        <w:spacing w:after="0"/>
        <w:ind w:left="0"/>
        <w:jc w:val="both"/>
      </w:pPr>
      <w:r>
        <w:rPr>
          <w:rFonts w:ascii="Times New Roman"/>
          <w:b w:val="false"/>
          <w:i w:val="false"/>
          <w:color w:val="000000"/>
          <w:sz w:val="28"/>
        </w:rPr>
        <w:t xml:space="preserve">
      4. Организация, осуществляющая деятельность на территории специальной экономической зоны, указанная в пункте 1 статьи 150 настоящего Кодекса,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на территории специальной экономической зоны. </w:t>
      </w:r>
    </w:p>
    <w:p>
      <w:pPr>
        <w:spacing w:after="0"/>
        <w:ind w:left="0"/>
        <w:jc w:val="both"/>
      </w:pPr>
      <w:r>
        <w:rPr>
          <w:rFonts w:ascii="Times New Roman"/>
          <w:b w:val="false"/>
          <w:i w:val="false"/>
          <w:color w:val="000000"/>
          <w:sz w:val="28"/>
        </w:rPr>
        <w:t>
      5. Доходы организации, осуществляющей деятельность на территории специальной экономической зоны, от осуществления на территории специальной экономической зоны иных видов деятельности, не относящихся к приоритетным, а также доходы от осуществления деятельности за пределами территории специальной экономической зоны подлежат обложению корпоративным подоходным налогом в общеустановленном порядке.</w:t>
      </w:r>
    </w:p>
    <w:p>
      <w:pPr>
        <w:spacing w:after="0"/>
        <w:ind w:left="0"/>
        <w:jc w:val="both"/>
      </w:pPr>
      <w:r>
        <w:rPr>
          <w:rFonts w:ascii="Times New Roman"/>
          <w:b w:val="false"/>
          <w:i w:val="false"/>
          <w:color w:val="000000"/>
          <w:sz w:val="28"/>
        </w:rPr>
        <w:t>
      6. Организация, осуществляющая деятельность на территории специальной экономической зоны,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приоритетному виду деятельности, определенному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 по согласованию с уполномоченным органом и уполномоченным органом, осуществляющим формирование налоговой политики.</w:t>
      </w:r>
    </w:p>
    <w:p>
      <w:pPr>
        <w:spacing w:after="0"/>
        <w:ind w:left="0"/>
        <w:jc w:val="both"/>
      </w:pPr>
      <w:r>
        <w:rPr>
          <w:rFonts w:ascii="Times New Roman"/>
          <w:b w:val="false"/>
          <w:i w:val="false"/>
          <w:color w:val="000000"/>
          <w:sz w:val="28"/>
        </w:rPr>
        <w:t xml:space="preserve">
      7. Организация, осуществляющая деятельность на территории специальной экономической зоны, указанная в пункте 2 статьи 150 настоящего Кодекса,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 </w:t>
      </w:r>
    </w:p>
    <w:p>
      <w:pPr>
        <w:spacing w:after="0"/>
        <w:ind w:left="0"/>
        <w:jc w:val="both"/>
      </w:pPr>
      <w:r>
        <w:rPr>
          <w:rFonts w:ascii="Times New Roman"/>
          <w:b w:val="false"/>
          <w:i w:val="false"/>
          <w:color w:val="000000"/>
          <w:sz w:val="28"/>
        </w:rPr>
        <w:t xml:space="preserve">
      8. Организация, осуществляющая деятельность на территории специальной экономической зоны,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статьей 139 настоящего Кодекса, на 100 процентов. </w:t>
      </w:r>
    </w:p>
    <w:p>
      <w:pPr>
        <w:spacing w:after="0"/>
        <w:ind w:left="0"/>
        <w:jc w:val="both"/>
      </w:pPr>
      <w:r>
        <w:rPr>
          <w:rFonts w:ascii="Times New Roman"/>
          <w:b w:val="false"/>
          <w:i w:val="false"/>
          <w:color w:val="000000"/>
          <w:sz w:val="28"/>
        </w:rPr>
        <w:t>
      9. Организация, осуществляющая деятельность на территории специальной экономической зоны "Парк инновационных технологий", уменьшает на 100 процентов сумму социального налога, подлежащую уплате в бюджет, по расходам работодателя, выплачиваемым в виде доходов работникам, занятым в осуществлении приоритетных видов деятельности, определенных уполномоченным органом, осуществляющим государственное регулирование в сфере создания, функционирования и упразднения специальных экономических зон.</w:t>
      </w:r>
    </w:p>
    <w:p>
      <w:pPr>
        <w:spacing w:after="0"/>
        <w:ind w:left="0"/>
        <w:jc w:val="both"/>
      </w:pPr>
      <w:r>
        <w:rPr>
          <w:rFonts w:ascii="Times New Roman"/>
          <w:b w:val="false"/>
          <w:i w:val="false"/>
          <w:color w:val="000000"/>
          <w:sz w:val="28"/>
        </w:rPr>
        <w:t>
      Срок применения настоящего пункта:</w:t>
      </w:r>
    </w:p>
    <w:p>
      <w:pPr>
        <w:spacing w:after="0"/>
        <w:ind w:left="0"/>
        <w:jc w:val="both"/>
      </w:pPr>
      <w:r>
        <w:rPr>
          <w:rFonts w:ascii="Times New Roman"/>
          <w:b w:val="false"/>
          <w:i w:val="false"/>
          <w:color w:val="000000"/>
          <w:sz w:val="28"/>
        </w:rPr>
        <w:t>
      1) для организации, указанной в пункте 1 статьи 190 настоящего Кодекса, начинается с первого числа месяца, в котором юридическое лицо заключило договор об осуществлении деятельности в качестве участника специальной экономической зоны в соответствии с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2) для организации, указанной в пункте 2 статьи 190 настоящего Кодекса, ограничивается налоговыми периодами, входящими в налоговые периоды по корпоративному подоходному налогу, в которых данная организация соответствовала условиям, предусмотренным пунктом 2 статьи 190 настоящего Кодекса.";</w:t>
      </w:r>
    </w:p>
    <w:p>
      <w:pPr>
        <w:spacing w:after="0"/>
        <w:ind w:left="0"/>
        <w:jc w:val="both"/>
      </w:pPr>
      <w:r>
        <w:rPr>
          <w:rFonts w:ascii="Times New Roman"/>
          <w:b w:val="false"/>
          <w:i w:val="false"/>
          <w:color w:val="000000"/>
          <w:sz w:val="28"/>
        </w:rPr>
        <w:t>
      5) дополнить статьей 150-2 следующего содержания:</w:t>
      </w:r>
    </w:p>
    <w:p>
      <w:pPr>
        <w:spacing w:after="0"/>
        <w:ind w:left="0"/>
        <w:jc w:val="both"/>
      </w:pPr>
      <w:r>
        <w:rPr>
          <w:rFonts w:ascii="Times New Roman"/>
          <w:b w:val="false"/>
          <w:i w:val="false"/>
          <w:color w:val="000000"/>
          <w:sz w:val="28"/>
        </w:rPr>
        <w:t>
      "Статья 150-2. Налогообложение управляющих компаний специальных экономических зон</w:t>
      </w:r>
    </w:p>
    <w:p>
      <w:pPr>
        <w:spacing w:after="0"/>
        <w:ind w:left="0"/>
        <w:jc w:val="both"/>
      </w:pPr>
      <w:r>
        <w:rPr>
          <w:rFonts w:ascii="Times New Roman"/>
          <w:b w:val="false"/>
          <w:i w:val="false"/>
          <w:color w:val="000000"/>
          <w:sz w:val="28"/>
        </w:rPr>
        <w:t>
      1. Управляющая компания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(планируемым к использованию) для обслуживания специальной экономической зоны, уменьшает суммы исчисленного налога и платы на 100 процентов, что является преференцией по налогам и плате.";</w:t>
      </w:r>
    </w:p>
    <w:p>
      <w:pPr>
        <w:spacing w:after="0"/>
        <w:ind w:left="0"/>
        <w:jc w:val="both"/>
      </w:pPr>
      <w:r>
        <w:rPr>
          <w:rFonts w:ascii="Times New Roman"/>
          <w:b w:val="false"/>
          <w:i w:val="false"/>
          <w:color w:val="000000"/>
          <w:sz w:val="28"/>
        </w:rPr>
        <w:t>
      6) дополнить статьей 150-3 следующего содержание:</w:t>
      </w:r>
    </w:p>
    <w:p>
      <w:pPr>
        <w:spacing w:after="0"/>
        <w:ind w:left="0"/>
        <w:jc w:val="both"/>
      </w:pPr>
      <w:r>
        <w:rPr>
          <w:rFonts w:ascii="Times New Roman"/>
          <w:b w:val="false"/>
          <w:i w:val="false"/>
          <w:color w:val="000000"/>
          <w:sz w:val="28"/>
        </w:rPr>
        <w:t>
      "Статья 150-3. Налогообложение управляющих компаний индустриальных зон</w:t>
      </w:r>
    </w:p>
    <w:p>
      <w:pPr>
        <w:spacing w:after="0"/>
        <w:ind w:left="0"/>
        <w:jc w:val="both"/>
      </w:pPr>
      <w:r>
        <w:rPr>
          <w:rFonts w:ascii="Times New Roman"/>
          <w:b w:val="false"/>
          <w:i w:val="false"/>
          <w:color w:val="000000"/>
          <w:sz w:val="28"/>
        </w:rPr>
        <w:t>
      1. Управляющая компания индустриальной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индустриальной зоны и используемым (планируемым к использованию) для обслуживания индустриальной зоны, уменьшает суммы исчисленного налога и платы на 100 процентов, что является преференцией по налогам и плате.";</w:t>
      </w:r>
    </w:p>
    <w:p>
      <w:pPr>
        <w:spacing w:after="0"/>
        <w:ind w:left="0"/>
        <w:jc w:val="both"/>
      </w:pPr>
      <w:r>
        <w:rPr>
          <w:rFonts w:ascii="Times New Roman"/>
          <w:b w:val="false"/>
          <w:i w:val="false"/>
          <w:color w:val="000000"/>
          <w:sz w:val="28"/>
        </w:rPr>
        <w:t>
      7) статьи 151-1, 151-2, 151-3, 151-4, 151-5, 151-6, 151-7, 151-8, 151-9 и 151-10 исключить;</w:t>
      </w:r>
    </w:p>
    <w:p>
      <w:pPr>
        <w:spacing w:after="0"/>
        <w:ind w:left="0"/>
        <w:jc w:val="both"/>
      </w:pPr>
      <w:r>
        <w:rPr>
          <w:rFonts w:ascii="Times New Roman"/>
          <w:b w:val="false"/>
          <w:i w:val="false"/>
          <w:color w:val="000000"/>
          <w:sz w:val="28"/>
        </w:rPr>
        <w:t>
      8) в статье 244-2:</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может облагаться налогом на добавленную стоимость по нулевой ставке.</w:t>
      </w:r>
    </w:p>
    <w:p>
      <w:pPr>
        <w:spacing w:after="0"/>
        <w:ind w:left="0"/>
        <w:jc w:val="both"/>
      </w:pPr>
      <w:r>
        <w:rPr>
          <w:rFonts w:ascii="Times New Roman"/>
          <w:b w:val="false"/>
          <w:i w:val="false"/>
          <w:color w:val="000000"/>
          <w:sz w:val="28"/>
        </w:rPr>
        <w:t>
      При этом выбор применения (неприменения) такой ставки осуществляется один раз в календарный год путем подачи уведомления участникам специальной экономической зоны в соответствующий территориальный налоговый орган не позднее чем за пять рабочих дней до начала заявленного администрирования.";</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w:t>
      </w:r>
    </w:p>
    <w:p>
      <w:pPr>
        <w:spacing w:after="0"/>
        <w:ind w:left="0"/>
        <w:jc w:val="both"/>
      </w:pPr>
      <w:r>
        <w:rPr>
          <w:rFonts w:ascii="Times New Roman"/>
          <w:b w:val="false"/>
          <w:i w:val="false"/>
          <w:color w:val="000000"/>
          <w:sz w:val="28"/>
        </w:rPr>
        <w:t xml:space="preserve">
      4. При определении суммы налога на добавленную стоимость, подлежащей возврату в соответствии с настоящим пунктом, учитываются сведения таможенного органа, подтверждающие фактическое потребление при осуществлении деятельности, отвечающей целям создания специальных экономических зон, ввезенных товаров. </w:t>
      </w:r>
    </w:p>
    <w:p>
      <w:pPr>
        <w:spacing w:after="0"/>
        <w:ind w:left="0"/>
        <w:jc w:val="both"/>
      </w:pPr>
      <w:r>
        <w:rPr>
          <w:rFonts w:ascii="Times New Roman"/>
          <w:b w:val="false"/>
          <w:i w:val="false"/>
          <w:color w:val="000000"/>
          <w:sz w:val="28"/>
        </w:rPr>
        <w:t>
      В случае непотребления организацией, осуществляющей деятельность на территории специальной экономической зоны, ввезенных товаров в целях создания специальных экономических зон, налог на добавленную стоимость на импортируемые товары подлежит уплате такой организацией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9) части вторую, третью и четвертую пункта 1 статьи 245 изложить в следующей редакции:</w:t>
      </w:r>
    </w:p>
    <w:p>
      <w:pPr>
        <w:spacing w:after="0"/>
        <w:ind w:left="0"/>
        <w:jc w:val="both"/>
      </w:pPr>
      <w:r>
        <w:rPr>
          <w:rFonts w:ascii="Times New Roman"/>
          <w:b w:val="false"/>
          <w:i w:val="false"/>
          <w:color w:val="000000"/>
          <w:sz w:val="28"/>
        </w:rPr>
        <w:t xml:space="preserve">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оборотам по реализации товаров, указанных в этом перечне, к лицам, осуществляющим деятельность в рамках таких контрактов (соглашений), налогоплательщик вправе применить нулевую ставку налога на добавленную стоимость. </w:t>
      </w:r>
    </w:p>
    <w:p>
      <w:pPr>
        <w:spacing w:after="0"/>
        <w:ind w:left="0"/>
        <w:jc w:val="both"/>
      </w:pP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 </w:t>
      </w:r>
    </w:p>
    <w:p>
      <w:pPr>
        <w:spacing w:after="0"/>
        <w:ind w:left="0"/>
        <w:jc w:val="both"/>
      </w:pPr>
      <w:r>
        <w:rPr>
          <w:rFonts w:ascii="Times New Roman"/>
          <w:b w:val="false"/>
          <w:i w:val="false"/>
          <w:color w:val="000000"/>
          <w:sz w:val="28"/>
        </w:rPr>
        <w:t>
      Перечень налогоплательщиков, указанных в части первой настоящего пункта, утверждается Правительством Республики Казахстан.".</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w:t>
      </w:r>
    </w:p>
    <w:p>
      <w:pPr>
        <w:spacing w:after="0"/>
        <w:ind w:left="0"/>
        <w:jc w:val="both"/>
      </w:pPr>
      <w:r>
        <w:rPr>
          <w:rFonts w:ascii="Times New Roman"/>
          <w:b w:val="false"/>
          <w:i w:val="false"/>
          <w:color w:val="000000"/>
          <w:sz w:val="28"/>
        </w:rPr>
        <w:t>
      1) оглавление дополнить заголовком статьи 282-1 следующего содержания:</w:t>
      </w:r>
    </w:p>
    <w:p>
      <w:pPr>
        <w:spacing w:after="0"/>
        <w:ind w:left="0"/>
        <w:jc w:val="both"/>
      </w:pPr>
      <w:r>
        <w:rPr>
          <w:rFonts w:ascii="Times New Roman"/>
          <w:b w:val="false"/>
          <w:i w:val="false"/>
          <w:color w:val="000000"/>
          <w:sz w:val="28"/>
        </w:rPr>
        <w:t>
      "Статья 282-1. принцип "одного окна" для инвесторов";</w:t>
      </w:r>
    </w:p>
    <w:p>
      <w:pPr>
        <w:spacing w:after="0"/>
        <w:ind w:left="0"/>
        <w:jc w:val="both"/>
      </w:pPr>
      <w:r>
        <w:rPr>
          <w:rFonts w:ascii="Times New Roman"/>
          <w:b w:val="false"/>
          <w:i w:val="false"/>
          <w:color w:val="000000"/>
          <w:sz w:val="28"/>
        </w:rPr>
        <w:t>
      2) пункт 2 статьи 100 дополнить подпунктом 22-1) следующего содержания:</w:t>
      </w:r>
    </w:p>
    <w:p>
      <w:pPr>
        <w:spacing w:after="0"/>
        <w:ind w:left="0"/>
        <w:jc w:val="both"/>
      </w:pPr>
      <w:r>
        <w:rPr>
          <w:rFonts w:ascii="Times New Roman"/>
          <w:b w:val="false"/>
          <w:i w:val="false"/>
          <w:color w:val="000000"/>
          <w:sz w:val="28"/>
        </w:rPr>
        <w:t>
      "22-1) разрабатывает и утверждает полномочия операторов, осуществляющих государственную поддержку индустриально-инновационной деятельности;";</w:t>
      </w:r>
    </w:p>
    <w:p>
      <w:pPr>
        <w:spacing w:after="0"/>
        <w:ind w:left="0"/>
        <w:jc w:val="both"/>
      </w:pPr>
      <w:r>
        <w:rPr>
          <w:rFonts w:ascii="Times New Roman"/>
          <w:b w:val="false"/>
          <w:i w:val="false"/>
          <w:color w:val="000000"/>
          <w:sz w:val="28"/>
        </w:rPr>
        <w:t>
      3) в статье 105:</w:t>
      </w:r>
    </w:p>
    <w:p>
      <w:pPr>
        <w:spacing w:after="0"/>
        <w:ind w:left="0"/>
        <w:jc w:val="both"/>
      </w:pPr>
      <w:r>
        <w:rPr>
          <w:rFonts w:ascii="Times New Roman"/>
          <w:b w:val="false"/>
          <w:i w:val="false"/>
          <w:color w:val="000000"/>
          <w:sz w:val="28"/>
        </w:rPr>
        <w:t>
      пункт 1 дополнить подпунктом 10) следующего содержания:</w:t>
      </w:r>
    </w:p>
    <w:p>
      <w:pPr>
        <w:spacing w:after="0"/>
        <w:ind w:left="0"/>
        <w:jc w:val="both"/>
      </w:pPr>
      <w:r>
        <w:rPr>
          <w:rFonts w:ascii="Times New Roman"/>
          <w:b w:val="false"/>
          <w:i w:val="false"/>
          <w:color w:val="000000"/>
          <w:sz w:val="28"/>
        </w:rPr>
        <w:t>
      "10) осуществляют развитие национальных и территориальных кластеров.";</w:t>
      </w:r>
    </w:p>
    <w:p>
      <w:pPr>
        <w:spacing w:after="0"/>
        <w:ind w:left="0"/>
        <w:jc w:val="both"/>
      </w:pPr>
      <w:r>
        <w:rPr>
          <w:rFonts w:ascii="Times New Roman"/>
          <w:b w:val="false"/>
          <w:i w:val="false"/>
          <w:color w:val="000000"/>
          <w:sz w:val="28"/>
        </w:rPr>
        <w:t>
      подпункт 7) пункта 2 изложить в следующей редакции:</w:t>
      </w:r>
    </w:p>
    <w:p>
      <w:pPr>
        <w:spacing w:after="0"/>
        <w:ind w:left="0"/>
        <w:jc w:val="both"/>
      </w:pPr>
      <w:r>
        <w:rPr>
          <w:rFonts w:ascii="Times New Roman"/>
          <w:b w:val="false"/>
          <w:i w:val="false"/>
          <w:color w:val="000000"/>
          <w:sz w:val="28"/>
        </w:rPr>
        <w:t>
      "7) вправе создавать и (или) участвовать в уставном капитале юридических лиц, основная деятельность которых направлена на развитие инноваций и привлечение инвестиций;";</w:t>
      </w:r>
    </w:p>
    <w:p>
      <w:pPr>
        <w:spacing w:after="0"/>
        <w:ind w:left="0"/>
        <w:jc w:val="both"/>
      </w:pPr>
      <w:r>
        <w:rPr>
          <w:rFonts w:ascii="Times New Roman"/>
          <w:b w:val="false"/>
          <w:i w:val="false"/>
          <w:color w:val="000000"/>
          <w:sz w:val="28"/>
        </w:rPr>
        <w:t>
      4) в статье 246:</w:t>
      </w:r>
    </w:p>
    <w:p>
      <w:pPr>
        <w:spacing w:after="0"/>
        <w:ind w:left="0"/>
        <w:jc w:val="both"/>
      </w:pPr>
      <w:r>
        <w:rPr>
          <w:rFonts w:ascii="Times New Roman"/>
          <w:b w:val="false"/>
          <w:i w:val="false"/>
          <w:color w:val="000000"/>
          <w:sz w:val="28"/>
        </w:rPr>
        <w:t>
      пункты 1 и 6 изложить в следующей редакции:</w:t>
      </w:r>
    </w:p>
    <w:p>
      <w:pPr>
        <w:spacing w:after="0"/>
        <w:ind w:left="0"/>
        <w:jc w:val="both"/>
      </w:pPr>
      <w:r>
        <w:rPr>
          <w:rFonts w:ascii="Times New Roman"/>
          <w:b w:val="false"/>
          <w:i w:val="false"/>
          <w:color w:val="000000"/>
          <w:sz w:val="28"/>
        </w:rPr>
        <w:t>
      "1. К субъектам индустриально-инновационной системы, участвующим в государственной поддержке индустриально-инновационной деятельности, относятся национальный управляющий холдинг, созданный в рамках мер по оптимизации системы управления институтами развития, финансовыми организациями, и развития национальной экономики, национальные компании и их региональные представители и представительства, национальные институты развития, а также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"6. Национальная компания в области привлечения инвестиций и е региональные представители и представительства:</w:t>
      </w:r>
    </w:p>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Республики Казахстан;</w:t>
      </w:r>
    </w:p>
    <w:p>
      <w:pPr>
        <w:spacing w:after="0"/>
        <w:ind w:left="0"/>
        <w:jc w:val="both"/>
      </w:pPr>
      <w:r>
        <w:rPr>
          <w:rFonts w:ascii="Times New Roman"/>
          <w:b w:val="false"/>
          <w:i w:val="false"/>
          <w:color w:val="000000"/>
          <w:sz w:val="28"/>
        </w:rPr>
        <w:t>
      2) обеспечивают сопровождение деятельности инвесторов, в том числе организовывают встречи инвесторов с государственными органами, субъектами индустриально-инновационной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базу данных действующих и перспективных инвесторов, оказывают содействие инвесторам в решении возникающих вопросов;</w:t>
      </w:r>
    </w:p>
    <w:p>
      <w:pPr>
        <w:spacing w:after="0"/>
        <w:ind w:left="0"/>
        <w:jc w:val="both"/>
      </w:pPr>
      <w:r>
        <w:rPr>
          <w:rFonts w:ascii="Times New Roman"/>
          <w:b w:val="false"/>
          <w:i w:val="false"/>
          <w:color w:val="000000"/>
          <w:sz w:val="28"/>
        </w:rPr>
        <w:t>
      3) продвигают благоприятный инвестиционный имидж Республики Казахстан, в том числе представляют информацию об инвестиционных возможностях;</w:t>
      </w:r>
    </w:p>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p>
      <w:pPr>
        <w:spacing w:after="0"/>
        <w:ind w:left="0"/>
        <w:jc w:val="both"/>
      </w:pPr>
      <w:r>
        <w:rPr>
          <w:rFonts w:ascii="Times New Roman"/>
          <w:b w:val="false"/>
          <w:i w:val="false"/>
          <w:color w:val="000000"/>
          <w:sz w:val="28"/>
        </w:rPr>
        <w:t>
      5) проводят мониторинг индустриально-инновационных проектов, реализуемых с участием инвесторов;</w:t>
      </w:r>
    </w:p>
    <w:p>
      <w:pPr>
        <w:spacing w:after="0"/>
        <w:ind w:left="0"/>
        <w:jc w:val="both"/>
      </w:pPr>
      <w:r>
        <w:rPr>
          <w:rFonts w:ascii="Times New Roman"/>
          <w:b w:val="false"/>
          <w:i w:val="false"/>
          <w:color w:val="000000"/>
          <w:sz w:val="28"/>
        </w:rPr>
        <w:t>
      6) взаимодействуют с инвесторами по принципу "одного окна" в части сопровождения инвесторов в получении государственных услуг, а также других услуг, оказываемых иными организациями.";</w:t>
      </w:r>
    </w:p>
    <w:p>
      <w:pPr>
        <w:spacing w:after="0"/>
        <w:ind w:left="0"/>
        <w:jc w:val="both"/>
      </w:pPr>
      <w:r>
        <w:rPr>
          <w:rFonts w:ascii="Times New Roman"/>
          <w:b w:val="false"/>
          <w:i w:val="false"/>
          <w:color w:val="000000"/>
          <w:sz w:val="28"/>
        </w:rPr>
        <w:t>
      подпункт 1) пункта 3 изложить в следующей редакции:</w:t>
      </w:r>
    </w:p>
    <w:p>
      <w:pPr>
        <w:spacing w:after="0"/>
        <w:ind w:left="0"/>
        <w:jc w:val="both"/>
      </w:pPr>
      <w:r>
        <w:rPr>
          <w:rFonts w:ascii="Times New Roman"/>
          <w:b w:val="false"/>
          <w:i w:val="false"/>
          <w:color w:val="000000"/>
          <w:sz w:val="28"/>
        </w:rPr>
        <w:t>
      "1) оказывает информационно-аналитические и консультационные услуги в области развития секторов экономики, включая развитие приоритетных секторов экономики и индустриально-инновационное развитие регионов;";</w:t>
      </w:r>
    </w:p>
    <w:p>
      <w:pPr>
        <w:spacing w:after="0"/>
        <w:ind w:left="0"/>
        <w:jc w:val="both"/>
      </w:pPr>
      <w:r>
        <w:rPr>
          <w:rFonts w:ascii="Times New Roman"/>
          <w:b w:val="false"/>
          <w:i w:val="false"/>
          <w:color w:val="000000"/>
          <w:sz w:val="28"/>
        </w:rPr>
        <w:t>
      дополнить пунктами 9 и 10 следующего содержания:</w:t>
      </w:r>
    </w:p>
    <w:p>
      <w:pPr>
        <w:spacing w:after="0"/>
        <w:ind w:left="0"/>
        <w:jc w:val="both"/>
      </w:pPr>
      <w:r>
        <w:rPr>
          <w:rFonts w:ascii="Times New Roman"/>
          <w:b w:val="false"/>
          <w:i w:val="false"/>
          <w:color w:val="000000"/>
          <w:sz w:val="28"/>
        </w:rPr>
        <w:t>
      "9. Региональные организации в области привлечения инвестиций:</w:t>
      </w:r>
    </w:p>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соответствующего региона;</w:t>
      </w:r>
    </w:p>
    <w:p>
      <w:pPr>
        <w:spacing w:after="0"/>
        <w:ind w:left="0"/>
        <w:jc w:val="both"/>
      </w:pPr>
      <w:r>
        <w:rPr>
          <w:rFonts w:ascii="Times New Roman"/>
          <w:b w:val="false"/>
          <w:i w:val="false"/>
          <w:color w:val="000000"/>
          <w:sz w:val="28"/>
        </w:rPr>
        <w:t>
      2) обеспечивают информационное сопровождение деятельности инвесторов, в том числе организовывают встречи с местными и центральными государственными органами, субъектами индустриально-инновационной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региональную базу данных инвесторов;</w:t>
      </w:r>
    </w:p>
    <w:p>
      <w:pPr>
        <w:spacing w:after="0"/>
        <w:ind w:left="0"/>
        <w:jc w:val="both"/>
      </w:pPr>
      <w:r>
        <w:rPr>
          <w:rFonts w:ascii="Times New Roman"/>
          <w:b w:val="false"/>
          <w:i w:val="false"/>
          <w:color w:val="000000"/>
          <w:sz w:val="28"/>
        </w:rPr>
        <w:t>
      3) продвигают благоприятный инвестиционный имидж региона, в том числе представляют информацию об инвестиционных возможностях региона;</w:t>
      </w:r>
    </w:p>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p>
      <w:pPr>
        <w:spacing w:after="0"/>
        <w:ind w:left="0"/>
        <w:jc w:val="both"/>
      </w:pPr>
      <w:r>
        <w:rPr>
          <w:rFonts w:ascii="Times New Roman"/>
          <w:b w:val="false"/>
          <w:i w:val="false"/>
          <w:color w:val="000000"/>
          <w:sz w:val="28"/>
        </w:rPr>
        <w:t>
      5) проводят мониторинг индустриально-инновационных проектов, реализуемых с участием инвесторов на территории региона;</w:t>
      </w:r>
    </w:p>
    <w:p>
      <w:pPr>
        <w:spacing w:after="0"/>
        <w:ind w:left="0"/>
        <w:jc w:val="both"/>
      </w:pPr>
      <w:r>
        <w:rPr>
          <w:rFonts w:ascii="Times New Roman"/>
          <w:b w:val="false"/>
          <w:i w:val="false"/>
          <w:color w:val="000000"/>
          <w:sz w:val="28"/>
        </w:rPr>
        <w:t>
      6) участвуют в мероприятиях по инвестиционной тематике, организованных Национальной компанией в области привлечения инвестиций и е региональными представителями и представительствами, в том числе на территории иностранного государства;</w:t>
      </w:r>
    </w:p>
    <w:p>
      <w:pPr>
        <w:spacing w:after="0"/>
        <w:ind w:left="0"/>
        <w:jc w:val="both"/>
      </w:pPr>
      <w:r>
        <w:rPr>
          <w:rFonts w:ascii="Times New Roman"/>
          <w:b w:val="false"/>
          <w:i w:val="false"/>
          <w:color w:val="000000"/>
          <w:sz w:val="28"/>
        </w:rPr>
        <w:t>
      7) регулярно представляют Национальной компании в области привлечения инвестиций и е региональным представителям и представительствам актуальную информацию об инвестиционной деятельности в регионе, в том числе индустриально-инновационных проектах, требующих инвестиции, инвесторах;</w:t>
      </w:r>
    </w:p>
    <w:p>
      <w:pPr>
        <w:spacing w:after="0"/>
        <w:ind w:left="0"/>
        <w:jc w:val="both"/>
      </w:pPr>
      <w:r>
        <w:rPr>
          <w:rFonts w:ascii="Times New Roman"/>
          <w:b w:val="false"/>
          <w:i w:val="false"/>
          <w:color w:val="000000"/>
          <w:sz w:val="28"/>
        </w:rPr>
        <w:t>
      8) взаимодействуют с инвесторами по принципу "одного окна" в части сопровождения инвесторов при получении государственных услуг, а также других услуг, оказываемых иными организациями.</w:t>
      </w:r>
    </w:p>
    <w:p>
      <w:pPr>
        <w:spacing w:after="0"/>
        <w:ind w:left="0"/>
        <w:jc w:val="both"/>
      </w:pPr>
      <w:r>
        <w:rPr>
          <w:rFonts w:ascii="Times New Roman"/>
          <w:b w:val="false"/>
          <w:i w:val="false"/>
          <w:color w:val="000000"/>
          <w:sz w:val="28"/>
        </w:rPr>
        <w:t>
      10. Региональные организации в области привлечения инвестиций определяются решением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
      5) пункт 1 статьи 249 изложить в следующей редакции:</w:t>
      </w:r>
    </w:p>
    <w:p>
      <w:pPr>
        <w:spacing w:after="0"/>
        <w:ind w:left="0"/>
        <w:jc w:val="both"/>
      </w:pPr>
      <w:r>
        <w:rPr>
          <w:rFonts w:ascii="Times New Roman"/>
          <w:b w:val="false"/>
          <w:i w:val="false"/>
          <w:color w:val="000000"/>
          <w:sz w:val="28"/>
        </w:rPr>
        <w:t>
      "1. Индустриальной зоной является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пункт 2 статьи 256 изложить в следующей редакции:</w:t>
      </w:r>
    </w:p>
    <w:p>
      <w:pPr>
        <w:spacing w:after="0"/>
        <w:ind w:left="0"/>
        <w:jc w:val="both"/>
      </w:pPr>
      <w:r>
        <w:rPr>
          <w:rFonts w:ascii="Times New Roman"/>
          <w:b w:val="false"/>
          <w:i w:val="false"/>
          <w:color w:val="000000"/>
          <w:sz w:val="28"/>
        </w:rPr>
        <w:t>
      "2. Карта индустриализации является инструментом мониторинга индустриально-инновационной системы на уровне республики и представляет собой совокупность индустриально-инновационных проектов, реализуемых субъектами индустриально-инновационной деятельности.</w:t>
      </w:r>
    </w:p>
    <w:p>
      <w:pPr>
        <w:spacing w:after="0"/>
        <w:ind w:left="0"/>
        <w:jc w:val="both"/>
      </w:pPr>
      <w:r>
        <w:rPr>
          <w:rFonts w:ascii="Times New Roman"/>
          <w:b w:val="false"/>
          <w:i w:val="false"/>
          <w:color w:val="000000"/>
          <w:sz w:val="28"/>
        </w:rPr>
        <w:t>
      Карта поддержки предпринимательства региона является инструментом мониторинга (реализации) индустриально-инновационной системы на уровне региона и представляет собой совокупность индустриально-инновационных проектов, реализуемых субъектами индустриально-инновационной деятельности.";</w:t>
      </w:r>
    </w:p>
    <w:p>
      <w:pPr>
        <w:spacing w:after="0"/>
        <w:ind w:left="0"/>
        <w:jc w:val="both"/>
      </w:pPr>
      <w:r>
        <w:rPr>
          <w:rFonts w:ascii="Times New Roman"/>
          <w:b w:val="false"/>
          <w:i w:val="false"/>
          <w:color w:val="000000"/>
          <w:sz w:val="28"/>
        </w:rPr>
        <w:t>
      7) в пункте 6 статьи 257:</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конкурентоспособность – преимущество в сравнении с аналогичными индустриально-инновационными проектами, выражающееся в низкой себестоимости выпускаемой продукции, оказываемых работ и/или предоставляемых услуг, их востребованности и экономической целесообразности их производства, оказания или предоставления;";</w:t>
      </w:r>
    </w:p>
    <w:p>
      <w:pPr>
        <w:spacing w:after="0"/>
        <w:ind w:left="0"/>
        <w:jc w:val="both"/>
      </w:pPr>
      <w:r>
        <w:rPr>
          <w:rFonts w:ascii="Times New Roman"/>
          <w:b w:val="false"/>
          <w:i w:val="false"/>
          <w:color w:val="000000"/>
          <w:sz w:val="28"/>
        </w:rPr>
        <w:t>
      дополнить подпунктами 4) и 5) следующего содержания:</w:t>
      </w:r>
    </w:p>
    <w:p>
      <w:pPr>
        <w:spacing w:after="0"/>
        <w:ind w:left="0"/>
        <w:jc w:val="both"/>
      </w:pPr>
      <w:r>
        <w:rPr>
          <w:rFonts w:ascii="Times New Roman"/>
          <w:b w:val="false"/>
          <w:i w:val="false"/>
          <w:color w:val="000000"/>
          <w:sz w:val="28"/>
        </w:rPr>
        <w:t>
      "4) экспортоориентированность – направленность производства на экспорт продукции и услуг;</w:t>
      </w:r>
    </w:p>
    <w:p>
      <w:pPr>
        <w:spacing w:after="0"/>
        <w:ind w:left="0"/>
        <w:jc w:val="both"/>
      </w:pPr>
      <w:r>
        <w:rPr>
          <w:rFonts w:ascii="Times New Roman"/>
          <w:b w:val="false"/>
          <w:i w:val="false"/>
          <w:color w:val="000000"/>
          <w:sz w:val="28"/>
        </w:rPr>
        <w:t>
      5) производительность труда – показатель эффективности производства, характеризующий выпуск продукции в расчете на единицу используемых ресурсов, представляющий собой соотношение объема производства и затрат трудовых ресурсов.";</w:t>
      </w:r>
    </w:p>
    <w:p>
      <w:pPr>
        <w:spacing w:after="0"/>
        <w:ind w:left="0"/>
        <w:jc w:val="both"/>
      </w:pPr>
      <w:r>
        <w:rPr>
          <w:rFonts w:ascii="Times New Roman"/>
          <w:b w:val="false"/>
          <w:i w:val="false"/>
          <w:color w:val="000000"/>
          <w:sz w:val="28"/>
        </w:rPr>
        <w:t>
      8) пункт 1 статьи 271 дополнить частью второй следующего содержания:</w:t>
      </w:r>
    </w:p>
    <w:p>
      <w:pPr>
        <w:spacing w:after="0"/>
        <w:ind w:left="0"/>
        <w:jc w:val="both"/>
      </w:pPr>
      <w:r>
        <w:rPr>
          <w:rFonts w:ascii="Times New Roman"/>
          <w:b w:val="false"/>
          <w:i w:val="false"/>
          <w:color w:val="000000"/>
          <w:sz w:val="28"/>
        </w:rPr>
        <w:t>
      "Для целей настоящего Кодекса под кластером понимается географически сконцентрированная группа взаимосвязанных и взаимодополняющих компаний и организаций, которая включает в себя производителей конечных или промежуточных товаров и услуг, поставщиков комплектующих, специализированных услуг, производителей производственного и иного оборудования, поставщиков специализированной инфраструктуры, научных и исследовательских организаций, организаций высшего образования, организаций технического и профессионального образования и других организаций, имеющих определенную отраслевую специализацию.";</w:t>
      </w:r>
    </w:p>
    <w:p>
      <w:pPr>
        <w:spacing w:after="0"/>
        <w:ind w:left="0"/>
        <w:jc w:val="both"/>
      </w:pPr>
      <w:r>
        <w:rPr>
          <w:rFonts w:ascii="Times New Roman"/>
          <w:b w:val="false"/>
          <w:i w:val="false"/>
          <w:color w:val="000000"/>
          <w:sz w:val="28"/>
        </w:rPr>
        <w:t>
      9) в статье 282:</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Уполномоченный орган по инвестициям обеспечивает реализацию государственной политики в сфере привлечения инвестиций, а также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p>
      <w:pPr>
        <w:spacing w:after="0"/>
        <w:ind w:left="0"/>
        <w:jc w:val="both"/>
      </w:pPr>
      <w:r>
        <w:rPr>
          <w:rFonts w:ascii="Times New Roman"/>
          <w:b w:val="false"/>
          <w:i w:val="false"/>
          <w:color w:val="000000"/>
          <w:sz w:val="28"/>
        </w:rPr>
        <w:t>
      пункты 4, 5 и 6 исключить.</w:t>
      </w:r>
    </w:p>
    <w:p>
      <w:pPr>
        <w:spacing w:after="0"/>
        <w:ind w:left="0"/>
        <w:jc w:val="both"/>
      </w:pPr>
      <w:r>
        <w:rPr>
          <w:rFonts w:ascii="Times New Roman"/>
          <w:b w:val="false"/>
          <w:i w:val="false"/>
          <w:color w:val="000000"/>
          <w:sz w:val="28"/>
        </w:rPr>
        <w:t>
      дополнить пунктом 8-1 следующего содержания:</w:t>
      </w:r>
    </w:p>
    <w:p>
      <w:pPr>
        <w:spacing w:after="0"/>
        <w:ind w:left="0"/>
        <w:jc w:val="both"/>
      </w:pPr>
      <w:r>
        <w:rPr>
          <w:rFonts w:ascii="Times New Roman"/>
          <w:b w:val="false"/>
          <w:i w:val="false"/>
          <w:color w:val="000000"/>
          <w:sz w:val="28"/>
        </w:rPr>
        <w:t>
      "8-1. Уполномоченный орган по инвестициям разрабатывает порядок определения проекта инвестиционным для предоставления земельных участков из государственной собственности.</w:t>
      </w:r>
    </w:p>
    <w:p>
      <w:pPr>
        <w:spacing w:after="0"/>
        <w:ind w:left="0"/>
        <w:jc w:val="both"/>
      </w:pPr>
      <w:r>
        <w:rPr>
          <w:rFonts w:ascii="Times New Roman"/>
          <w:b w:val="false"/>
          <w:i w:val="false"/>
          <w:color w:val="000000"/>
          <w:sz w:val="28"/>
        </w:rPr>
        <w:t>
      Порядок, предусмотренный настоящим пунктом, должен помимо прочего предусматривать процедуру согласования предоставления земельного участка с соответствующим региональным координационным советом.";</w:t>
      </w:r>
    </w:p>
    <w:p>
      <w:pPr>
        <w:spacing w:after="0"/>
        <w:ind w:left="0"/>
        <w:jc w:val="both"/>
      </w:pPr>
      <w:r>
        <w:rPr>
          <w:rFonts w:ascii="Times New Roman"/>
          <w:b w:val="false"/>
          <w:i w:val="false"/>
          <w:color w:val="000000"/>
          <w:sz w:val="28"/>
        </w:rPr>
        <w:t>
      10) дополнить статьей 282-1 следующего содержания:</w:t>
      </w:r>
    </w:p>
    <w:p>
      <w:pPr>
        <w:spacing w:after="0"/>
        <w:ind w:left="0"/>
        <w:jc w:val="both"/>
      </w:pPr>
      <w:r>
        <w:rPr>
          <w:rFonts w:ascii="Times New Roman"/>
          <w:b w:val="false"/>
          <w:i w:val="false"/>
          <w:color w:val="000000"/>
          <w:sz w:val="28"/>
        </w:rPr>
        <w:t>
      "Статья 282-1. Принцип "одного окна" для инвесторов</w:t>
      </w:r>
    </w:p>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Правительством Республики Казахстан и устанавливают размеры инвестиций в конкретных отраслях экономики для получения услуги по принципу "одного окна", а также порядок:</w:t>
      </w:r>
    </w:p>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его в государственных органах и иных организациях.</w:t>
      </w:r>
    </w:p>
    <w:p>
      <w:pPr>
        <w:spacing w:after="0"/>
        <w:ind w:left="0"/>
        <w:jc w:val="both"/>
      </w:pPr>
      <w:r>
        <w:rPr>
          <w:rFonts w:ascii="Times New Roman"/>
          <w:b w:val="false"/>
          <w:i w:val="false"/>
          <w:color w:val="000000"/>
          <w:sz w:val="28"/>
        </w:rPr>
        <w:t>
      3. Национальная компания в области привлечения инвестиций и 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p>
      <w:pPr>
        <w:spacing w:after="0"/>
        <w:ind w:left="0"/>
        <w:jc w:val="both"/>
      </w:pPr>
      <w:r>
        <w:rPr>
          <w:rFonts w:ascii="Times New Roman"/>
          <w:b w:val="false"/>
          <w:i w:val="false"/>
          <w:color w:val="000000"/>
          <w:sz w:val="28"/>
        </w:rPr>
        <w:t>
      11) часть четвертую статьи 284 изложить в следующей редакции:</w:t>
      </w:r>
    </w:p>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реализованный (реализуемый),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p>
      <w:pPr>
        <w:spacing w:after="0"/>
        <w:ind w:left="0"/>
        <w:jc w:val="both"/>
      </w:pPr>
      <w:r>
        <w:rPr>
          <w:rFonts w:ascii="Times New Roman"/>
          <w:b w:val="false"/>
          <w:i w:val="false"/>
          <w:color w:val="000000"/>
          <w:sz w:val="28"/>
        </w:rPr>
        <w:t>
      12) в статье 286 подпункт 3) пункта 5 изложить в следующей редакции:</w:t>
      </w:r>
    </w:p>
    <w:p>
      <w:pPr>
        <w:spacing w:after="0"/>
        <w:ind w:left="0"/>
        <w:jc w:val="both"/>
      </w:pPr>
      <w:r>
        <w:rPr>
          <w:rFonts w:ascii="Times New Roman"/>
          <w:b w:val="false"/>
          <w:i w:val="false"/>
          <w:color w:val="000000"/>
          <w:sz w:val="28"/>
        </w:rPr>
        <w:t>
      "3) для реализации инвестиционного приоритетного проекта в качестве источников либо гарантий финансирования не привлекаются бюджетные средства, за исключением денег, выделяемых на условиях возвратности, срочности и платности, включая лизинговое финансирование и кредитование через финансовые институты;";</w:t>
      </w:r>
    </w:p>
    <w:p>
      <w:pPr>
        <w:spacing w:after="0"/>
        <w:ind w:left="0"/>
        <w:jc w:val="both"/>
      </w:pPr>
      <w:r>
        <w:rPr>
          <w:rFonts w:ascii="Times New Roman"/>
          <w:b w:val="false"/>
          <w:i w:val="false"/>
          <w:color w:val="000000"/>
          <w:sz w:val="28"/>
        </w:rPr>
        <w:t>
      13) в статье 292 пункт 1 дополнить подпунктом 7) следующего содержания:</w:t>
      </w:r>
    </w:p>
    <w:p>
      <w:pPr>
        <w:spacing w:after="0"/>
        <w:ind w:left="0"/>
        <w:jc w:val="both"/>
      </w:pPr>
      <w:r>
        <w:rPr>
          <w:rFonts w:ascii="Times New Roman"/>
          <w:b w:val="false"/>
          <w:i w:val="false"/>
          <w:color w:val="000000"/>
          <w:sz w:val="28"/>
        </w:rPr>
        <w:t>
      "7) копии паспорта или документа, удостоверяющего личность привлекаемого иностранного работника (с переводом на государственный или русский языки), трудового договора, заключенного между работодателем и привлекаемым иностранным работником (с переводом на государственный или русский языки), документов, подтверждающих их квалификацию и (или) образование (с переводом на государственный или русский языки)";</w:t>
      </w:r>
    </w:p>
    <w:p>
      <w:pPr>
        <w:spacing w:after="0"/>
        <w:ind w:left="0"/>
        <w:jc w:val="both"/>
      </w:pPr>
      <w:r>
        <w:rPr>
          <w:rFonts w:ascii="Times New Roman"/>
          <w:b w:val="false"/>
          <w:i w:val="false"/>
          <w:color w:val="000000"/>
          <w:sz w:val="28"/>
        </w:rPr>
        <w:t>
      14) в статье 295-1 дополнить пунктом 5 следующего содержания:</w:t>
      </w:r>
    </w:p>
    <w:p>
      <w:pPr>
        <w:spacing w:after="0"/>
        <w:ind w:left="0"/>
        <w:jc w:val="both"/>
      </w:pPr>
      <w:r>
        <w:rPr>
          <w:rFonts w:ascii="Times New Roman"/>
          <w:b w:val="false"/>
          <w:i w:val="false"/>
          <w:color w:val="000000"/>
          <w:sz w:val="28"/>
        </w:rPr>
        <w:t>
      "5. При досрочном прекращении специального инвестиционного контракта по соглашению сторон юридическое лицо Республики Казахстан, заключившее специальный инвестиционный контракт, не уплачивает суммы таможенных пошлин, не уплаченных вследствие предоставленных по специальному инвестиционному контракту инвестиционных преференций.".</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 20-IV, ст. 113; № 22-I, ст. 143; № 22-III, ст. 149; № 22-V, ст. 156; № 22-VI, ст. 159; 2016 г., № 6, ст. 45):</w:t>
      </w:r>
    </w:p>
    <w:p>
      <w:pPr>
        <w:spacing w:after="0"/>
        <w:ind w:left="0"/>
        <w:jc w:val="both"/>
      </w:pPr>
      <w:r>
        <w:rPr>
          <w:rFonts w:ascii="Times New Roman"/>
          <w:b w:val="false"/>
          <w:i w:val="false"/>
          <w:color w:val="000000"/>
          <w:sz w:val="28"/>
        </w:rPr>
        <w:t>
      1) пункт 5 статьи 23 изложить в следующей редакции:</w:t>
      </w:r>
    </w:p>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в своем наименовании слова "национальная", "центральная", "бюджетная", "республиканская", за исключением страховой организации, которая в соответствии с правовыми актами Республики Казахстан обладает статусом национальной компании.";</w:t>
      </w:r>
    </w:p>
    <w:p>
      <w:pPr>
        <w:spacing w:after="0"/>
        <w:ind w:left="0"/>
        <w:jc w:val="both"/>
      </w:pPr>
      <w:r>
        <w:rPr>
          <w:rFonts w:ascii="Times New Roman"/>
          <w:b w:val="false"/>
          <w:i w:val="false"/>
          <w:color w:val="000000"/>
          <w:sz w:val="28"/>
        </w:rPr>
        <w:t>
      2) пункт 5 статьи 34 дополнить абзацами седьмым и восьмым следующего содержания:</w:t>
      </w:r>
    </w:p>
    <w:p>
      <w:pPr>
        <w:spacing w:after="0"/>
        <w:ind w:left="0"/>
        <w:jc w:val="both"/>
      </w:pPr>
      <w:r>
        <w:rPr>
          <w:rFonts w:ascii="Times New Roman"/>
          <w:b w:val="false"/>
          <w:i w:val="false"/>
          <w:color w:val="000000"/>
          <w:sz w:val="28"/>
        </w:rPr>
        <w:t>
      "Для члена Правительства Республики Казахстан, являющегося кандидатом на должность руководителя органа управления страховой организации, более пятидесяти процентов размещенных акций которых прямо или косвенно принадлежат государству и (или) национальному управляющему холдингу, стаж, предусмотренный настоящей статьей, не требуется.".</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19-І, 19-II, ст. 94, 96; № 21, ст. 118, 122; № 22, ст. 131; 2015 г., № 9, ст. 46; № 19-I, ст. 101; № 19-II, ст. 103; № 21-I, ст. 121, 124, 125; № 21-II, ст. 130, 132; № 22-I, ст. 140; № 22-V, ст. 154, 156, 158; 2016 г., № 6, cт. 45; № 7-I, cт. 47, 49; № 8-II, cт. 72; № 23, ст. 118; 2017 г., № 3, ст. 6; № 8, ст. 16):</w:t>
      </w:r>
    </w:p>
    <w:p>
      <w:pPr>
        <w:spacing w:after="0"/>
        <w:ind w:left="0"/>
        <w:jc w:val="both"/>
      </w:pPr>
      <w:r>
        <w:rPr>
          <w:rFonts w:ascii="Times New Roman"/>
          <w:b w:val="false"/>
          <w:i w:val="false"/>
          <w:color w:val="000000"/>
          <w:sz w:val="28"/>
        </w:rPr>
        <w:t>
      пункт 1 статьи 27:</w:t>
      </w:r>
    </w:p>
    <w:p>
      <w:pPr>
        <w:spacing w:after="0"/>
        <w:ind w:left="0"/>
        <w:jc w:val="both"/>
      </w:pPr>
      <w:r>
        <w:rPr>
          <w:rFonts w:ascii="Times New Roman"/>
          <w:b w:val="false"/>
          <w:i w:val="false"/>
          <w:color w:val="000000"/>
          <w:sz w:val="28"/>
        </w:rPr>
        <w:t>
      дополнить подпунктами 8-3), 35) и 36) следующего содержания:</w:t>
      </w:r>
    </w:p>
    <w:p>
      <w:pPr>
        <w:spacing w:after="0"/>
        <w:ind w:left="0"/>
        <w:jc w:val="both"/>
      </w:pPr>
      <w:r>
        <w:rPr>
          <w:rFonts w:ascii="Times New Roman"/>
          <w:b w:val="false"/>
          <w:i w:val="false"/>
          <w:color w:val="000000"/>
          <w:sz w:val="28"/>
        </w:rPr>
        <w:t>
      "8-3) принимает решение о создании индустриальных зон республиканского и регионального значения;";</w:t>
      </w:r>
    </w:p>
    <w:p>
      <w:pPr>
        <w:spacing w:after="0"/>
        <w:ind w:left="0"/>
        <w:jc w:val="both"/>
      </w:pPr>
      <w:r>
        <w:rPr>
          <w:rFonts w:ascii="Times New Roman"/>
          <w:b w:val="false"/>
          <w:i w:val="false"/>
          <w:color w:val="000000"/>
          <w:sz w:val="28"/>
        </w:rPr>
        <w:t>
      "35) осуществляет развитие национальных и территориальных кластеров;";</w:t>
      </w:r>
    </w:p>
    <w:p>
      <w:pPr>
        <w:spacing w:after="0"/>
        <w:ind w:left="0"/>
        <w:jc w:val="both"/>
      </w:pPr>
      <w:r>
        <w:rPr>
          <w:rFonts w:ascii="Times New Roman"/>
          <w:b w:val="false"/>
          <w:i w:val="false"/>
          <w:color w:val="000000"/>
          <w:sz w:val="28"/>
        </w:rPr>
        <w:t>
      "36) осуществляет иные функции в соответствии с законами Республики Казахстан";".</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2015 г., № 19-I, ст. 99, 101; № 19-II, ст. 103; № 20-IV, ст. 113; № 21-I, ст. 128; № 22-V, ст. 156; № 23-II, ст. 170; 2016 г., № 6, ст. 45; № 7-II, ст. 53; 2017 г., № 4, ст. 7):</w:t>
      </w:r>
    </w:p>
    <w:p>
      <w:pPr>
        <w:spacing w:after="0"/>
        <w:ind w:left="0"/>
        <w:jc w:val="both"/>
      </w:pPr>
      <w:r>
        <w:rPr>
          <w:rFonts w:ascii="Times New Roman"/>
          <w:b w:val="false"/>
          <w:i w:val="false"/>
          <w:color w:val="000000"/>
          <w:sz w:val="28"/>
        </w:rPr>
        <w:t>
      1) статью 27-1 изложить в следующей редакции:</w:t>
      </w:r>
    </w:p>
    <w:p>
      <w:pPr>
        <w:spacing w:after="0"/>
        <w:ind w:left="0"/>
        <w:jc w:val="both"/>
      </w:pPr>
      <w:r>
        <w:rPr>
          <w:rFonts w:ascii="Times New Roman"/>
          <w:b w:val="false"/>
          <w:i w:val="false"/>
          <w:color w:val="000000"/>
          <w:sz w:val="28"/>
        </w:rPr>
        <w:t>
      "Статья 27-1. Объекты технического регулирования</w:t>
      </w:r>
    </w:p>
    <w:p>
      <w:pPr>
        <w:spacing w:after="0"/>
        <w:ind w:left="0"/>
        <w:jc w:val="both"/>
      </w:pPr>
      <w:r>
        <w:rPr>
          <w:rFonts w:ascii="Times New Roman"/>
          <w:b w:val="false"/>
          <w:i w:val="false"/>
          <w:color w:val="000000"/>
          <w:sz w:val="28"/>
        </w:rPr>
        <w:t>
      Объектами технического регулирования в сфере архитектурной, градостроительной и строительной деятельности являются здания, сооружения, процессы их проектирования, строительства, реконструкции, технического перевооружения, расширения, капитального ремонта и эксплуатации, а также строительные материалы и конструкции.</w:t>
      </w:r>
    </w:p>
    <w:p>
      <w:pPr>
        <w:spacing w:after="0"/>
        <w:ind w:left="0"/>
        <w:jc w:val="both"/>
      </w:pPr>
      <w:r>
        <w:rPr>
          <w:rFonts w:ascii="Times New Roman"/>
          <w:b w:val="false"/>
          <w:i w:val="false"/>
          <w:color w:val="000000"/>
          <w:sz w:val="28"/>
        </w:rPr>
        <w:t>
      При проектировании, строительстве, реконструкции, проведении технического перевооружения, расширения, капитального ремонта и эксплуатации объектов промышленных предприятий на территории специальных экономических зон, объектов международной специализированной выставки на территории Республики Казахстан допускается прямое применение международных строительных норм и правил, а также международных, региональных стандартов, стандартов иностранных государств и стандартов организаций иностранных государств в соответствии с законодательством Республики Казахстан в сфере стандартизации. При строительстве объектов на территории специальных экономических зон, объектов международной специализированной выставки на территории Республики Казахстан допускается применение строительных материалов и конструкций, соответствующих требованиям международных строительных норм и правил, а также международных, региональных стандартов, стандартов иностранных государств и стандартов организаций иностранных государств, в соответствии с законодательством Республики Казахстан в сфере стандартизации.";</w:t>
      </w:r>
    </w:p>
    <w:p>
      <w:pPr>
        <w:spacing w:after="0"/>
        <w:ind w:left="0"/>
        <w:jc w:val="both"/>
      </w:pPr>
      <w:r>
        <w:rPr>
          <w:rFonts w:ascii="Times New Roman"/>
          <w:b w:val="false"/>
          <w:i w:val="false"/>
          <w:color w:val="000000"/>
          <w:sz w:val="28"/>
        </w:rPr>
        <w:t>
      2) абзац первый пункта 9 статьи 60 изложить в следующей редакции:</w:t>
      </w:r>
    </w:p>
    <w:p>
      <w:pPr>
        <w:spacing w:after="0"/>
        <w:ind w:left="0"/>
        <w:jc w:val="both"/>
      </w:pPr>
      <w:r>
        <w:rPr>
          <w:rFonts w:ascii="Times New Roman"/>
          <w:b w:val="false"/>
          <w:i w:val="false"/>
          <w:color w:val="000000"/>
          <w:sz w:val="28"/>
        </w:rPr>
        <w:t>
      "9. Предпроектная и (или) проектная (проектно-сметная) документация, выполненная иностранными юридическими лицами или отдельными специалистами для освоения территорий и (или) строительства на территории Республики Казахстан, за исключением предпроектной и (или) проектной (проектно-сметной) документации по объектам международной специализированной выставки на территории Республики Казахстан, а также специальных экономических зон в порядке, определяемом Правительством Республики Казахстан, должна разрабатываться на условиях и по стадиям предпроектных и проектных работ, в составе и объеме проектной (проектно-сметной) документации, установленных настоящим Законом, государственными нормативами и заданием на проектирование, а также при соблюдении обязательных требований, установленных государственными нормативами, включая требования пожарной и промышленной безопасности, если иное не предусмотрено ратифицированным Республикой Казахстан международным договором.".</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 2015 г., № 20-ІV, ст. 113; № 22-V, ст. 156; 2016 г., № 6, ст. 45; № 7-II, ст. 53):</w:t>
      </w:r>
    </w:p>
    <w:p>
      <w:pPr>
        <w:spacing w:after="0"/>
        <w:ind w:left="0"/>
        <w:jc w:val="both"/>
      </w:pPr>
      <w:r>
        <w:rPr>
          <w:rFonts w:ascii="Times New Roman"/>
          <w:b w:val="false"/>
          <w:i w:val="false"/>
          <w:color w:val="000000"/>
          <w:sz w:val="28"/>
        </w:rPr>
        <w:t>
      1) статью 24 дополнить пунктом 7 следующего содержания:</w:t>
      </w:r>
    </w:p>
    <w:p>
      <w:pPr>
        <w:spacing w:after="0"/>
        <w:ind w:left="0"/>
        <w:jc w:val="both"/>
      </w:pPr>
      <w:r>
        <w:rPr>
          <w:rFonts w:ascii="Times New Roman"/>
          <w:b w:val="false"/>
          <w:i w:val="false"/>
          <w:color w:val="000000"/>
          <w:sz w:val="28"/>
        </w:rPr>
        <w:t>
      "7. Требования пунктов 2, 3 и 4 настоящей статьи не распространяются на международные, региональные стандарты, стандарты иностранных государств и стандарты организаций иностранных государств в отношении товаров, работ и услуг, предназначенных для реализации проектов на территории специальных экономических зон.";</w:t>
      </w:r>
    </w:p>
    <w:p>
      <w:pPr>
        <w:spacing w:after="0"/>
        <w:ind w:left="0"/>
        <w:jc w:val="both"/>
      </w:pPr>
      <w:r>
        <w:rPr>
          <w:rFonts w:ascii="Times New Roman"/>
          <w:b w:val="false"/>
          <w:i w:val="false"/>
          <w:color w:val="000000"/>
          <w:sz w:val="28"/>
        </w:rPr>
        <w:t>
      2) пункт 3 статьи 33 изложить в следующей редакции:</w:t>
      </w:r>
    </w:p>
    <w:p>
      <w:pPr>
        <w:spacing w:after="0"/>
        <w:ind w:left="0"/>
        <w:jc w:val="both"/>
      </w:pPr>
      <w:r>
        <w:rPr>
          <w:rFonts w:ascii="Times New Roman"/>
          <w:b w:val="false"/>
          <w:i w:val="false"/>
          <w:color w:val="000000"/>
          <w:sz w:val="28"/>
        </w:rPr>
        <w:t>
      "3. Положения настоящей статьи не распространяются на иностранные сертификаты соответствия, протоколы испытаний, знаки соответствия и иные документы в сфере подтверждения соответствия в отношении товаров, работ и услуг, предназначенных для организации и проведения международной специализированной выставки на территории Республики Казахстан, а также реализации проектов на территории специальных экономических зон.".</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 19-I, 19-II, ст. 96; № 22, ст. 131; № 23, ст. 143; 2015 г., № 23-I, ст. 169; 2016 г., № 22, ст. 116; 2017 г., № 4, ст. 7):</w:t>
      </w:r>
    </w:p>
    <w:p>
      <w:pPr>
        <w:spacing w:after="0"/>
        <w:ind w:left="0"/>
        <w:jc w:val="both"/>
      </w:pPr>
      <w:r>
        <w:rPr>
          <w:rFonts w:ascii="Times New Roman"/>
          <w:b w:val="false"/>
          <w:i w:val="false"/>
          <w:color w:val="000000"/>
          <w:sz w:val="28"/>
        </w:rPr>
        <w:t>
      статью 57 изложить в следующей редакции:</w:t>
      </w:r>
    </w:p>
    <w:p>
      <w:pPr>
        <w:spacing w:after="0"/>
        <w:ind w:left="0"/>
        <w:jc w:val="both"/>
      </w:pPr>
      <w:r>
        <w:rPr>
          <w:rFonts w:ascii="Times New Roman"/>
          <w:b w:val="false"/>
          <w:i w:val="false"/>
          <w:color w:val="000000"/>
          <w:sz w:val="28"/>
        </w:rPr>
        <w:t>
      "Статья 57. Установить, что пункт 2 статьи 150 Кодекса Республики Казахстан "О налогах и других обязательных платежах в бюджет" (Налоговый кодекс) действует до 1 января 2028 года.".</w:t>
      </w:r>
    </w:p>
    <w:p>
      <w:pPr>
        <w:spacing w:after="0"/>
        <w:ind w:left="0"/>
        <w:jc w:val="both"/>
      </w:pPr>
      <w:r>
        <w:rPr>
          <w:rFonts w:ascii="Times New Roman"/>
          <w:b w:val="false"/>
          <w:i w:val="false"/>
          <w:color w:val="000000"/>
          <w:sz w:val="28"/>
        </w:rPr>
        <w:t>
      9. В Закон Республики Казахстан от 2 ноября 2015 года "Об общественных советах" (Ведомости Парламента Республики Казахстан, 2015 г., № 21-I, ст. 120):</w:t>
      </w:r>
    </w:p>
    <w:p>
      <w:pPr>
        <w:spacing w:after="0"/>
        <w:ind w:left="0"/>
        <w:jc w:val="both"/>
      </w:pPr>
      <w:r>
        <w:rPr>
          <w:rFonts w:ascii="Times New Roman"/>
          <w:b w:val="false"/>
          <w:i w:val="false"/>
          <w:color w:val="000000"/>
          <w:sz w:val="28"/>
        </w:rPr>
        <w:t>
      пункт 1 статьи 5 дополнить подпунктом 11) следующего содержания:</w:t>
      </w:r>
    </w:p>
    <w:p>
      <w:pPr>
        <w:spacing w:after="0"/>
        <w:ind w:left="0"/>
        <w:jc w:val="both"/>
      </w:pPr>
      <w:r>
        <w:rPr>
          <w:rFonts w:ascii="Times New Roman"/>
          <w:b w:val="false"/>
          <w:i w:val="false"/>
          <w:color w:val="000000"/>
          <w:sz w:val="28"/>
        </w:rPr>
        <w:t>
      "11) рассмотрение проекта решения местного исполнительного органа о создании индустриальной зоны регионального значения в порядке, предусмотренном Законом "О специальных экономических и индустриальных зонах".</w:t>
      </w:r>
    </w:p>
    <w:p>
      <w:pPr>
        <w:spacing w:after="0"/>
        <w:ind w:left="0"/>
        <w:jc w:val="both"/>
      </w:pPr>
      <w:r>
        <w:rPr>
          <w:rFonts w:ascii="Times New Roman"/>
          <w:b w:val="false"/>
          <w:i w:val="false"/>
          <w:color w:val="000000"/>
          <w:sz w:val="28"/>
        </w:rPr>
        <w:t>
      10. В Закон Республики Казахстан от 4 декабря 2015 года "О государственных закупках" (Ведомости Парламента Республики Казахстан, 2015 г., № 23-II, ст. 171; 2016 г., № 7-II, cт. 55; № 8-II, cт. 72; № 24, ст. 126; 2017 г., № 4, ст. 7; № 9, ст. 18):</w:t>
      </w:r>
    </w:p>
    <w:p>
      <w:pPr>
        <w:spacing w:after="0"/>
        <w:ind w:left="0"/>
        <w:jc w:val="both"/>
      </w:pPr>
      <w:r>
        <w:rPr>
          <w:rFonts w:ascii="Times New Roman"/>
          <w:b w:val="false"/>
          <w:i w:val="false"/>
          <w:color w:val="000000"/>
          <w:sz w:val="28"/>
        </w:rPr>
        <w:t>
      пункт 3 статьи 39 дополнить подпунктом 55) следующего содержания:</w:t>
      </w:r>
    </w:p>
    <w:p>
      <w:pPr>
        <w:spacing w:after="0"/>
        <w:ind w:left="0"/>
        <w:jc w:val="both"/>
      </w:pPr>
      <w:r>
        <w:rPr>
          <w:rFonts w:ascii="Times New Roman"/>
          <w:b w:val="false"/>
          <w:i w:val="false"/>
          <w:color w:val="000000"/>
          <w:sz w:val="28"/>
        </w:rPr>
        <w:t>
      "55) приобретения управленческих и консалтинговых услуг для органа управления специальной экономической зоны.".</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