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2cec" w14:textId="5ad2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реконструкции казахстанско-китайского совместного водозаборного сооружения на реке Сумбе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2017 года № 743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Китайской Народной Республики о реконструкции казахстанско-китайского совместного водозаборного сооружения на реке Сумбе.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сельского хозяйства Республики Казахстан Нысанбаева Ерлана Нуралиевича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реконструкции казахстанско-китайского совместного водозаборного сооружения на реке Сумбе,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года № 743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реконструкции казахстанско-китайского совместного водозаборного сооружения на реке Сумбе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именуемые в дальнейшем совместно "Стороны",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совместно осуществляют реконструкцию совместного водозаборного сооружения на реке Сумбе (далее – совместное водозаборное сооружение).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Совместное водозаборное сооружение является общей собственностью государств Сторон, владеющих равными долями.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управления и эксплуатации совместного водозаборного сооружения регулируются отдельным международным договором, заключенным между Сторонами.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реконструкции совместного водозаборного сооружения включает: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поднятие порога китайского водозаборного шлюза на 30 см;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поднятие основного водосбросного порога на 30 см;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выпуклой водоразделительной стенки "язык" высотой 30 см;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казахстанского водозаборного шлюза до размеров китайского водозаборного шлюза;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реконструкцию сопряжения с реконструируемыми сооружениями магистральных каналов, берегоукрепительных работ, операторских зданий, электроснабжения, наружного освещения, видеонаблюдения, автоматизации водоучета и водораспределения с возможностью оперативной передачи данных.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 обслуживающих объектов (административное здание на территории государства каждой из Сторон с электроснабжением и коммуникациями), не входящих в состав совместного водозаборного сооружения, каждая Сторона осуществляет самостоятельно.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реконструкции общей части совместного водозаборного сооружения осуществляется Сторонами солидарно, по 50 % от общей стоимости строительно-монтажных работ.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 совместного водозаборного сооружения Стороны руководствуются следующими принципами: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реконструкция совместного водозаборного сооружения не должна изменять положения русла реки и прохождение линии государственной границы, вызывать разрушения берегов и отрицательно воздействовать на состояние окружающей среды государств Сторон;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реконструкция совместного водозаборного сооружения осуществляется в соответствии с национальными законодательствами государств Сторон, проектно-сметной и иной документацией, утверждаемой уполномоченными органами Сторон, международными и национальными нормами безопасности строительства и эксплуатации аналогичных объектов.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реконструкции совместного водозаборного сооружения создается казахстанско-китайский Комитет по реконструкции совместного водозаборного сооружения на реке Сумбе (далее – Комитет).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состоит из казахстанской и китайской части, в каждую из которых входят представители уполномоченных органов и заинтересованных государственных органов, а также представители организаций и экспертов от каждой из Сторон.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назначает председателя и заместителя председателя своей части Комитета.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Комитете утверждается председателями обеих частей Комитета.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задачи Комитета входят координация инженерно-строительных работ на территории государства каждой из Сторон и решение организационных и других вопросов, связанных с реконструкцией, требующих совместного решения Сторон.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проводит свои заседания поочередно на территории государства каждой из Сторон. По инициативе любой Стороны могут проводиться внеочередные заседания Комитета.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Комитет по водным ресурсам Министерства сельского хозяйства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– Синьцзянский производственно-строительный корпус Китайской Народной Республики.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уполномоченного органа, каждая из Сторон незамедлительно уведомляет об этом другую Сторону по дипломатическим каналам.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эффективной реконструкции совместного водозаборного сооружения: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рабочих чертежей и реконструкция совместного водозаборного сооружения осуществляются инженерно-проектной организацией и строительной организацией, определяемыми Сторонами совместно;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Сторон заключают совместный гражданско-правовой договор о реконструкции совместного водозаборного сооружения со строительной организацией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рабочим чертежам также должны прилагаться разрешительные документы и/или лицензии на строительство и реконструкцию совместного водозаборного сооружения, необходимые в соответствии с национальными законодательствами государств Сторон.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работ осуществляется поэтапно уполномоченным органом каждой из Сторон на территории своего государства по согласованию с Комитетом в соответствии с национальным законодательством своего государства и согласно графику, совместно утверждаемому уполномоченными органами Сторон.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органы государств Сторон гарантируют обеспечить в установленном районе реконструкции совместного водозаборного сооружения условия в пересечении Государственной границы задействованным рабочим персоналом, транспортных средств, оборудования, сырья и материалов, необходимых для реконструкции, осуществляют контроль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режиме казахстанско-китайской государственной границы от 20 декабря 2006 года и национального законодательства государств каждой из Сторон.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разногласия, возникающие между Сторонами в толковании и применении положений настоящего Соглашения, разрешаются путем проведения консультаций.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или дополнения, являющиеся его неотъемлемыми частями и оформляемые отдельными протоколами.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период проведения работ по реконструкции совместного водозаборного сооружения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_________ 2017 года в двух экземплярах, каждый на казахском, китайском и русском языках, причем все тексты имеют одинаковую силу.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текстам на китайском и русском языках.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