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cd2" w14:textId="d1e9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Попечительского совета инновационного кластера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2017 года № 690.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июня 2014 года "Об инновационном кластере "Парк инновационных технологий"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Попечительский совет инновационного кластера "Парк инновационных технологий".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Попечительском совете инновационного кластера "Парк инновационных технологий";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Попечительского совета инновационного кластера "Парк инновационных технологий".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690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Попечительском совете инновационного кластера </w:t>
      </w:r>
      <w:r>
        <w:br/>
      </w:r>
      <w:r>
        <w:rPr>
          <w:rFonts w:ascii="Times New Roman"/>
          <w:b/>
          <w:i w:val="false"/>
          <w:color w:val="000000"/>
        </w:rPr>
        <w:t>"Парк инновационных технологий"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Попечительский совет инновационного кластера "Парк инновационных технологий" (далее – Совет) в целях развития и обеспечения функционирования инновационного кластера "Парк инновационных технологий" (далее – инновационный кластер) осуществляет управление инновационным кластером.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Совет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Совета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Основными функциями Совета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определение стратегических задач развития инновационного кластера;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технологий".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Совет имеет право в пределах своей компетенции 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внесение предложений и рекомендаций по вопросам, связанным с развитием инновационного кластера;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консультаций, запрос и получение информации от государственных органов и должностных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предпринимателей, специалистов, ученых и независимых экспертов для участия в обсуждении проблемных вопросов;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полномочия, предусмотренные законами Республики Казахстан и актами Правительства Республики Казахстан.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Состав Совета утверждается Правительством Республики Казахстан по предложению рабочего органа Совета.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Состав Совета формируется из числа представителей государственных органов, общественных объединений предпринимателей, хозяйствующих субъектов.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Председателем Совета является Премьер-Министр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Председатель Совета: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осуществляет общее руководство Советом;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председательствует на его заседаниях;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распределяет поручения между членами Совета;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утверждает планы работы Совета;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определяет повестку дня и подписывает протоколы заседаний Совета;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рассматривает предложения членов Совета по совершенствованию его деятельности и другим вопросам, входящим в компетенцию Совета;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иные полномочия, предусмотренные нормативными правовыми актами и настоящим Положением.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Секретарь Совета: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осуществляет подготовку проектов текущих и перспективных планов работы Совета, материалов к его заседаниям;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вносит на рассмотрение председателя проект повестки дня заседаний;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направляет материалы, требующие заключения, экспертному совету Совета или соответствующим государственным органам;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течение семи календарных дней со дня утверждения решений Совета направляет копию протокола и иные необходимые материалы членам Совета и другим заинтересованным лицам;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иные полномочия, предусмотренные настоящим Положением.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Рабочим органом Совета является автономный кластерный фонд "Парк инновационных технологий".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Рабочий орган Совета: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обеспечивает организацию проведения заседаний Совета;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осуществляет мониторинг исполнения рекомендаций Совета;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обеспечивает контроль за реализацией планов работы Совета.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Заседания Совета проводятся по мере необходимости.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Внеочередное заседание Совета созывается по инициативе председателя.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Члены Совета участвуют в его заседаниях без права замены.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случае несогласия с принятым решением, член или члены Совета вправе выразить свое особое мнение.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Решения Совета оформляются протоколом, который подписывает председатель. 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Совет прекращает свою деятельность на основании решения Правительства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690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Попечительского совета инновационного кластера "Парк инновационных технологий"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постановления Правительства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заместитель председателя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цифрового развития, инноваций и аэрокосмической промышленности Республики Казахстан, секретарь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группы "КАZ Minerals PLC" (по согласованию)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"Fincraft group" (по согласованию)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"IDC" по регионам Европы, Ближнего Востока и Африки (по согласованию)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"Verny Capital" (по согласованию)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"Каспий нефть" (по согласованию)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"Еврохим-Каратау" (по согласованию)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"Казцинк" (по согласованию)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директор по производству акционерного общества "Национальная атомная компания "Казатомпром" (по согласованию)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стратегии, устойчивому развитию и цифровой трансформации акционерного общества "Фонд национального благосостояния "Самрук-Қазына" (по согласованию)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директор по IT товарищества с ограниченной ответственностью "Евразийская группа" (по согласованию)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