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c4eb" w14:textId="87bc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2017 года № 592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недропользования".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 23, ст. 143, № 24, ст. 145; 2015 г., № 8, ст. 42; № 11, ст. 57; № 19-I, ст. 99, 101; № 19-II, ст. 103; № 20-IV, ст. 113; № 20-VII, ст.115, 117; № 21-I, ст. 124, 126; № 22-II, ст. 145; № 22-VI, ст.159;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7 апреля 2016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и "Казахстанская правда" 9 апреля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12 апреля 2016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дополнить заголовком статьи 71-1 следующего содержания:</w:t>
      </w:r>
    </w:p>
    <w:p>
      <w:pPr>
        <w:spacing w:after="0"/>
        <w:ind w:left="0"/>
        <w:jc w:val="both"/>
      </w:pPr>
      <w:r>
        <w:rPr>
          <w:rFonts w:ascii="Times New Roman"/>
          <w:b w:val="false"/>
          <w:i w:val="false"/>
          <w:color w:val="000000"/>
          <w:sz w:val="28"/>
        </w:rPr>
        <w:t>
      "Статья 71-1. Использование земельных участков для разведки полезных ископаемых и геологического изучения";</w:t>
      </w:r>
    </w:p>
    <w:p>
      <w:pPr>
        <w:spacing w:after="0"/>
        <w:ind w:left="0"/>
        <w:jc w:val="both"/>
      </w:pPr>
      <w:r>
        <w:rPr>
          <w:rFonts w:ascii="Times New Roman"/>
          <w:b w:val="false"/>
          <w:i w:val="false"/>
          <w:color w:val="000000"/>
          <w:sz w:val="28"/>
        </w:rPr>
        <w:t>
      заголовок статьи 90 изложить в следующей редакции:</w:t>
      </w:r>
    </w:p>
    <w:p>
      <w:pPr>
        <w:spacing w:after="0"/>
        <w:ind w:left="0"/>
        <w:jc w:val="both"/>
      </w:pPr>
      <w:r>
        <w:rPr>
          <w:rFonts w:ascii="Times New Roman"/>
          <w:b w:val="false"/>
          <w:i w:val="false"/>
          <w:color w:val="000000"/>
          <w:sz w:val="28"/>
        </w:rPr>
        <w:t>
      "Статья 90. Ограничение принудительного отчуждения для государственных нужд земельного участка из состава земель отдельных категорий";</w:t>
      </w:r>
    </w:p>
    <w:p>
      <w:pPr>
        <w:spacing w:after="0"/>
        <w:ind w:left="0"/>
        <w:jc w:val="both"/>
      </w:pPr>
      <w:r>
        <w:rPr>
          <w:rFonts w:ascii="Times New Roman"/>
          <w:b w:val="false"/>
          <w:i w:val="false"/>
          <w:color w:val="000000"/>
          <w:sz w:val="28"/>
        </w:rPr>
        <w:t>
      2) пункт 5 статьи 6 изложить в следующей редакции:</w:t>
      </w:r>
    </w:p>
    <w:p>
      <w:pPr>
        <w:spacing w:after="0"/>
        <w:ind w:left="0"/>
        <w:jc w:val="both"/>
      </w:pPr>
      <w:r>
        <w:rPr>
          <w:rFonts w:ascii="Times New Roman"/>
          <w:b w:val="false"/>
          <w:i w:val="false"/>
          <w:color w:val="000000"/>
          <w:sz w:val="28"/>
        </w:rPr>
        <w:t>
      "5. Установленные законами права физических и юридических лиц в области земельных отношений не могут ограничиваться актами государственных органов, кроме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3) подпункт 2-1) пункта 3 статьи 14-1 изложить в следующей редакции: </w:t>
      </w:r>
    </w:p>
    <w:p>
      <w:pPr>
        <w:spacing w:after="0"/>
        <w:ind w:left="0"/>
        <w:jc w:val="both"/>
      </w:pPr>
      <w:r>
        <w:rPr>
          <w:rFonts w:ascii="Times New Roman"/>
          <w:b w:val="false"/>
          <w:i w:val="false"/>
          <w:color w:val="000000"/>
          <w:sz w:val="28"/>
        </w:rPr>
        <w:t>
      "2-1) подготовка предложений и проектов решений районного исполнительного органа по установлению публичных сервитутов для целей недропользования, связанных с геологическим изучением и разведкой полезных ископаемых;";</w:t>
      </w:r>
    </w:p>
    <w:p>
      <w:pPr>
        <w:spacing w:after="0"/>
        <w:ind w:left="0"/>
        <w:jc w:val="both"/>
      </w:pPr>
      <w:r>
        <w:rPr>
          <w:rFonts w:ascii="Times New Roman"/>
          <w:b w:val="false"/>
          <w:i w:val="false"/>
          <w:color w:val="000000"/>
          <w:sz w:val="28"/>
        </w:rPr>
        <w:t>
      4) подпункт 1-1) статьи 17 изложить в следующей редакции:</w:t>
      </w:r>
    </w:p>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p>
      <w:pPr>
        <w:spacing w:after="0"/>
        <w:ind w:left="0"/>
        <w:jc w:val="both"/>
      </w:pPr>
      <w:r>
        <w:rPr>
          <w:rFonts w:ascii="Times New Roman"/>
          <w:b w:val="false"/>
          <w:i w:val="false"/>
          <w:color w:val="000000"/>
          <w:sz w:val="28"/>
        </w:rPr>
        <w:t xml:space="preserve">
      5) пункт 4 статьи 26 изложить в следующей редакции: </w:t>
      </w:r>
    </w:p>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p>
      <w:pPr>
        <w:spacing w:after="0"/>
        <w:ind w:left="0"/>
        <w:jc w:val="both"/>
      </w:pPr>
      <w:r>
        <w:rPr>
          <w:rFonts w:ascii="Times New Roman"/>
          <w:b w:val="false"/>
          <w:i w:val="false"/>
          <w:color w:val="000000"/>
          <w:sz w:val="28"/>
        </w:rPr>
        <w:t>
      6) в пункте 4 статьи 32:</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соответствующего разрешения, лицензии на недропользование или заключения контракта на недропользование.";</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"При досрочном прекращении компетентным органом в области недропользования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контрактной территорией, заключаемого компетентным органом в области недропользования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контрактной территорией,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both"/>
      </w:pPr>
      <w:r>
        <w:rPr>
          <w:rFonts w:ascii="Times New Roman"/>
          <w:b w:val="false"/>
          <w:i w:val="false"/>
          <w:color w:val="000000"/>
          <w:sz w:val="28"/>
        </w:rPr>
        <w:t>
      7) в статье 33:</w:t>
      </w:r>
    </w:p>
    <w:p>
      <w:pPr>
        <w:spacing w:after="0"/>
        <w:ind w:left="0"/>
        <w:jc w:val="both"/>
      </w:pPr>
      <w:r>
        <w:rPr>
          <w:rFonts w:ascii="Times New Roman"/>
          <w:b w:val="false"/>
          <w:i w:val="false"/>
          <w:color w:val="000000"/>
          <w:sz w:val="28"/>
        </w:rPr>
        <w:t>
      подпункт 4) пункта 1 изложить в следующей реакции:</w:t>
      </w:r>
    </w:p>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xml:space="preserve">
      пункт 1 дополнить подпунктами 5) и 6) следующего содержания: </w:t>
      </w:r>
    </w:p>
    <w:p>
      <w:pPr>
        <w:spacing w:after="0"/>
        <w:ind w:left="0"/>
        <w:jc w:val="both"/>
      </w:pPr>
      <w:r>
        <w:rPr>
          <w:rFonts w:ascii="Times New Roman"/>
          <w:b w:val="false"/>
          <w:i w:val="false"/>
          <w:color w:val="000000"/>
          <w:sz w:val="28"/>
        </w:rPr>
        <w:t>
      "5) на земельный участок, который занят зданиями (строениями, сооружениями), безвозмездно передаваемыми в государственную и/или коммунальную собственность;</w:t>
      </w:r>
    </w:p>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передаваемыми в доверительное управление.";</w:t>
      </w:r>
    </w:p>
    <w:p>
      <w:pPr>
        <w:spacing w:after="0"/>
        <w:ind w:left="0"/>
        <w:jc w:val="both"/>
      </w:pPr>
      <w:r>
        <w:rPr>
          <w:rFonts w:ascii="Times New Roman"/>
          <w:b w:val="false"/>
          <w:i w:val="false"/>
          <w:color w:val="000000"/>
          <w:sz w:val="28"/>
        </w:rPr>
        <w:t>
      8) пункт 4 статьи 35 дополнить частью второй следующего содержания:</w:t>
      </w:r>
    </w:p>
    <w:p>
      <w:pPr>
        <w:spacing w:after="0"/>
        <w:ind w:left="0"/>
        <w:jc w:val="both"/>
      </w:pPr>
      <w:r>
        <w:rPr>
          <w:rFonts w:ascii="Times New Roman"/>
          <w:b w:val="false"/>
          <w:i w:val="false"/>
          <w:color w:val="000000"/>
          <w:sz w:val="28"/>
        </w:rPr>
        <w:t>
      "Расторжение исполнительными органами договоров временного землепользования путем одностороннего отказа от договора не допускается.";</w:t>
      </w:r>
    </w:p>
    <w:p>
      <w:pPr>
        <w:spacing w:after="0"/>
        <w:ind w:left="0"/>
        <w:jc w:val="both"/>
      </w:pPr>
      <w:r>
        <w:rPr>
          <w:rFonts w:ascii="Times New Roman"/>
          <w:b w:val="false"/>
          <w:i w:val="false"/>
          <w:color w:val="000000"/>
          <w:sz w:val="28"/>
        </w:rPr>
        <w:t>
      9) в статье 37:</w:t>
      </w:r>
    </w:p>
    <w:p>
      <w:pPr>
        <w:spacing w:after="0"/>
        <w:ind w:left="0"/>
        <w:jc w:val="both"/>
      </w:pPr>
      <w:r>
        <w:rPr>
          <w:rFonts w:ascii="Times New Roman"/>
          <w:b w:val="false"/>
          <w:i w:val="false"/>
          <w:color w:val="000000"/>
          <w:sz w:val="28"/>
        </w:rPr>
        <w:t>
      пункт 5 дополнить подпунктом 3) следующего содержания:</w:t>
      </w:r>
    </w:p>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предоставленного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нового недропользователя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both"/>
      </w:pPr>
      <w:r>
        <w:rPr>
          <w:rFonts w:ascii="Times New Roman"/>
          <w:b w:val="false"/>
          <w:i w:val="false"/>
          <w:color w:val="000000"/>
          <w:sz w:val="28"/>
        </w:rPr>
        <w:t>
      10) часть вторую пункта 1 статьи 42 изложить в следующей редакции:</w:t>
      </w:r>
    </w:p>
    <w:p>
      <w:pPr>
        <w:spacing w:after="0"/>
        <w:ind w:left="0"/>
        <w:jc w:val="both"/>
      </w:pPr>
      <w:r>
        <w:rPr>
          <w:rFonts w:ascii="Times New Roman"/>
          <w:b w:val="false"/>
          <w:i w:val="false"/>
          <w:color w:val="000000"/>
          <w:sz w:val="28"/>
        </w:rPr>
        <w:t>
      "Пользование собственником земельного участка или землепользователем недрами в границах принадлежащего ему земельного участка разрешается для целей реализации прав, предусмотренных статьей 64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базовых строительных материалов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p>
      <w:pPr>
        <w:spacing w:after="0"/>
        <w:ind w:left="0"/>
        <w:jc w:val="both"/>
      </w:pPr>
      <w:r>
        <w:rPr>
          <w:rFonts w:ascii="Times New Roman"/>
          <w:b w:val="false"/>
          <w:i w:val="false"/>
          <w:color w:val="000000"/>
          <w:sz w:val="28"/>
        </w:rPr>
        <w:t>
      11) часть третью пункта 3 статьи 43 изложить в следующей редакции:</w:t>
      </w:r>
    </w:p>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прилагается копия соответствующих лицензии на недропользование или контракта на недропользование.";</w:t>
      </w:r>
    </w:p>
    <w:p>
      <w:pPr>
        <w:spacing w:after="0"/>
        <w:ind w:left="0"/>
        <w:jc w:val="both"/>
      </w:pPr>
      <w:r>
        <w:rPr>
          <w:rFonts w:ascii="Times New Roman"/>
          <w:b w:val="false"/>
          <w:i w:val="false"/>
          <w:color w:val="000000"/>
          <w:sz w:val="28"/>
        </w:rPr>
        <w:t>
      12) подпункт 8) пункта 1 статьи 48 изложить в следующей редакции:</w:t>
      </w:r>
    </w:p>
    <w:p>
      <w:pPr>
        <w:spacing w:after="0"/>
        <w:ind w:left="0"/>
        <w:jc w:val="both"/>
      </w:pPr>
      <w:r>
        <w:rPr>
          <w:rFonts w:ascii="Times New Roman"/>
          <w:b w:val="false"/>
          <w:i w:val="false"/>
          <w:color w:val="000000"/>
          <w:sz w:val="28"/>
        </w:rPr>
        <w:t xml:space="preserve">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 использованию пространства недр;"; </w:t>
      </w:r>
    </w:p>
    <w:p>
      <w:pPr>
        <w:spacing w:after="0"/>
        <w:ind w:left="0"/>
        <w:jc w:val="both"/>
      </w:pPr>
      <w:r>
        <w:rPr>
          <w:rFonts w:ascii="Times New Roman"/>
          <w:b w:val="false"/>
          <w:i w:val="false"/>
          <w:color w:val="000000"/>
          <w:sz w:val="28"/>
        </w:rPr>
        <w:t>
      13) в статье 49-2:</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размещения планируемых объектов инженерной, транспортной и социальной инфраструктур,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использования пастбищных и сенокосных угодий в целях удовлетворения нужд населения по содержанию их личного подворья и огородничества, а также для целей недропользования.";</w:t>
      </w:r>
    </w:p>
    <w:p>
      <w:pPr>
        <w:spacing w:after="0"/>
        <w:ind w:left="0"/>
        <w:jc w:val="both"/>
      </w:pPr>
      <w:r>
        <w:rPr>
          <w:rFonts w:ascii="Times New Roman"/>
          <w:b w:val="false"/>
          <w:i w:val="false"/>
          <w:color w:val="000000"/>
          <w:sz w:val="28"/>
        </w:rPr>
        <w:t>
      пункт 2 дополнить частью второй следующего содержания:</w:t>
      </w:r>
    </w:p>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резервирования земель для целей недропользования.";</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p>
      <w:pPr>
        <w:spacing w:after="0"/>
        <w:ind w:left="0"/>
        <w:jc w:val="both"/>
      </w:pPr>
      <w:r>
        <w:rPr>
          <w:rFonts w:ascii="Times New Roman"/>
          <w:b w:val="false"/>
          <w:i w:val="false"/>
          <w:color w:val="000000"/>
          <w:sz w:val="28"/>
        </w:rPr>
        <w:t>
      часть вторую пункта 6 изложить в следующей редакции:</w:t>
      </w:r>
    </w:p>
    <w:p>
      <w:pPr>
        <w:spacing w:after="0"/>
        <w:ind w:left="0"/>
        <w:jc w:val="both"/>
      </w:pPr>
      <w:r>
        <w:rPr>
          <w:rFonts w:ascii="Times New Roman"/>
          <w:b w:val="false"/>
          <w:i w:val="false"/>
          <w:color w:val="000000"/>
          <w:sz w:val="28"/>
        </w:rPr>
        <w:t>
      "Земельные участки из состава зарезервированных земель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и разрешенного использования в соответствии с зонированием земель.";</w:t>
      </w:r>
    </w:p>
    <w:p>
      <w:pPr>
        <w:spacing w:after="0"/>
        <w:ind w:left="0"/>
        <w:jc w:val="both"/>
      </w:pPr>
      <w:r>
        <w:rPr>
          <w:rFonts w:ascii="Times New Roman"/>
          <w:b w:val="false"/>
          <w:i w:val="false"/>
          <w:color w:val="000000"/>
          <w:sz w:val="28"/>
        </w:rPr>
        <w:t>
      14) подпункт 3) пункта 1 статьи 64 изложить в следующей редакции:</w:t>
      </w:r>
    </w:p>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базовых строительных материалов, насаждений, поверхностных и подземных вод, а также на эксплуатацию иных полезных свойств земли;";</w:t>
      </w:r>
    </w:p>
    <w:p>
      <w:pPr>
        <w:spacing w:after="0"/>
        <w:ind w:left="0"/>
        <w:jc w:val="both"/>
      </w:pPr>
      <w:r>
        <w:rPr>
          <w:rFonts w:ascii="Times New Roman"/>
          <w:b w:val="false"/>
          <w:i w:val="false"/>
          <w:color w:val="000000"/>
          <w:sz w:val="28"/>
        </w:rPr>
        <w:t>
      15) в статье 69:</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субъектов права частной собственности или землепользования и на иной участок предоставления права ограниченного пользования этими участками (частный сервитут).";</w:t>
      </w:r>
    </w:p>
    <w:p>
      <w:pPr>
        <w:spacing w:after="0"/>
        <w:ind w:left="0"/>
        <w:jc w:val="both"/>
      </w:pPr>
      <w:r>
        <w:rPr>
          <w:rFonts w:ascii="Times New Roman"/>
          <w:b w:val="false"/>
          <w:i w:val="false"/>
          <w:color w:val="000000"/>
          <w:sz w:val="28"/>
        </w:rPr>
        <w:t>
      подпункты 1) и 2) пункта 2 изложить в следующей редакции:</w:t>
      </w:r>
    </w:p>
    <w:p>
      <w:pPr>
        <w:spacing w:after="0"/>
        <w:ind w:left="0"/>
        <w:jc w:val="both"/>
      </w:pPr>
      <w:r>
        <w:rPr>
          <w:rFonts w:ascii="Times New Roman"/>
          <w:b w:val="false"/>
          <w:i w:val="false"/>
          <w:color w:val="000000"/>
          <w:sz w:val="28"/>
        </w:rPr>
        <w:t xml:space="preserve">
      "1) прохода 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 </w:t>
      </w:r>
    </w:p>
    <w:p>
      <w:pPr>
        <w:spacing w:after="0"/>
        <w:ind w:left="0"/>
        <w:jc w:val="both"/>
      </w:pPr>
      <w:r>
        <w:rPr>
          <w:rFonts w:ascii="Times New Roman"/>
          <w:b w:val="false"/>
          <w:i w:val="false"/>
          <w:color w:val="000000"/>
          <w:sz w:val="28"/>
        </w:rPr>
        <w:t>
      2) прокладки 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участок.";</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p>
      <w:pPr>
        <w:spacing w:after="0"/>
        <w:ind w:left="0"/>
        <w:jc w:val="both"/>
      </w:pPr>
      <w:r>
        <w:rPr>
          <w:rFonts w:ascii="Times New Roman"/>
          <w:b w:val="false"/>
          <w:i w:val="false"/>
          <w:color w:val="000000"/>
          <w:sz w:val="28"/>
        </w:rPr>
        <w:t>
      часть первую пункта 4 изложить в следующей редакции:</w:t>
      </w:r>
    </w:p>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p>
      <w:pPr>
        <w:spacing w:after="0"/>
        <w:ind w:left="0"/>
        <w:jc w:val="both"/>
      </w:pPr>
      <w:r>
        <w:rPr>
          <w:rFonts w:ascii="Times New Roman"/>
          <w:b w:val="false"/>
          <w:i w:val="false"/>
          <w:color w:val="000000"/>
          <w:sz w:val="28"/>
        </w:rPr>
        <w:t>
      пункт 4 дополнить подпунктом 7-1) следующего содержания:</w:t>
      </w:r>
    </w:p>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p>
      <w:pPr>
        <w:spacing w:after="0"/>
        <w:ind w:left="0"/>
        <w:jc w:val="both"/>
      </w:pPr>
      <w:r>
        <w:rPr>
          <w:rFonts w:ascii="Times New Roman"/>
          <w:b w:val="false"/>
          <w:i w:val="false"/>
          <w:color w:val="000000"/>
          <w:sz w:val="28"/>
        </w:rPr>
        <w:t>
      пункты 5, 6, 7 изложить в следующей редакции:</w:t>
      </w:r>
    </w:p>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both"/>
      </w:pPr>
      <w:r>
        <w:rPr>
          <w:rFonts w:ascii="Times New Roman"/>
          <w:b w:val="false"/>
          <w:i w:val="false"/>
          <w:color w:val="000000"/>
          <w:sz w:val="28"/>
        </w:rPr>
        <w:t>
      16) пункты 1 и 2 статьи 70 изложить в следующей редакции:</w:t>
      </w:r>
    </w:p>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p>
      <w:pPr>
        <w:spacing w:after="0"/>
        <w:ind w:left="0"/>
        <w:jc w:val="both"/>
      </w:pPr>
      <w:r>
        <w:rPr>
          <w:rFonts w:ascii="Times New Roman"/>
          <w:b w:val="false"/>
          <w:i w:val="false"/>
          <w:color w:val="000000"/>
          <w:sz w:val="28"/>
        </w:rPr>
        <w:t>
      17) статью 71 дополнить пунктом 5 следующего содержания:</w:t>
      </w:r>
    </w:p>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проведении разведки полезных ископаемых и геологического изучения.";</w:t>
      </w:r>
    </w:p>
    <w:p>
      <w:pPr>
        <w:spacing w:after="0"/>
        <w:ind w:left="0"/>
        <w:jc w:val="both"/>
      </w:pPr>
      <w:r>
        <w:rPr>
          <w:rFonts w:ascii="Times New Roman"/>
          <w:b w:val="false"/>
          <w:i w:val="false"/>
          <w:color w:val="000000"/>
          <w:sz w:val="28"/>
        </w:rPr>
        <w:t>
      18) дополнить статьей 71-1 следующего содержания:</w:t>
      </w:r>
    </w:p>
    <w:p>
      <w:pPr>
        <w:spacing w:after="0"/>
        <w:ind w:left="0"/>
        <w:jc w:val="both"/>
      </w:pPr>
      <w:r>
        <w:rPr>
          <w:rFonts w:ascii="Times New Roman"/>
          <w:b w:val="false"/>
          <w:i w:val="false"/>
          <w:color w:val="000000"/>
          <w:sz w:val="28"/>
        </w:rPr>
        <w:t xml:space="preserve">
      "Статья 71-1. Использование земельных участков для разведки полезных ископаемых и геологического изучения </w:t>
      </w:r>
    </w:p>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p>
      <w:pPr>
        <w:spacing w:after="0"/>
        <w:ind w:left="0"/>
        <w:jc w:val="both"/>
      </w:pPr>
      <w:r>
        <w:rPr>
          <w:rFonts w:ascii="Times New Roman"/>
          <w:b w:val="false"/>
          <w:i w:val="false"/>
          <w:color w:val="000000"/>
          <w:sz w:val="28"/>
        </w:rPr>
        <w:t>
      Недропользователи, осуществляющие операции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решением местных исполнительных органов областей, города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уплаты собственникам и землепользователям платы за сервитут и возмещения убытков в соответствии с заключенным договором об установлении частного сервитута или решением суда.";</w:t>
      </w:r>
    </w:p>
    <w:p>
      <w:pPr>
        <w:spacing w:after="0"/>
        <w:ind w:left="0"/>
        <w:jc w:val="both"/>
      </w:pPr>
      <w:r>
        <w:rPr>
          <w:rFonts w:ascii="Times New Roman"/>
          <w:b w:val="false"/>
          <w:i w:val="false"/>
          <w:color w:val="000000"/>
          <w:sz w:val="28"/>
        </w:rPr>
        <w:t>
      19) статью 90 изложить в следующей редакции:</w:t>
      </w:r>
    </w:p>
    <w:p>
      <w:pPr>
        <w:spacing w:after="0"/>
        <w:ind w:left="0"/>
        <w:jc w:val="both"/>
      </w:pPr>
      <w:r>
        <w:rPr>
          <w:rFonts w:ascii="Times New Roman"/>
          <w:b w:val="false"/>
          <w:i w:val="false"/>
          <w:color w:val="000000"/>
          <w:sz w:val="28"/>
        </w:rPr>
        <w:t xml:space="preserve">
      "Статья 90. Ограничение принудительного отчуждения для государственных нужд земельного участка из состава земель отдельных категорий </w:t>
      </w:r>
    </w:p>
    <w:p>
      <w:pPr>
        <w:spacing w:after="0"/>
        <w:ind w:left="0"/>
        <w:jc w:val="both"/>
      </w:pPr>
      <w:r>
        <w:rPr>
          <w:rFonts w:ascii="Times New Roman"/>
          <w:b w:val="false"/>
          <w:i w:val="false"/>
          <w:color w:val="000000"/>
          <w:sz w:val="28"/>
        </w:rPr>
        <w:t>
      Принудительное отчуждение для государственных нужд земельных участков из состава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объектов по использованию возобновляемых источников энергии,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 103; № 20-IV, ст. 113;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12 апреля 2016 г.):</w:t>
      </w:r>
    </w:p>
    <w:p>
      <w:pPr>
        <w:spacing w:after="0"/>
        <w:ind w:left="0"/>
        <w:jc w:val="both"/>
      </w:pPr>
      <w:r>
        <w:rPr>
          <w:rFonts w:ascii="Times New Roman"/>
          <w:b w:val="false"/>
          <w:i w:val="false"/>
          <w:color w:val="000000"/>
          <w:sz w:val="28"/>
        </w:rPr>
        <w:t>
      1) по всему тексту слова "по изучению и использованию недр" заменить словами "по изучению недр";</w:t>
      </w:r>
    </w:p>
    <w:p>
      <w:pPr>
        <w:spacing w:after="0"/>
        <w:ind w:left="0"/>
        <w:jc w:val="both"/>
      </w:pPr>
      <w:r>
        <w:rPr>
          <w:rFonts w:ascii="Times New Roman"/>
          <w:b w:val="false"/>
          <w:i w:val="false"/>
          <w:color w:val="000000"/>
          <w:sz w:val="28"/>
        </w:rPr>
        <w:t xml:space="preserve">
      2) в статье 1: </w:t>
      </w:r>
    </w:p>
    <w:p>
      <w:pPr>
        <w:spacing w:after="0"/>
        <w:ind w:left="0"/>
        <w:jc w:val="both"/>
      </w:pPr>
      <w:r>
        <w:rPr>
          <w:rFonts w:ascii="Times New Roman"/>
          <w:b w:val="false"/>
          <w:i w:val="false"/>
          <w:color w:val="000000"/>
          <w:sz w:val="28"/>
        </w:rPr>
        <w:t>
      дополнить подпунктом 11-1) следующего содержания:</w:t>
      </w:r>
    </w:p>
    <w:p>
      <w:pPr>
        <w:spacing w:after="0"/>
        <w:ind w:left="0"/>
        <w:jc w:val="both"/>
      </w:pPr>
      <w:r>
        <w:rPr>
          <w:rFonts w:ascii="Times New Roman"/>
          <w:b w:val="false"/>
          <w:i w:val="false"/>
          <w:color w:val="000000"/>
          <w:sz w:val="28"/>
        </w:rPr>
        <w:t>
      "11-1) подземные воды – сосредоточения вод, находящихся в недрах;";</w:t>
      </w:r>
    </w:p>
    <w:p>
      <w:pPr>
        <w:spacing w:after="0"/>
        <w:ind w:left="0"/>
        <w:jc w:val="both"/>
      </w:pPr>
      <w:r>
        <w:rPr>
          <w:rFonts w:ascii="Times New Roman"/>
          <w:b w:val="false"/>
          <w:i w:val="false"/>
          <w:color w:val="000000"/>
          <w:sz w:val="28"/>
        </w:rPr>
        <w:t>
      подпункт 15) изложить в следующей редакции:</w:t>
      </w:r>
    </w:p>
    <w:p>
      <w:pPr>
        <w:spacing w:after="0"/>
        <w:ind w:left="0"/>
        <w:jc w:val="both"/>
      </w:pPr>
      <w:r>
        <w:rPr>
          <w:rFonts w:ascii="Times New Roman"/>
          <w:b w:val="false"/>
          <w:i w:val="false"/>
          <w:color w:val="000000"/>
          <w:sz w:val="28"/>
        </w:rPr>
        <w:t>
      "15) трубчатый фильтровый колодец – отрезок трубы с рядом отверстий, забиваемый в первый от поверхности водоносный горизонт;";</w:t>
      </w:r>
    </w:p>
    <w:p>
      <w:pPr>
        <w:spacing w:after="0"/>
        <w:ind w:left="0"/>
        <w:jc w:val="both"/>
      </w:pPr>
      <w:r>
        <w:rPr>
          <w:rFonts w:ascii="Times New Roman"/>
          <w:b w:val="false"/>
          <w:i w:val="false"/>
          <w:color w:val="000000"/>
          <w:sz w:val="28"/>
        </w:rPr>
        <w:t>
      дополнить подпунктами 17-1) и 58-1) следующего содержания:</w:t>
      </w:r>
    </w:p>
    <w:p>
      <w:pPr>
        <w:spacing w:after="0"/>
        <w:ind w:left="0"/>
        <w:jc w:val="both"/>
      </w:pPr>
      <w:r>
        <w:rPr>
          <w:rFonts w:ascii="Times New Roman"/>
          <w:b w:val="false"/>
          <w:i w:val="false"/>
          <w:color w:val="000000"/>
          <w:sz w:val="28"/>
        </w:rPr>
        <w:t>
      "17-1)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p>
      <w:pPr>
        <w:spacing w:after="0"/>
        <w:ind w:left="0"/>
        <w:jc w:val="both"/>
      </w:pPr>
      <w:r>
        <w:rPr>
          <w:rFonts w:ascii="Times New Roman"/>
          <w:b w:val="false"/>
          <w:i w:val="false"/>
          <w:color w:val="000000"/>
          <w:sz w:val="28"/>
        </w:rPr>
        <w:t>
      "58-1) термальные воды – подземные воды с температурой свыше 20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подпункт 59) изложить в следующей редакции: </w:t>
      </w:r>
    </w:p>
    <w:p>
      <w:pPr>
        <w:spacing w:after="0"/>
        <w:ind w:left="0"/>
        <w:jc w:val="both"/>
      </w:pPr>
      <w:r>
        <w:rPr>
          <w:rFonts w:ascii="Times New Roman"/>
          <w:b w:val="false"/>
          <w:i w:val="false"/>
          <w:color w:val="000000"/>
          <w:sz w:val="28"/>
        </w:rPr>
        <w:t>
      "59) шахтный колодец – вертикальная 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w:t>
      </w:r>
    </w:p>
    <w:p>
      <w:pPr>
        <w:spacing w:after="0"/>
        <w:ind w:left="0"/>
        <w:jc w:val="both"/>
      </w:pPr>
      <w:r>
        <w:rPr>
          <w:rFonts w:ascii="Times New Roman"/>
          <w:b w:val="false"/>
          <w:i w:val="false"/>
          <w:color w:val="000000"/>
          <w:sz w:val="28"/>
        </w:rPr>
        <w:t>
      3) статью 5 изложить в следующей редакции:</w:t>
      </w:r>
    </w:p>
    <w:p>
      <w:pPr>
        <w:spacing w:after="0"/>
        <w:ind w:left="0"/>
        <w:jc w:val="both"/>
      </w:pPr>
      <w:r>
        <w:rPr>
          <w:rFonts w:ascii="Times New Roman"/>
          <w:b w:val="false"/>
          <w:i w:val="false"/>
          <w:color w:val="000000"/>
          <w:sz w:val="28"/>
        </w:rPr>
        <w:t>
      "Статья 5. Водные объекты</w:t>
      </w:r>
    </w:p>
    <w:p>
      <w:pPr>
        <w:spacing w:after="0"/>
        <w:ind w:left="0"/>
        <w:jc w:val="both"/>
      </w:pPr>
      <w:r>
        <w:rPr>
          <w:rFonts w:ascii="Times New Roman"/>
          <w:b w:val="false"/>
          <w:i w:val="false"/>
          <w:color w:val="000000"/>
          <w:sz w:val="28"/>
        </w:rPr>
        <w:t>
      К водным объектам Республики Казахстан относятся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и подземные водные объекты.";</w:t>
      </w:r>
    </w:p>
    <w:p>
      <w:pPr>
        <w:spacing w:after="0"/>
        <w:ind w:left="0"/>
        <w:jc w:val="both"/>
      </w:pPr>
      <w:r>
        <w:rPr>
          <w:rFonts w:ascii="Times New Roman"/>
          <w:b w:val="false"/>
          <w:i w:val="false"/>
          <w:color w:val="000000"/>
          <w:sz w:val="28"/>
        </w:rPr>
        <w:t>
      4) пункт 4 статьи 10 изложить в следующей редакции:</w:t>
      </w:r>
    </w:p>
    <w:p>
      <w:pPr>
        <w:spacing w:after="0"/>
        <w:ind w:left="0"/>
        <w:jc w:val="both"/>
      </w:pPr>
      <w:r>
        <w:rPr>
          <w:rFonts w:ascii="Times New Roman"/>
          <w:b w:val="false"/>
          <w:i w:val="false"/>
          <w:color w:val="000000"/>
          <w:sz w:val="28"/>
        </w:rPr>
        <w:t>
      "4. Отношения в области государственного геологического изучения и разведки подземных вод, охраны подземных сооружений от вредного воздействия вод регулируются, соответственно, Кодексом Республики Казахстан "О недрах и недропользовании" и законодательством о гражданской защите.";</w:t>
      </w:r>
    </w:p>
    <w:p>
      <w:pPr>
        <w:spacing w:after="0"/>
        <w:ind w:left="0"/>
        <w:jc w:val="both"/>
      </w:pPr>
      <w:r>
        <w:rPr>
          <w:rFonts w:ascii="Times New Roman"/>
          <w:b w:val="false"/>
          <w:i w:val="false"/>
          <w:color w:val="000000"/>
          <w:sz w:val="28"/>
        </w:rPr>
        <w:t>
      5) статью 13 изложить в следующей редакции:</w:t>
      </w:r>
    </w:p>
    <w:p>
      <w:pPr>
        <w:spacing w:after="0"/>
        <w:ind w:left="0"/>
        <w:jc w:val="both"/>
      </w:pPr>
      <w:r>
        <w:rPr>
          <w:rFonts w:ascii="Times New Roman"/>
          <w:b w:val="false"/>
          <w:i w:val="false"/>
          <w:color w:val="000000"/>
          <w:sz w:val="28"/>
        </w:rPr>
        <w:t>
      "Статья 13. Подземные водные объекты</w:t>
      </w:r>
    </w:p>
    <w:p>
      <w:pPr>
        <w:spacing w:after="0"/>
        <w:ind w:left="0"/>
        <w:jc w:val="both"/>
      </w:pPr>
      <w:r>
        <w:rPr>
          <w:rFonts w:ascii="Times New Roman"/>
          <w:b w:val="false"/>
          <w:i w:val="false"/>
          <w:color w:val="000000"/>
          <w:sz w:val="28"/>
        </w:rPr>
        <w:t>
      К подземным водным объектам относятся:</w:t>
      </w:r>
    </w:p>
    <w:p>
      <w:pPr>
        <w:spacing w:after="0"/>
        <w:ind w:left="0"/>
        <w:jc w:val="both"/>
      </w:pPr>
      <w:r>
        <w:rPr>
          <w:rFonts w:ascii="Times New Roman"/>
          <w:b w:val="false"/>
          <w:i w:val="false"/>
          <w:color w:val="000000"/>
          <w:sz w:val="28"/>
        </w:rPr>
        <w:t>
      1) бассейн подземных вод;</w:t>
      </w:r>
    </w:p>
    <w:p>
      <w:pPr>
        <w:spacing w:after="0"/>
        <w:ind w:left="0"/>
        <w:jc w:val="both"/>
      </w:pPr>
      <w:r>
        <w:rPr>
          <w:rFonts w:ascii="Times New Roman"/>
          <w:b w:val="false"/>
          <w:i w:val="false"/>
          <w:color w:val="000000"/>
          <w:sz w:val="28"/>
        </w:rPr>
        <w:t>
      2) месторождения и участки подземных вод;</w:t>
      </w:r>
    </w:p>
    <w:p>
      <w:pPr>
        <w:spacing w:after="0"/>
        <w:ind w:left="0"/>
        <w:jc w:val="both"/>
      </w:pPr>
      <w:r>
        <w:rPr>
          <w:rFonts w:ascii="Times New Roman"/>
          <w:b w:val="false"/>
          <w:i w:val="false"/>
          <w:color w:val="000000"/>
          <w:sz w:val="28"/>
        </w:rPr>
        <w:t>
      3) водоносные горизонты и комплексы;</w:t>
      </w:r>
    </w:p>
    <w:p>
      <w:pPr>
        <w:spacing w:after="0"/>
        <w:ind w:left="0"/>
        <w:jc w:val="both"/>
      </w:pPr>
      <w:r>
        <w:rPr>
          <w:rFonts w:ascii="Times New Roman"/>
          <w:b w:val="false"/>
          <w:i w:val="false"/>
          <w:color w:val="000000"/>
          <w:sz w:val="28"/>
        </w:rPr>
        <w:t>
      4) естественный выход подземных вод на суше (родники).";</w:t>
      </w:r>
    </w:p>
    <w:p>
      <w:pPr>
        <w:spacing w:after="0"/>
        <w:ind w:left="0"/>
        <w:jc w:val="both"/>
      </w:pPr>
      <w:r>
        <w:rPr>
          <w:rFonts w:ascii="Times New Roman"/>
          <w:b w:val="false"/>
          <w:i w:val="false"/>
          <w:color w:val="000000"/>
          <w:sz w:val="28"/>
        </w:rPr>
        <w:t>
      6) подпункт 10) пункта 2 статьи 40 исключить;</w:t>
      </w:r>
    </w:p>
    <w:p>
      <w:pPr>
        <w:spacing w:after="0"/>
        <w:ind w:left="0"/>
        <w:jc w:val="both"/>
      </w:pPr>
      <w:r>
        <w:rPr>
          <w:rFonts w:ascii="Times New Roman"/>
          <w:b w:val="false"/>
          <w:i w:val="false"/>
          <w:color w:val="000000"/>
          <w:sz w:val="28"/>
        </w:rPr>
        <w:t>
      7) пункт 3 статьи 58 изложить в следующей редакции:</w:t>
      </w:r>
    </w:p>
    <w:p>
      <w:pPr>
        <w:spacing w:after="0"/>
        <w:ind w:left="0"/>
        <w:jc w:val="both"/>
      </w:pPr>
      <w:r>
        <w:rPr>
          <w:rFonts w:ascii="Times New Roman"/>
          <w:b w:val="false"/>
          <w:i w:val="false"/>
          <w:color w:val="000000"/>
          <w:sz w:val="28"/>
        </w:rPr>
        <w:t>
      "3. Государственный учет поверхностных и подземных вод осуществляется уполномоченным органом совместно с уполномоченными органами по изучению и использованию недр и в области охраны окружающей среды.";</w:t>
      </w:r>
    </w:p>
    <w:p>
      <w:pPr>
        <w:spacing w:after="0"/>
        <w:ind w:left="0"/>
        <w:jc w:val="both"/>
      </w:pPr>
      <w:r>
        <w:rPr>
          <w:rFonts w:ascii="Times New Roman"/>
          <w:b w:val="false"/>
          <w:i w:val="false"/>
          <w:color w:val="000000"/>
          <w:sz w:val="28"/>
        </w:rPr>
        <w:t>
      8) в статье 66:</w:t>
      </w:r>
    </w:p>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подпункт 1) пункта 4 изложить в следующей редакции:</w:t>
      </w:r>
    </w:p>
    <w:p>
      <w:pPr>
        <w:spacing w:after="0"/>
        <w:ind w:left="0"/>
        <w:jc w:val="both"/>
      </w:pPr>
      <w:r>
        <w:rPr>
          <w:rFonts w:ascii="Times New Roman"/>
          <w:b w:val="false"/>
          <w:i w:val="false"/>
          <w:color w:val="000000"/>
          <w:sz w:val="28"/>
        </w:rPr>
        <w:t>
      "1) использовании следующих водозаборных сооружений: шахтных и трубчатых фильтровых колодцев, а также каптажных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w:t>
      </w:r>
    </w:p>
    <w:p>
      <w:pPr>
        <w:spacing w:after="0"/>
        <w:ind w:left="0"/>
        <w:jc w:val="both"/>
      </w:pPr>
      <w:r>
        <w:rPr>
          <w:rFonts w:ascii="Times New Roman"/>
          <w:b w:val="false"/>
          <w:i w:val="false"/>
          <w:color w:val="000000"/>
          <w:sz w:val="28"/>
        </w:rPr>
        <w:t>
      подпункт 2) пункта 6 изложить в следующей редакции:</w:t>
      </w:r>
    </w:p>
    <w:p>
      <w:pPr>
        <w:spacing w:after="0"/>
        <w:ind w:left="0"/>
        <w:jc w:val="both"/>
      </w:pPr>
      <w:r>
        <w:rPr>
          <w:rFonts w:ascii="Times New Roman"/>
          <w:b w:val="false"/>
          <w:i w:val="false"/>
          <w:color w:val="000000"/>
          <w:sz w:val="28"/>
        </w:rPr>
        <w:t>
      "2) забор и (или) использование подземных вод с применением сооружений или технических устройств, указанных в пункте 1 настоящей статьи, с лимитами изъятия от пятидесяти тысяч кубических метров в сутки;";</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Разрешения на специальное водопользование выдаются физическим или юридическим лицам, имеющим:</w:t>
      </w:r>
    </w:p>
    <w:p>
      <w:pPr>
        <w:spacing w:after="0"/>
        <w:ind w:left="0"/>
        <w:jc w:val="both"/>
      </w:pPr>
      <w:r>
        <w:rPr>
          <w:rFonts w:ascii="Times New Roman"/>
          <w:b w:val="false"/>
          <w:i w:val="false"/>
          <w:color w:val="000000"/>
          <w:sz w:val="28"/>
        </w:rPr>
        <w:t>
      1) на балансе соответствующие установленным требованиям и стандартам сооружения или технические устройства, при помощи которых осуществляется специальное водопользование;</w:t>
      </w:r>
    </w:p>
    <w:p>
      <w:pPr>
        <w:spacing w:after="0"/>
        <w:ind w:left="0"/>
        <w:jc w:val="both"/>
      </w:pPr>
      <w:r>
        <w:rPr>
          <w:rFonts w:ascii="Times New Roman"/>
          <w:b w:val="false"/>
          <w:i w:val="false"/>
          <w:color w:val="000000"/>
          <w:sz w:val="28"/>
        </w:rPr>
        <w:t>
      2) средства учета воды;</w:t>
      </w:r>
    </w:p>
    <w:p>
      <w:pPr>
        <w:spacing w:after="0"/>
        <w:ind w:left="0"/>
        <w:jc w:val="both"/>
      </w:pPr>
      <w:r>
        <w:rPr>
          <w:rFonts w:ascii="Times New Roman"/>
          <w:b w:val="false"/>
          <w:i w:val="false"/>
          <w:color w:val="000000"/>
          <w:sz w:val="28"/>
        </w:rPr>
        <w:t>
      3) перечень вторичных водопользователей с заявками на подачу или прием сточных вод;</w:t>
      </w:r>
    </w:p>
    <w:p>
      <w:pPr>
        <w:spacing w:after="0"/>
        <w:ind w:left="0"/>
        <w:jc w:val="both"/>
      </w:pPr>
      <w:r>
        <w:rPr>
          <w:rFonts w:ascii="Times New Roman"/>
          <w:b w:val="false"/>
          <w:i w:val="false"/>
          <w:color w:val="000000"/>
          <w:sz w:val="28"/>
        </w:rPr>
        <w:t>
      4)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p>
    <w:p>
      <w:pPr>
        <w:spacing w:after="0"/>
        <w:ind w:left="0"/>
        <w:jc w:val="both"/>
      </w:pPr>
      <w:r>
        <w:rPr>
          <w:rFonts w:ascii="Times New Roman"/>
          <w:b w:val="false"/>
          <w:i w:val="false"/>
          <w:color w:val="000000"/>
          <w:sz w:val="28"/>
        </w:rPr>
        <w:t>
      5) согласование условий водопользования с территориальными подразделениями уполномоченного органа по изучению недр при заборе и (или) использовании подземных вод. Не требуется согласований при заборе и (или) использовании подземных вод в объеме до пятидесяти кубических метров в сутки, за исключением минеральных подземных вод.";</w:t>
      </w:r>
    </w:p>
    <w:p>
      <w:pPr>
        <w:spacing w:after="0"/>
        <w:ind w:left="0"/>
        <w:jc w:val="both"/>
      </w:pPr>
      <w:r>
        <w:rPr>
          <w:rFonts w:ascii="Times New Roman"/>
          <w:b w:val="false"/>
          <w:i w:val="false"/>
          <w:color w:val="000000"/>
          <w:sz w:val="28"/>
        </w:rPr>
        <w:t>
      пункт 9 исключить;</w:t>
      </w:r>
    </w:p>
    <w:p>
      <w:pPr>
        <w:spacing w:after="0"/>
        <w:ind w:left="0"/>
        <w:jc w:val="both"/>
      </w:pPr>
      <w:r>
        <w:rPr>
          <w:rFonts w:ascii="Times New Roman"/>
          <w:b w:val="false"/>
          <w:i w:val="false"/>
          <w:color w:val="000000"/>
          <w:sz w:val="28"/>
        </w:rPr>
        <w:t>
      пункт 10-1 изложить в следующей редакции:</w:t>
      </w:r>
    </w:p>
    <w:p>
      <w:pPr>
        <w:spacing w:after="0"/>
        <w:ind w:left="0"/>
        <w:jc w:val="both"/>
      </w:pPr>
      <w:r>
        <w:rPr>
          <w:rFonts w:ascii="Times New Roman"/>
          <w:b w:val="false"/>
          <w:i w:val="false"/>
          <w:color w:val="000000"/>
          <w:sz w:val="28"/>
        </w:rPr>
        <w:t>
      "10-1. Региональные органы уполномоченного органа после получения документов для получения разрешения на специальное водопользование на забор и (или) использование подземных вод с лимитами изъятия от пятидесяти кубических метров в сутки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региональный орган уполномоченного органа положительное либо отрицательное заключение.";</w:t>
      </w:r>
    </w:p>
    <w:p>
      <w:pPr>
        <w:spacing w:after="0"/>
        <w:ind w:left="0"/>
        <w:jc w:val="both"/>
      </w:pPr>
      <w:r>
        <w:rPr>
          <w:rFonts w:ascii="Times New Roman"/>
          <w:b w:val="false"/>
          <w:i w:val="false"/>
          <w:color w:val="000000"/>
          <w:sz w:val="28"/>
        </w:rPr>
        <w:t>
      9) пункт 5 статьи 90 изложить в следующей редакции:</w:t>
      </w:r>
    </w:p>
    <w:p>
      <w:pPr>
        <w:spacing w:after="0"/>
        <w:ind w:left="0"/>
        <w:jc w:val="both"/>
      </w:pPr>
      <w:r>
        <w:rPr>
          <w:rFonts w:ascii="Times New Roman"/>
          <w:b w:val="false"/>
          <w:i w:val="false"/>
          <w:color w:val="000000"/>
          <w:sz w:val="28"/>
        </w:rPr>
        <w:t>
      "5. Использование подземных водных объектов, пригодных для питьевого водоснабжения, для иных целей не допускается, за исключением случаев, предусмотренных настоящим Кодексом.";</w:t>
      </w:r>
    </w:p>
    <w:p>
      <w:pPr>
        <w:spacing w:after="0"/>
        <w:ind w:left="0"/>
        <w:jc w:val="both"/>
      </w:pPr>
      <w:r>
        <w:rPr>
          <w:rFonts w:ascii="Times New Roman"/>
          <w:b w:val="false"/>
          <w:i w:val="false"/>
          <w:color w:val="000000"/>
          <w:sz w:val="28"/>
        </w:rPr>
        <w:t>
      10) в статье 120:</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both"/>
      </w:pPr>
      <w:r>
        <w:rPr>
          <w:rFonts w:ascii="Times New Roman"/>
          <w:b w:val="false"/>
          <w:i w:val="false"/>
          <w:color w:val="000000"/>
          <w:sz w:val="28"/>
        </w:rPr>
        <w:t>
      "4.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p>
      <w:pPr>
        <w:spacing w:after="0"/>
        <w:ind w:left="0"/>
        <w:jc w:val="both"/>
      </w:pPr>
      <w:r>
        <w:rPr>
          <w:rFonts w:ascii="Times New Roman"/>
          <w:b w:val="false"/>
          <w:i w:val="false"/>
          <w:color w:val="000000"/>
          <w:sz w:val="28"/>
        </w:rPr>
        <w:t>
      Ликвидация и консервация гидрологических скважин осуществляется владельцами скважин.</w:t>
      </w:r>
    </w:p>
    <w:p>
      <w:pPr>
        <w:spacing w:after="0"/>
        <w:ind w:left="0"/>
        <w:jc w:val="both"/>
      </w:pPr>
      <w:r>
        <w:rPr>
          <w:rFonts w:ascii="Times New Roman"/>
          <w:b w:val="false"/>
          <w:i w:val="false"/>
          <w:color w:val="000000"/>
          <w:sz w:val="28"/>
        </w:rPr>
        <w:t>
      Ликвидация и консервация бесхозных самоизливающихся гидрогеологических скважин осуществляются уполномоченным органом по изучению недр за счет средств государственного бюджета.</w:t>
      </w:r>
    </w:p>
    <w:p>
      <w:pPr>
        <w:spacing w:after="0"/>
        <w:ind w:left="0"/>
        <w:jc w:val="both"/>
      </w:pPr>
      <w:r>
        <w:rPr>
          <w:rFonts w:ascii="Times New Roman"/>
          <w:b w:val="false"/>
          <w:i w:val="false"/>
          <w:color w:val="000000"/>
          <w:sz w:val="28"/>
        </w:rPr>
        <w:t>
      5. При проведении операций по недропользованию недропользователь обязан принимать меры по охране подземных вод.".</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12 апреля 2016 г.; Закон Республики Казахстан от 8 апреля 2016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12 апреля 2016 г.):</w:t>
      </w:r>
    </w:p>
    <w:p>
      <w:pPr>
        <w:spacing w:after="0"/>
        <w:ind w:left="0"/>
        <w:jc w:val="both"/>
      </w:pPr>
      <w:r>
        <w:rPr>
          <w:rFonts w:ascii="Times New Roman"/>
          <w:b w:val="false"/>
          <w:i w:val="false"/>
          <w:color w:val="000000"/>
          <w:sz w:val="28"/>
        </w:rPr>
        <w:t>
      1) по всему тексту слова "по изучению и использованию недр" заменить словами "по изучению недр";</w:t>
      </w:r>
    </w:p>
    <w:p>
      <w:pPr>
        <w:spacing w:after="0"/>
        <w:ind w:left="0"/>
        <w:jc w:val="both"/>
      </w:pPr>
      <w:r>
        <w:rPr>
          <w:rFonts w:ascii="Times New Roman"/>
          <w:b w:val="false"/>
          <w:i w:val="false"/>
          <w:color w:val="000000"/>
          <w:sz w:val="28"/>
        </w:rPr>
        <w:t>
      2) в оглавлении:</w:t>
      </w:r>
    </w:p>
    <w:p>
      <w:pPr>
        <w:spacing w:after="0"/>
        <w:ind w:left="0"/>
        <w:jc w:val="both"/>
      </w:pPr>
      <w:r>
        <w:rPr>
          <w:rFonts w:ascii="Times New Roman"/>
          <w:b w:val="false"/>
          <w:i w:val="false"/>
          <w:color w:val="000000"/>
          <w:sz w:val="28"/>
        </w:rPr>
        <w:t>
      заголовок статьи 27 изложить в следующей редакции:</w:t>
      </w:r>
    </w:p>
    <w:p>
      <w:pPr>
        <w:spacing w:after="0"/>
        <w:ind w:left="0"/>
        <w:jc w:val="both"/>
      </w:pPr>
      <w:r>
        <w:rPr>
          <w:rFonts w:ascii="Times New Roman"/>
          <w:b w:val="false"/>
          <w:i w:val="false"/>
          <w:color w:val="000000"/>
          <w:sz w:val="28"/>
        </w:rPr>
        <w:t>
      "Статья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w:t>
      </w:r>
    </w:p>
    <w:p>
      <w:pPr>
        <w:spacing w:after="0"/>
        <w:ind w:left="0"/>
        <w:jc w:val="both"/>
      </w:pPr>
      <w:r>
        <w:rPr>
          <w:rFonts w:ascii="Times New Roman"/>
          <w:b w:val="false"/>
          <w:i w:val="false"/>
          <w:color w:val="000000"/>
          <w:sz w:val="28"/>
        </w:rPr>
        <w:t>
      заголовок статьи 221 исключить;</w:t>
      </w:r>
    </w:p>
    <w:p>
      <w:pPr>
        <w:spacing w:after="0"/>
        <w:ind w:left="0"/>
        <w:jc w:val="both"/>
      </w:pPr>
      <w:r>
        <w:rPr>
          <w:rFonts w:ascii="Times New Roman"/>
          <w:b w:val="false"/>
          <w:i w:val="false"/>
          <w:color w:val="000000"/>
          <w:sz w:val="28"/>
        </w:rPr>
        <w:t>
      дополнить заголовком статьи 224-1 следующего содержания:</w:t>
      </w:r>
    </w:p>
    <w:p>
      <w:pPr>
        <w:spacing w:after="0"/>
        <w:ind w:left="0"/>
        <w:jc w:val="both"/>
      </w:pPr>
      <w:r>
        <w:rPr>
          <w:rFonts w:ascii="Times New Roman"/>
          <w:b w:val="false"/>
          <w:i w:val="false"/>
          <w:color w:val="000000"/>
          <w:sz w:val="28"/>
        </w:rPr>
        <w:t>
      "Статья 224-1 Экологические требования при использовании подземных вод";</w:t>
      </w:r>
    </w:p>
    <w:p>
      <w:pPr>
        <w:spacing w:after="0"/>
        <w:ind w:left="0"/>
        <w:jc w:val="both"/>
      </w:pPr>
      <w:r>
        <w:rPr>
          <w:rFonts w:ascii="Times New Roman"/>
          <w:b w:val="false"/>
          <w:i w:val="false"/>
          <w:color w:val="000000"/>
          <w:sz w:val="28"/>
        </w:rPr>
        <w:t>
      3) в статье 17:</w:t>
      </w:r>
    </w:p>
    <w:p>
      <w:pPr>
        <w:spacing w:after="0"/>
        <w:ind w:left="0"/>
        <w:jc w:val="both"/>
      </w:pPr>
      <w:r>
        <w:rPr>
          <w:rFonts w:ascii="Times New Roman"/>
          <w:b w:val="false"/>
          <w:i w:val="false"/>
          <w:color w:val="000000"/>
          <w:sz w:val="28"/>
        </w:rPr>
        <w:t>
      дополнить подпунктом 8-3) следующего содержания:</w:t>
      </w:r>
    </w:p>
    <w:p>
      <w:pPr>
        <w:spacing w:after="0"/>
        <w:ind w:left="0"/>
        <w:jc w:val="both"/>
      </w:pPr>
      <w:r>
        <w:rPr>
          <w:rFonts w:ascii="Times New Roman"/>
          <w:b w:val="false"/>
          <w:i w:val="false"/>
          <w:color w:val="000000"/>
          <w:sz w:val="28"/>
        </w:rPr>
        <w:t>
      "8-3) осуществляет контроль деятельности физических и юридических лиц, осуществляющих экологическую экспертизу проектов в составе комплексной вневедомственной экспертизы;";</w:t>
      </w:r>
    </w:p>
    <w:p>
      <w:pPr>
        <w:spacing w:after="0"/>
        <w:ind w:left="0"/>
        <w:jc w:val="both"/>
      </w:pPr>
      <w:r>
        <w:rPr>
          <w:rFonts w:ascii="Times New Roman"/>
          <w:b w:val="false"/>
          <w:i w:val="false"/>
          <w:color w:val="000000"/>
          <w:sz w:val="28"/>
        </w:rPr>
        <w:t>
      дополнить подпунктом 11-1) следующего содержания:</w:t>
      </w:r>
    </w:p>
    <w:p>
      <w:pPr>
        <w:spacing w:after="0"/>
        <w:ind w:left="0"/>
        <w:jc w:val="both"/>
      </w:pPr>
      <w:r>
        <w:rPr>
          <w:rFonts w:ascii="Times New Roman"/>
          <w:b w:val="false"/>
          <w:i w:val="false"/>
          <w:color w:val="000000"/>
          <w:sz w:val="28"/>
        </w:rPr>
        <w:t>
      "11-1) согласовывает планы природоохранных мероприятий в пределах своей компетенции;";</w:t>
      </w:r>
    </w:p>
    <w:p>
      <w:pPr>
        <w:spacing w:after="0"/>
        <w:ind w:left="0"/>
        <w:jc w:val="both"/>
      </w:pPr>
      <w:r>
        <w:rPr>
          <w:rFonts w:ascii="Times New Roman"/>
          <w:b w:val="false"/>
          <w:i w:val="false"/>
          <w:color w:val="000000"/>
          <w:sz w:val="28"/>
        </w:rPr>
        <w:t>
      абзац 44 подпункта 29) изложить в следующей редакции:</w:t>
      </w:r>
    </w:p>
    <w:p>
      <w:pPr>
        <w:spacing w:after="0"/>
        <w:ind w:left="0"/>
        <w:jc w:val="both"/>
      </w:pPr>
      <w:r>
        <w:rPr>
          <w:rFonts w:ascii="Times New Roman"/>
          <w:b w:val="false"/>
          <w:i w:val="false"/>
          <w:color w:val="000000"/>
          <w:sz w:val="28"/>
        </w:rPr>
        <w:t>
      "правила определения оптимальных методов ликвидации аварийных разливов нефти на море, внутренних водоемах и предохранительной зоне Республики Казахстан;";</w:t>
      </w:r>
    </w:p>
    <w:p>
      <w:pPr>
        <w:spacing w:after="0"/>
        <w:ind w:left="0"/>
        <w:jc w:val="both"/>
      </w:pPr>
      <w:r>
        <w:rPr>
          <w:rFonts w:ascii="Times New Roman"/>
          <w:b w:val="false"/>
          <w:i w:val="false"/>
          <w:color w:val="000000"/>
          <w:sz w:val="28"/>
        </w:rPr>
        <w:t>
      4) статью 21 дополнить пунктом 4 следующего содержания:</w:t>
      </w:r>
    </w:p>
    <w:p>
      <w:pPr>
        <w:spacing w:after="0"/>
        <w:ind w:left="0"/>
        <w:jc w:val="both"/>
      </w:pPr>
      <w:r>
        <w:rPr>
          <w:rFonts w:ascii="Times New Roman"/>
          <w:b w:val="false"/>
          <w:i w:val="false"/>
          <w:color w:val="000000"/>
          <w:sz w:val="28"/>
        </w:rPr>
        <w:t>
      "4. Приостановление действия лицензии на выполнение работ и оказание услуг в области охраны окружающей среды осуществляется в соответствии с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статью 27 изложить в следующей редакции:</w:t>
      </w:r>
    </w:p>
    <w:p>
      <w:pPr>
        <w:spacing w:after="0"/>
        <w:ind w:left="0"/>
        <w:jc w:val="both"/>
      </w:pPr>
      <w:r>
        <w:rPr>
          <w:rFonts w:ascii="Times New Roman"/>
          <w:b w:val="false"/>
          <w:i w:val="false"/>
          <w:color w:val="000000"/>
          <w:sz w:val="28"/>
        </w:rPr>
        <w:t>
      "Статья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w:t>
      </w:r>
    </w:p>
    <w:p>
      <w:pPr>
        <w:spacing w:after="0"/>
        <w:ind w:left="0"/>
        <w:jc w:val="both"/>
      </w:pPr>
      <w:r>
        <w:rPr>
          <w:rFonts w:ascii="Times New Roman"/>
          <w:b w:val="false"/>
          <w:i w:val="false"/>
          <w:color w:val="000000"/>
          <w:sz w:val="28"/>
        </w:rPr>
        <w:t xml:space="preserve">
      1. Нормативы предельно допустимых выбросов, за исключением выбросов парниковых газов, и сбросов загрязняющих веществ, нормативы размещения отходов производства и потребления, нормативы размещения серы в открытом виде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 </w:t>
      </w:r>
    </w:p>
    <w:p>
      <w:pPr>
        <w:spacing w:after="0"/>
        <w:ind w:left="0"/>
        <w:jc w:val="both"/>
      </w:pP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 используются при выдаче разрешений на эмиссии в окружающую среду в составе проектов, содержащих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нормативов размещения отходов производства и потребления, нормативов размещения серы в открытом виде для объектов I, II и III категорий хозяйственной и иной деятельности устанавливается согласно заявке природопользователя, но не более десяти календарных лет, для объектов IV категории – согласно заявке природопользователя или на бессрочный период, если в заявке не указан запрашиваемый срок.";</w:t>
      </w:r>
    </w:p>
    <w:p>
      <w:pPr>
        <w:spacing w:after="0"/>
        <w:ind w:left="0"/>
        <w:jc w:val="both"/>
      </w:pPr>
      <w:r>
        <w:rPr>
          <w:rFonts w:ascii="Times New Roman"/>
          <w:b w:val="false"/>
          <w:i w:val="false"/>
          <w:color w:val="000000"/>
          <w:sz w:val="28"/>
        </w:rPr>
        <w:t>
      6) в статье 28:</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Нормативы эмиссий в окружающую среду обосновываются в составе оценки воздействия на окружающую среду намечаемой хозяйственной и иной деятельности либо в виде отдельных документов (проектов сводных нормативов эмиссий) для действующих предприятий.";</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При установлении нормативов эмиссий учитываются количественные и (или) качественные характеристики эмиссий, существующие загрязнения окружающей среды. Данные по фоновым концентрациям параметров качества окружающей среды представляются национальной гидрометеорологической службой по договору с заказчиком проекта или проектной организацией. Представление данных по фоновым концентрациям параметров качества окружающей среды относится к деятельности, технологически связанной с ведением мониторинга состояния окружающей среды.";</w:t>
      </w:r>
    </w:p>
    <w:p>
      <w:pPr>
        <w:spacing w:after="0"/>
        <w:ind w:left="0"/>
        <w:jc w:val="both"/>
      </w:pPr>
      <w:r>
        <w:rPr>
          <w:rFonts w:ascii="Times New Roman"/>
          <w:b w:val="false"/>
          <w:i w:val="false"/>
          <w:color w:val="000000"/>
          <w:sz w:val="28"/>
        </w:rPr>
        <w:t xml:space="preserve">
      7) пункт 1 статьи 40 изложить в следующей редакции: </w:t>
      </w:r>
    </w:p>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p>
      <w:pPr>
        <w:spacing w:after="0"/>
        <w:ind w:left="0"/>
        <w:jc w:val="both"/>
      </w:pP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а также все виды недропользования, сброс сточных вод (в водные объекты, на рельеф местности, в пруды-накопители и (или) пруды-испарители, на очистные сооружения).</w:t>
      </w:r>
    </w:p>
    <w:p>
      <w:pPr>
        <w:spacing w:after="0"/>
        <w:ind w:left="0"/>
        <w:jc w:val="both"/>
      </w:pP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все виды лесопользования и специального водопользования, за исключением сброса сточных вод (в водные объекты, на рельеф местности, в пруды-накопители и (или) пруды-испарители, на очистные сооружения).</w:t>
      </w:r>
    </w:p>
    <w:p>
      <w:pPr>
        <w:spacing w:after="0"/>
        <w:ind w:left="0"/>
        <w:jc w:val="both"/>
      </w:pP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w:t>
      </w:r>
    </w:p>
    <w:p>
      <w:pPr>
        <w:spacing w:after="0"/>
        <w:ind w:left="0"/>
        <w:jc w:val="both"/>
      </w:pP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p>
    <w:p>
      <w:pPr>
        <w:spacing w:after="0"/>
        <w:ind w:left="0"/>
        <w:jc w:val="both"/>
      </w:pPr>
      <w:r>
        <w:rPr>
          <w:rFonts w:ascii="Times New Roman"/>
          <w:b w:val="false"/>
          <w:i w:val="false"/>
          <w:color w:val="000000"/>
          <w:sz w:val="28"/>
        </w:rPr>
        <w:t>
      8) статью 45 изложить в следующей редакции:</w:t>
      </w:r>
    </w:p>
    <w:p>
      <w:pPr>
        <w:spacing w:after="0"/>
        <w:ind w:left="0"/>
        <w:jc w:val="both"/>
      </w:pPr>
      <w:r>
        <w:rPr>
          <w:rFonts w:ascii="Times New Roman"/>
          <w:b w:val="false"/>
          <w:i w:val="false"/>
          <w:color w:val="000000"/>
          <w:sz w:val="28"/>
        </w:rPr>
        <w:t>
      "Статья 45. Виды экологической экспертизы</w:t>
      </w:r>
    </w:p>
    <w:p>
      <w:pPr>
        <w:spacing w:after="0"/>
        <w:ind w:left="0"/>
        <w:jc w:val="both"/>
      </w:pPr>
      <w:r>
        <w:rPr>
          <w:rFonts w:ascii="Times New Roman"/>
          <w:b w:val="false"/>
          <w:i w:val="false"/>
          <w:color w:val="000000"/>
          <w:sz w:val="28"/>
        </w:rPr>
        <w:t>
      В Республике Казахстан осуществляются следующие виды экологической экспертизы:</w:t>
      </w:r>
    </w:p>
    <w:p>
      <w:pPr>
        <w:spacing w:after="0"/>
        <w:ind w:left="0"/>
        <w:jc w:val="both"/>
      </w:pPr>
      <w:r>
        <w:rPr>
          <w:rFonts w:ascii="Times New Roman"/>
          <w:b w:val="false"/>
          <w:i w:val="false"/>
          <w:color w:val="000000"/>
          <w:sz w:val="28"/>
        </w:rPr>
        <w:t xml:space="preserve">
      1) государственная экологическая экспертиза; </w:t>
      </w:r>
    </w:p>
    <w:p>
      <w:pPr>
        <w:spacing w:after="0"/>
        <w:ind w:left="0"/>
        <w:jc w:val="both"/>
      </w:pPr>
      <w:r>
        <w:rPr>
          <w:rFonts w:ascii="Times New Roman"/>
          <w:b w:val="false"/>
          <w:i w:val="false"/>
          <w:color w:val="000000"/>
          <w:sz w:val="28"/>
        </w:rPr>
        <w:t xml:space="preserve">
      2) общественная экологическая экспертиза; </w:t>
      </w:r>
    </w:p>
    <w:p>
      <w:pPr>
        <w:spacing w:after="0"/>
        <w:ind w:left="0"/>
        <w:jc w:val="both"/>
      </w:pPr>
      <w:r>
        <w:rPr>
          <w:rFonts w:ascii="Times New Roman"/>
          <w:b w:val="false"/>
          <w:i w:val="false"/>
          <w:color w:val="000000"/>
          <w:sz w:val="28"/>
        </w:rPr>
        <w:t>
      3) экологическая экспертиза проектов.";</w:t>
      </w:r>
    </w:p>
    <w:p>
      <w:pPr>
        <w:spacing w:after="0"/>
        <w:ind w:left="0"/>
        <w:jc w:val="both"/>
      </w:pPr>
      <w:r>
        <w:rPr>
          <w:rFonts w:ascii="Times New Roman"/>
          <w:b w:val="false"/>
          <w:i w:val="false"/>
          <w:color w:val="000000"/>
          <w:sz w:val="28"/>
        </w:rPr>
        <w:t xml:space="preserve">
      9) в статье 47: </w:t>
      </w:r>
    </w:p>
    <w:p>
      <w:pPr>
        <w:spacing w:after="0"/>
        <w:ind w:left="0"/>
        <w:jc w:val="both"/>
      </w:pPr>
      <w:r>
        <w:rPr>
          <w:rFonts w:ascii="Times New Roman"/>
          <w:b w:val="false"/>
          <w:i w:val="false"/>
          <w:color w:val="000000"/>
          <w:sz w:val="28"/>
        </w:rPr>
        <w:t>
      подпункт 8) пункта 1 исключить;</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Обязательной государственной экологической экспертизе не подлежат проектные документы в области недропользования, которые в соответствии с Кодексом Республики Казахстан "О недрах и недропользовании" согласовываются с уполномоченным органом в области охраны окружающей среды.";</w:t>
      </w:r>
    </w:p>
    <w:p>
      <w:pPr>
        <w:spacing w:after="0"/>
        <w:ind w:left="0"/>
        <w:jc w:val="both"/>
      </w:pPr>
      <w:r>
        <w:rPr>
          <w:rFonts w:ascii="Times New Roman"/>
          <w:b w:val="false"/>
          <w:i w:val="false"/>
          <w:color w:val="000000"/>
          <w:sz w:val="28"/>
        </w:rPr>
        <w:t>
      10) пункты 2 и 3 статьи 48 изложить в следующей редакции:</w:t>
      </w:r>
    </w:p>
    <w:p>
      <w:pPr>
        <w:spacing w:after="0"/>
        <w:ind w:left="0"/>
        <w:jc w:val="both"/>
      </w:pPr>
      <w:r>
        <w:rPr>
          <w:rFonts w:ascii="Times New Roman"/>
          <w:b w:val="false"/>
          <w:i w:val="false"/>
          <w:color w:val="000000"/>
          <w:sz w:val="28"/>
        </w:rPr>
        <w:t xml:space="preserve">
      "2. Государственная экологическая экспертиза объектов государственной экологической экспертизы I категории проводится уполномоченным органом в области охраны окружающей среды, II, III и IV категорий –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3. Распределение объектов государственной экологической экспертизы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p>
      <w:pPr>
        <w:spacing w:after="0"/>
        <w:ind w:left="0"/>
        <w:jc w:val="both"/>
      </w:pPr>
      <w:r>
        <w:rPr>
          <w:rFonts w:ascii="Times New Roman"/>
          <w:b w:val="false"/>
          <w:i w:val="false"/>
          <w:color w:val="000000"/>
          <w:sz w:val="28"/>
        </w:rPr>
        <w:t>
      11) абзац первый пункта 1 статьи 49 изложить в следующей редакции:</w:t>
      </w:r>
    </w:p>
    <w:p>
      <w:pPr>
        <w:spacing w:after="0"/>
        <w:ind w:left="0"/>
        <w:jc w:val="both"/>
      </w:pPr>
      <w:r>
        <w:rPr>
          <w:rFonts w:ascii="Times New Roman"/>
          <w:b w:val="false"/>
          <w:i w:val="false"/>
          <w:color w:val="000000"/>
          <w:sz w:val="28"/>
        </w:rPr>
        <w:t>
      "1. Документацию на государственную экологическую экспертизу представляют в электронной форме:";</w:t>
      </w:r>
    </w:p>
    <w:p>
      <w:pPr>
        <w:spacing w:after="0"/>
        <w:ind w:left="0"/>
        <w:jc w:val="both"/>
      </w:pPr>
      <w:r>
        <w:rPr>
          <w:rFonts w:ascii="Times New Roman"/>
          <w:b w:val="false"/>
          <w:i w:val="false"/>
          <w:color w:val="000000"/>
          <w:sz w:val="28"/>
        </w:rPr>
        <w:t>
      12) пункт 2 статьи 50 изложить в следующей редакции:</w:t>
      </w:r>
    </w:p>
    <w:p>
      <w:pPr>
        <w:spacing w:after="0"/>
        <w:ind w:left="0"/>
        <w:jc w:val="both"/>
      </w:pPr>
      <w:r>
        <w:rPr>
          <w:rFonts w:ascii="Times New Roman"/>
          <w:b w:val="false"/>
          <w:i w:val="false"/>
          <w:color w:val="000000"/>
          <w:sz w:val="28"/>
        </w:rPr>
        <w:t>
      "2. Для объектов государственной экологической экспертизы I категории – в срок не более пяти рабочих дней, II, III и IV категорий –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 В случае представления неполного пакета документов документы подлежат возврату представившему их лицу.";</w:t>
      </w:r>
    </w:p>
    <w:p>
      <w:pPr>
        <w:spacing w:after="0"/>
        <w:ind w:left="0"/>
        <w:jc w:val="both"/>
      </w:pPr>
      <w:r>
        <w:rPr>
          <w:rFonts w:ascii="Times New Roman"/>
          <w:b w:val="false"/>
          <w:i w:val="false"/>
          <w:color w:val="000000"/>
          <w:sz w:val="28"/>
        </w:rPr>
        <w:t>
      13) в статье 51:</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Заключение государственной экологической экспертизы выдается по результатам ее проведения.</w:t>
      </w:r>
    </w:p>
    <w:p>
      <w:pPr>
        <w:spacing w:after="0"/>
        <w:ind w:left="0"/>
        <w:jc w:val="both"/>
      </w:pPr>
      <w:r>
        <w:rPr>
          <w:rFonts w:ascii="Times New Roman"/>
          <w:b w:val="false"/>
          <w:i w:val="false"/>
          <w:color w:val="000000"/>
          <w:sz w:val="28"/>
        </w:rPr>
        <w:t>
      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Отзыв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природопользователя.</w:t>
      </w:r>
    </w:p>
    <w:p>
      <w:pPr>
        <w:spacing w:after="0"/>
        <w:ind w:left="0"/>
        <w:jc w:val="both"/>
      </w:pPr>
      <w:r>
        <w:rPr>
          <w:rFonts w:ascii="Times New Roman"/>
          <w:b w:val="false"/>
          <w:i w:val="false"/>
          <w:color w:val="000000"/>
          <w:sz w:val="28"/>
        </w:rPr>
        <w:t>
      При выявлении нарушений требований экологического законодательства лишение (отзыв) положительного заключения экологической экспертизы осуществляется в судебном порядке.";</w:t>
      </w:r>
    </w:p>
    <w:p>
      <w:pPr>
        <w:spacing w:after="0"/>
        <w:ind w:left="0"/>
        <w:jc w:val="both"/>
      </w:pPr>
      <w:r>
        <w:rPr>
          <w:rFonts w:ascii="Times New Roman"/>
          <w:b w:val="false"/>
          <w:i w:val="false"/>
          <w:color w:val="000000"/>
          <w:sz w:val="28"/>
        </w:rPr>
        <w:t xml:space="preserve">
      14) пункт 7 статьи 69 изложить в следующей редакции: </w:t>
      </w:r>
    </w:p>
    <w:p>
      <w:pPr>
        <w:spacing w:after="0"/>
        <w:ind w:left="0"/>
        <w:jc w:val="both"/>
      </w:pPr>
      <w:r>
        <w:rPr>
          <w:rFonts w:ascii="Times New Roman"/>
          <w:b w:val="false"/>
          <w:i w:val="false"/>
          <w:color w:val="000000"/>
          <w:sz w:val="28"/>
        </w:rPr>
        <w:t>
      "7. Разрешение на эмиссии в окружающую среду выдается физическим и юридическим лицам, а также зарегистрированным в Республике Казахстан филиалам и представительствам иностранных юридических лиц, осуществляющим эмиссии в окружающую среду в Республике Казахстан.";</w:t>
      </w:r>
    </w:p>
    <w:p>
      <w:pPr>
        <w:spacing w:after="0"/>
        <w:ind w:left="0"/>
        <w:jc w:val="both"/>
      </w:pPr>
      <w:r>
        <w:rPr>
          <w:rFonts w:ascii="Times New Roman"/>
          <w:b w:val="false"/>
          <w:i w:val="false"/>
          <w:color w:val="000000"/>
          <w:sz w:val="28"/>
        </w:rPr>
        <w:t>
      15) в статье 72:</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представляет в разрешительный орган необходимый пакет документов в электронной форме.</w:t>
      </w:r>
    </w:p>
    <w:p>
      <w:pPr>
        <w:spacing w:after="0"/>
        <w:ind w:left="0"/>
        <w:jc w:val="both"/>
      </w:pP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p>
    <w:p>
      <w:pPr>
        <w:spacing w:after="0"/>
        <w:ind w:left="0"/>
        <w:jc w:val="both"/>
      </w:pPr>
      <w:r>
        <w:rPr>
          <w:rFonts w:ascii="Times New Roman"/>
          <w:b w:val="false"/>
          <w:i w:val="false"/>
          <w:color w:val="000000"/>
          <w:sz w:val="28"/>
        </w:rPr>
        <w:t>
      1) заявку на получение разрешения;</w:t>
      </w:r>
    </w:p>
    <w:p>
      <w:pPr>
        <w:spacing w:after="0"/>
        <w:ind w:left="0"/>
        <w:jc w:val="both"/>
      </w:pPr>
      <w:r>
        <w:rPr>
          <w:rFonts w:ascii="Times New Roman"/>
          <w:b w:val="false"/>
          <w:i w:val="false"/>
          <w:color w:val="000000"/>
          <w:sz w:val="28"/>
        </w:rPr>
        <w:t>
      2) заключение государственной экологической экспертизы либо заключение комплексной вневедомственной экспертизы проектов строительства, содержащее утвержденные нормативы эмиссий;</w:t>
      </w:r>
    </w:p>
    <w:p>
      <w:pPr>
        <w:spacing w:after="0"/>
        <w:ind w:left="0"/>
        <w:jc w:val="both"/>
      </w:pPr>
      <w:r>
        <w:rPr>
          <w:rFonts w:ascii="Times New Roman"/>
          <w:b w:val="false"/>
          <w:i w:val="false"/>
          <w:color w:val="000000"/>
          <w:sz w:val="28"/>
        </w:rPr>
        <w:t>
      3) план мероприятий по охране окружающей среды.";</w:t>
      </w:r>
    </w:p>
    <w:p>
      <w:pPr>
        <w:spacing w:after="0"/>
        <w:ind w:left="0"/>
        <w:jc w:val="both"/>
      </w:pPr>
      <w:r>
        <w:rPr>
          <w:rFonts w:ascii="Times New Roman"/>
          <w:b w:val="false"/>
          <w:i w:val="false"/>
          <w:color w:val="000000"/>
          <w:sz w:val="28"/>
        </w:rPr>
        <w:t>
      16) пункты 2 и 3 статьи 74 изложить в следующей редакции:</w:t>
      </w:r>
    </w:p>
    <w:p>
      <w:pPr>
        <w:spacing w:after="0"/>
        <w:ind w:left="0"/>
        <w:jc w:val="both"/>
      </w:pPr>
      <w:r>
        <w:rPr>
          <w:rFonts w:ascii="Times New Roman"/>
          <w:b w:val="false"/>
          <w:i w:val="false"/>
          <w:color w:val="000000"/>
          <w:sz w:val="28"/>
        </w:rPr>
        <w:t>
      "2. Для объектов I, II и III категорий хозяйственной и иной деятельности в срок не более пяти рабочих дней со дня регистрации заявки орган, выдающий разрешение, рассматривает заявку на предмет ее полноты.</w:t>
      </w:r>
    </w:p>
    <w:p>
      <w:pPr>
        <w:spacing w:after="0"/>
        <w:ind w:left="0"/>
        <w:jc w:val="both"/>
      </w:pPr>
      <w:r>
        <w:rPr>
          <w:rFonts w:ascii="Times New Roman"/>
          <w:b w:val="false"/>
          <w:i w:val="false"/>
          <w:color w:val="000000"/>
          <w:sz w:val="28"/>
        </w:rPr>
        <w:t>
      По истечении установленного срока заявка принимается на рассмотрение либо отклоняется вследствие недостаточности представленных материалов.</w:t>
      </w:r>
    </w:p>
    <w:p>
      <w:pPr>
        <w:spacing w:after="0"/>
        <w:ind w:left="0"/>
        <w:jc w:val="both"/>
      </w:pP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p>
    <w:p>
      <w:pPr>
        <w:spacing w:after="0"/>
        <w:ind w:left="0"/>
        <w:jc w:val="both"/>
      </w:pPr>
      <w:r>
        <w:rPr>
          <w:rFonts w:ascii="Times New Roman"/>
          <w:b w:val="false"/>
          <w:i w:val="false"/>
          <w:color w:val="000000"/>
          <w:sz w:val="28"/>
        </w:rPr>
        <w:t>
      3. Принятые заявки рассматриваются органом, выдающим разрешение, для объектов:</w:t>
      </w:r>
    </w:p>
    <w:p>
      <w:pPr>
        <w:spacing w:after="0"/>
        <w:ind w:left="0"/>
        <w:jc w:val="both"/>
      </w:pPr>
      <w:r>
        <w:rPr>
          <w:rFonts w:ascii="Times New Roman"/>
          <w:b w:val="false"/>
          <w:i w:val="false"/>
          <w:color w:val="000000"/>
          <w:sz w:val="28"/>
        </w:rPr>
        <w:t>
      1) I категории хозяйственной и иной деятельности в срок не более пятнадцати рабочих дней со дня регистрации заявки;</w:t>
      </w:r>
    </w:p>
    <w:p>
      <w:pPr>
        <w:spacing w:after="0"/>
        <w:ind w:left="0"/>
        <w:jc w:val="both"/>
      </w:pPr>
      <w:r>
        <w:rPr>
          <w:rFonts w:ascii="Times New Roman"/>
          <w:b w:val="false"/>
          <w:i w:val="false"/>
          <w:color w:val="000000"/>
          <w:sz w:val="28"/>
        </w:rPr>
        <w:t>
      2) II и III категорий хозяйственной и иной деятельности в срок не более десяти рабочих дней со дня регистрации заявки;</w:t>
      </w:r>
    </w:p>
    <w:p>
      <w:pPr>
        <w:spacing w:after="0"/>
        <w:ind w:left="0"/>
        <w:jc w:val="both"/>
      </w:pPr>
      <w:r>
        <w:rPr>
          <w:rFonts w:ascii="Times New Roman"/>
          <w:b w:val="false"/>
          <w:i w:val="false"/>
          <w:color w:val="000000"/>
          <w:sz w:val="28"/>
        </w:rPr>
        <w:t>
      3) IV категории хозяйственной и иной деятельности в срок не более пяти рабочих дней со дня регистрации заявки.";</w:t>
      </w:r>
    </w:p>
    <w:p>
      <w:pPr>
        <w:spacing w:after="0"/>
        <w:ind w:left="0"/>
        <w:jc w:val="both"/>
      </w:pPr>
      <w:r>
        <w:rPr>
          <w:rFonts w:ascii="Times New Roman"/>
          <w:b w:val="false"/>
          <w:i w:val="false"/>
          <w:color w:val="000000"/>
          <w:sz w:val="28"/>
        </w:rPr>
        <w:t>
      17) в статье 77 пункт 1 дополнить подпунктом 3) следующего содержания:</w:t>
      </w:r>
    </w:p>
    <w:p>
      <w:pPr>
        <w:spacing w:after="0"/>
        <w:ind w:left="0"/>
        <w:jc w:val="both"/>
      </w:pPr>
      <w:r>
        <w:rPr>
          <w:rFonts w:ascii="Times New Roman"/>
          <w:b w:val="false"/>
          <w:i w:val="false"/>
          <w:color w:val="000000"/>
          <w:sz w:val="28"/>
        </w:rPr>
        <w:t>
      "3) несоответствия плана мероприятий по охране окружающей среды экологическим требованиям и нормам, установленным экологическим законодательством Республики Казахстан, обеспечивающим достижение нормативов эмиссий в окружающую среду.";</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Разрешение на эмиссии в окружающую среду аннулируется органом, его выдавшим, со дня введения в действие нового разрешения либо на основании письменного обращения природопользователя.";</w:t>
      </w:r>
    </w:p>
    <w:p>
      <w:pPr>
        <w:spacing w:after="0"/>
        <w:ind w:left="0"/>
        <w:jc w:val="both"/>
      </w:pPr>
      <w:r>
        <w:rPr>
          <w:rFonts w:ascii="Times New Roman"/>
          <w:b w:val="false"/>
          <w:i w:val="false"/>
          <w:color w:val="000000"/>
          <w:sz w:val="28"/>
        </w:rPr>
        <w:t>
      18) в статье 78 пункт 1 изложить в следующей редакции:</w:t>
      </w:r>
    </w:p>
    <w:p>
      <w:pPr>
        <w:spacing w:after="0"/>
        <w:ind w:left="0"/>
        <w:jc w:val="both"/>
      </w:pPr>
      <w:r>
        <w:rPr>
          <w:rFonts w:ascii="Times New Roman"/>
          <w:b w:val="false"/>
          <w:i w:val="false"/>
          <w:color w:val="000000"/>
          <w:sz w:val="28"/>
        </w:rPr>
        <w:t>
      "1. Переоформление разрешения на эмиссии в окружающую среду осуществляется в течение пятнадцати календарных дней в случаях изменения наименования или организационно-правовой формы,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это не влечет увеличения нагрузки на окружающую среду.";</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подпункты 2) и 3) исключить;</w:t>
      </w:r>
    </w:p>
    <w:p>
      <w:pPr>
        <w:spacing w:after="0"/>
        <w:ind w:left="0"/>
        <w:jc w:val="both"/>
      </w:pPr>
      <w:r>
        <w:rPr>
          <w:rFonts w:ascii="Times New Roman"/>
          <w:b w:val="false"/>
          <w:i w:val="false"/>
          <w:color w:val="000000"/>
          <w:sz w:val="28"/>
        </w:rPr>
        <w:t>
      дополнить подпунктом 5) следующего содержания:</w:t>
      </w:r>
    </w:p>
    <w:p>
      <w:pPr>
        <w:spacing w:after="0"/>
        <w:ind w:left="0"/>
        <w:jc w:val="both"/>
      </w:pPr>
      <w:r>
        <w:rPr>
          <w:rFonts w:ascii="Times New Roman"/>
          <w:b w:val="false"/>
          <w:i w:val="false"/>
          <w:color w:val="000000"/>
          <w:sz w:val="28"/>
        </w:rPr>
        <w:t>
      "5) копия документа, подтверждающего переход права собственности на объект (объекты) природопользования, в отношении которого (которых) выдано переоформляемое разрешение на эмиссии.";</w:t>
      </w:r>
    </w:p>
    <w:p>
      <w:pPr>
        <w:spacing w:after="0"/>
        <w:ind w:left="0"/>
        <w:jc w:val="both"/>
      </w:pPr>
      <w:r>
        <w:rPr>
          <w:rFonts w:ascii="Times New Roman"/>
          <w:b w:val="false"/>
          <w:i w:val="false"/>
          <w:color w:val="000000"/>
          <w:sz w:val="28"/>
        </w:rPr>
        <w:t xml:space="preserve">
      19) подпункты 9), 11), 12), 13) и 14) статьи 114 изложить в следующей редакции: </w:t>
      </w:r>
    </w:p>
    <w:p>
      <w:pPr>
        <w:spacing w:after="0"/>
        <w:ind w:left="0"/>
        <w:jc w:val="both"/>
      </w:pPr>
      <w:r>
        <w:rPr>
          <w:rFonts w:ascii="Times New Roman"/>
          <w:b w:val="false"/>
          <w:i w:val="false"/>
          <w:color w:val="000000"/>
          <w:sz w:val="28"/>
        </w:rPr>
        <w:t>
      "9) приведением земель, высвобождающихся по мере завершения операций по недропользованию или других нарушающих процессов и работ, в состояние, пригодное для дальнейшего их использования в соответствии с требованиями земельного законодательства Республики Казахстан;";</w:t>
      </w:r>
    </w:p>
    <w:p>
      <w:pPr>
        <w:spacing w:after="0"/>
        <w:ind w:left="0"/>
        <w:jc w:val="both"/>
      </w:pPr>
      <w:r>
        <w:rPr>
          <w:rFonts w:ascii="Times New Roman"/>
          <w:b w:val="false"/>
          <w:i w:val="false"/>
          <w:color w:val="000000"/>
          <w:sz w:val="28"/>
        </w:rPr>
        <w:t>
      "11) сохранностью недр от загрязнения, обводнения и техногенных процессов, приводящих к порче объектов окружающей среды;</w:t>
      </w:r>
    </w:p>
    <w:p>
      <w:pPr>
        <w:spacing w:after="0"/>
        <w:ind w:left="0"/>
        <w:jc w:val="both"/>
      </w:pPr>
      <w:r>
        <w:rPr>
          <w:rFonts w:ascii="Times New Roman"/>
          <w:b w:val="false"/>
          <w:i w:val="false"/>
          <w:color w:val="000000"/>
          <w:sz w:val="28"/>
        </w:rPr>
        <w:t>
      12) консервацией участка недр и объектов недропользования, ликвидацией последствий проведения операций по недропользованию;</w:t>
      </w:r>
    </w:p>
    <w:p>
      <w:pPr>
        <w:spacing w:after="0"/>
        <w:ind w:left="0"/>
        <w:jc w:val="both"/>
      </w:pPr>
      <w:r>
        <w:rPr>
          <w:rFonts w:ascii="Times New Roman"/>
          <w:b w:val="false"/>
          <w:i w:val="false"/>
          <w:color w:val="000000"/>
          <w:sz w:val="28"/>
        </w:rPr>
        <w:t>
      13) соблюдением экологических норм и правил при использовании недр и переработке полезных ископаемых;</w:t>
      </w:r>
    </w:p>
    <w:p>
      <w:pPr>
        <w:spacing w:after="0"/>
        <w:ind w:left="0"/>
        <w:jc w:val="both"/>
      </w:pPr>
      <w:r>
        <w:rPr>
          <w:rFonts w:ascii="Times New Roman"/>
          <w:b w:val="false"/>
          <w:i w:val="false"/>
          <w:color w:val="000000"/>
          <w:sz w:val="28"/>
        </w:rPr>
        <w:t>
      14) соблюдением проектных решений по вопросам охраны окружающей среды при добыче и переработке полезных ископаемых;";</w:t>
      </w:r>
    </w:p>
    <w:p>
      <w:pPr>
        <w:spacing w:after="0"/>
        <w:ind w:left="0"/>
        <w:jc w:val="both"/>
      </w:pPr>
      <w:r>
        <w:rPr>
          <w:rFonts w:ascii="Times New Roman"/>
          <w:b w:val="false"/>
          <w:i w:val="false"/>
          <w:color w:val="000000"/>
          <w:sz w:val="28"/>
        </w:rPr>
        <w:t>
      20)в пункте 1 статьи 117:</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в порядке, установленном законодательством Республики Казахстан, вносить предложения по приостановлению или лишению экологических и иных разрешений на природопользование в случаях нарушений природопользователем экологических норм и требований, условий природопользования, предусмотренных экологическим разрешением, причинения особо крупного ущерба окружающей среде и (или) здоровью населения;";</w:t>
      </w:r>
    </w:p>
    <w:p>
      <w:pPr>
        <w:spacing w:after="0"/>
        <w:ind w:left="0"/>
        <w:jc w:val="both"/>
      </w:pPr>
      <w:r>
        <w:rPr>
          <w:rFonts w:ascii="Times New Roman"/>
          <w:b w:val="false"/>
          <w:i w:val="false"/>
          <w:color w:val="000000"/>
          <w:sz w:val="28"/>
        </w:rPr>
        <w:t>
      подпункт 11) исключить;</w:t>
      </w:r>
    </w:p>
    <w:p>
      <w:pPr>
        <w:spacing w:after="0"/>
        <w:ind w:left="0"/>
        <w:jc w:val="both"/>
      </w:pPr>
      <w:r>
        <w:rPr>
          <w:rFonts w:ascii="Times New Roman"/>
          <w:b w:val="false"/>
          <w:i w:val="false"/>
          <w:color w:val="000000"/>
          <w:sz w:val="28"/>
        </w:rPr>
        <w:t>
      21) пункт 5 статьи 142 изложить в следующей редакции:</w:t>
      </w:r>
    </w:p>
    <w:p>
      <w:pPr>
        <w:spacing w:after="0"/>
        <w:ind w:left="0"/>
        <w:jc w:val="both"/>
      </w:pPr>
      <w:r>
        <w:rPr>
          <w:rFonts w:ascii="Times New Roman"/>
          <w:b w:val="false"/>
          <w:i w:val="false"/>
          <w:color w:val="000000"/>
          <w:sz w:val="28"/>
        </w:rPr>
        <w:t>
      "5.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 Данные мониторинга недр обобщаются в Едином кадастре государственного фонда недр.";</w:t>
      </w:r>
    </w:p>
    <w:p>
      <w:pPr>
        <w:spacing w:after="0"/>
        <w:ind w:left="0"/>
        <w:jc w:val="both"/>
      </w:pPr>
      <w:r>
        <w:rPr>
          <w:rFonts w:ascii="Times New Roman"/>
          <w:b w:val="false"/>
          <w:i w:val="false"/>
          <w:color w:val="000000"/>
          <w:sz w:val="28"/>
        </w:rPr>
        <w:t>
      22)подпункт 4) статьи 150 изложить в следующей редакции:</w:t>
      </w:r>
    </w:p>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 в целом по республике, а его территориальными органами – в пределах административно-территориальных единиц;";</w:t>
      </w:r>
    </w:p>
    <w:p>
      <w:pPr>
        <w:spacing w:after="0"/>
        <w:ind w:left="0"/>
        <w:jc w:val="both"/>
      </w:pPr>
      <w:r>
        <w:rPr>
          <w:rFonts w:ascii="Times New Roman"/>
          <w:b w:val="false"/>
          <w:i w:val="false"/>
          <w:color w:val="000000"/>
          <w:sz w:val="28"/>
        </w:rPr>
        <w:t xml:space="preserve">
      23) абзац пятый подпункта 4) пункта 1 статьи 154 изложить в следующей редакции: </w:t>
      </w:r>
    </w:p>
    <w:p>
      <w:pPr>
        <w:spacing w:after="0"/>
        <w:ind w:left="0"/>
        <w:jc w:val="both"/>
      </w:pPr>
      <w:r>
        <w:rPr>
          <w:rFonts w:ascii="Times New Roman"/>
          <w:b w:val="false"/>
          <w:i w:val="false"/>
          <w:color w:val="000000"/>
          <w:sz w:val="28"/>
        </w:rPr>
        <w:t>
      "положительные заключения государственных экологической и санитарно-эпидемиологической экспертиз на создание объектов размещения отходов.";</w:t>
      </w:r>
    </w:p>
    <w:p>
      <w:pPr>
        <w:spacing w:after="0"/>
        <w:ind w:left="0"/>
        <w:jc w:val="both"/>
      </w:pPr>
      <w:r>
        <w:rPr>
          <w:rFonts w:ascii="Times New Roman"/>
          <w:b w:val="false"/>
          <w:i w:val="false"/>
          <w:color w:val="000000"/>
          <w:sz w:val="28"/>
        </w:rPr>
        <w:t>
      24) пункты 1 и 3 статьи 156 изложить в следующей редакции:</w:t>
      </w:r>
    </w:p>
    <w:p>
      <w:pPr>
        <w:spacing w:after="0"/>
        <w:ind w:left="0"/>
        <w:jc w:val="both"/>
      </w:pPr>
      <w:r>
        <w:rPr>
          <w:rFonts w:ascii="Times New Roman"/>
          <w:b w:val="false"/>
          <w:i w:val="false"/>
          <w:color w:val="000000"/>
          <w:sz w:val="28"/>
        </w:rPr>
        <w:t>
      "1. Ведение Государственного кадастра захоронения вредных веществ, радиоактивных отходов и сброса сточных вод в недра (далее – Государственный кадастр захоронений) является обязательным по всем объектам захоронения вредных веществ, радиоактивных отходов, объектам и местам сброса сточных вод в недра на территории Республики Казахстан.</w:t>
      </w:r>
    </w:p>
    <w:p>
      <w:pPr>
        <w:spacing w:after="0"/>
        <w:ind w:left="0"/>
        <w:jc w:val="both"/>
      </w:pPr>
      <w:r>
        <w:rPr>
          <w:rFonts w:ascii="Times New Roman"/>
          <w:b w:val="false"/>
          <w:i w:val="false"/>
          <w:color w:val="000000"/>
          <w:sz w:val="28"/>
        </w:rPr>
        <w:t>
      3. Данные Государственного кадастра захоронений вводятся в Единый кадастр государственного фонда недр и являются составной частью государственного мониторинга недр.";</w:t>
      </w:r>
    </w:p>
    <w:p>
      <w:pPr>
        <w:spacing w:after="0"/>
        <w:ind w:left="0"/>
        <w:jc w:val="both"/>
      </w:pPr>
      <w:r>
        <w:rPr>
          <w:rFonts w:ascii="Times New Roman"/>
          <w:b w:val="false"/>
          <w:i w:val="false"/>
          <w:color w:val="000000"/>
          <w:sz w:val="28"/>
        </w:rPr>
        <w:t>
      25) пункт 3 статьи 195 изложить в следующей редакции:</w:t>
      </w:r>
    </w:p>
    <w:p>
      <w:pPr>
        <w:spacing w:after="0"/>
        <w:ind w:left="0"/>
        <w:jc w:val="both"/>
      </w:pPr>
      <w:r>
        <w:rPr>
          <w:rFonts w:ascii="Times New Roman"/>
          <w:b w:val="false"/>
          <w:i w:val="false"/>
          <w:color w:val="000000"/>
          <w:sz w:val="28"/>
        </w:rPr>
        <w:t>
      "3. Экологические требования при использовании земельных ресурсов, недр, подземных и поверхностных вод, лесных и иных ресурсов растительного мира, ресурсов животного мира устанавливаются по согласованию соответственно с центральным уполномоченным органом по управлению земельными ресурсами, уполномоченными государственными органами по изучению недр, в области использования и охраны водного фонда, лесного хозяйства, охраны, воспроизводства и использования животного мира, а также с государственным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26) пункт 2 статьи 207 изложить в следующей редакции:</w:t>
      </w:r>
    </w:p>
    <w:p>
      <w:pPr>
        <w:spacing w:after="0"/>
        <w:ind w:left="0"/>
        <w:jc w:val="both"/>
      </w:pPr>
      <w:r>
        <w:rPr>
          <w:rFonts w:ascii="Times New Roman"/>
          <w:b w:val="false"/>
          <w:i w:val="false"/>
          <w:color w:val="000000"/>
          <w:sz w:val="28"/>
        </w:rPr>
        <w:t>
      "2. Запрещается хозяйственная и иная деятельность, вызывающая угрозу уничтожения естественных экологических систем, генетического фонда живых организмов, другие изменения окружающей среды, опасные для жизни и здоровья населения.";</w:t>
      </w:r>
    </w:p>
    <w:p>
      <w:pPr>
        <w:spacing w:after="0"/>
        <w:ind w:left="0"/>
        <w:jc w:val="both"/>
      </w:pPr>
      <w:r>
        <w:rPr>
          <w:rFonts w:ascii="Times New Roman"/>
          <w:b w:val="false"/>
          <w:i w:val="false"/>
          <w:color w:val="000000"/>
          <w:sz w:val="28"/>
        </w:rPr>
        <w:t>
      27) в пункте 2 статьи 217:</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"2. Природопользователи при проведении операций по недропользованию, геологоразведочных, строительных и других работ обязаны:";</w:t>
      </w:r>
    </w:p>
    <w:p>
      <w:pPr>
        <w:spacing w:after="0"/>
        <w:ind w:left="0"/>
        <w:jc w:val="both"/>
      </w:pPr>
      <w:r>
        <w:rPr>
          <w:rFonts w:ascii="Times New Roman"/>
          <w:b w:val="false"/>
          <w:i w:val="false"/>
          <w:color w:val="000000"/>
          <w:sz w:val="28"/>
        </w:rPr>
        <w:t>
      28) в статье 219:</w:t>
      </w:r>
    </w:p>
    <w:p>
      <w:pPr>
        <w:spacing w:after="0"/>
        <w:ind w:left="0"/>
        <w:jc w:val="both"/>
      </w:pPr>
      <w:r>
        <w:rPr>
          <w:rFonts w:ascii="Times New Roman"/>
          <w:b w:val="false"/>
          <w:i w:val="false"/>
          <w:color w:val="000000"/>
          <w:sz w:val="28"/>
        </w:rPr>
        <w:t>
      подпункты 2) и 4) пункта 1 изложить в следующей редакции:</w:t>
      </w:r>
    </w:p>
    <w:p>
      <w:pPr>
        <w:spacing w:after="0"/>
        <w:ind w:left="0"/>
        <w:jc w:val="both"/>
      </w:pPr>
      <w:r>
        <w:rPr>
          <w:rFonts w:ascii="Times New Roman"/>
          <w:b w:val="false"/>
          <w:i w:val="false"/>
          <w:color w:val="000000"/>
          <w:sz w:val="28"/>
        </w:rPr>
        <w:t>
      "2) применение специальных методов разработки месторождений в целях сохранения целостности земель с учетом технической, технологической, экологической и экономической целесообразности;";</w:t>
      </w:r>
    </w:p>
    <w:p>
      <w:pPr>
        <w:spacing w:after="0"/>
        <w:ind w:left="0"/>
        <w:jc w:val="both"/>
      </w:pPr>
      <w:r>
        <w:rPr>
          <w:rFonts w:ascii="Times New Roman"/>
          <w:b w:val="false"/>
          <w:i w:val="false"/>
          <w:color w:val="000000"/>
          <w:sz w:val="28"/>
        </w:rPr>
        <w:t>
      "4) применение предупредительных мер от проявлений опасных техногенных процессов при проведении операций по недропользованию;";</w:t>
      </w:r>
    </w:p>
    <w:p>
      <w:pPr>
        <w:spacing w:after="0"/>
        <w:ind w:left="0"/>
        <w:jc w:val="both"/>
      </w:pPr>
      <w:r>
        <w:rPr>
          <w:rFonts w:ascii="Times New Roman"/>
          <w:b w:val="false"/>
          <w:i w:val="false"/>
          <w:color w:val="000000"/>
          <w:sz w:val="28"/>
        </w:rPr>
        <w:t>
      подпункт 2) пункта 3 изложить в следующей редакции:</w:t>
      </w:r>
    </w:p>
    <w:p>
      <w:pPr>
        <w:spacing w:after="0"/>
        <w:ind w:left="0"/>
        <w:jc w:val="both"/>
      </w:pPr>
      <w:r>
        <w:rPr>
          <w:rFonts w:ascii="Times New Roman"/>
          <w:b w:val="false"/>
          <w:i w:val="false"/>
          <w:color w:val="000000"/>
          <w:sz w:val="28"/>
        </w:rPr>
        <w:t>
      "2) соблюдать технологические схемы и проекты на проведение работ, обеспечивающие безопасность работников, населения и окружающей среды, а при проведении разведки и добычи углеводородов – также рациональное использование недр.";</w:t>
      </w:r>
    </w:p>
    <w:p>
      <w:pPr>
        <w:spacing w:after="0"/>
        <w:ind w:left="0"/>
        <w:jc w:val="both"/>
      </w:pPr>
      <w:r>
        <w:rPr>
          <w:rFonts w:ascii="Times New Roman"/>
          <w:b w:val="false"/>
          <w:i w:val="false"/>
          <w:color w:val="000000"/>
          <w:sz w:val="28"/>
        </w:rPr>
        <w:t>
      29) подпункты 1) и 2) пункта 3 статьи 220 изложить в следующей редакции:</w:t>
      </w:r>
    </w:p>
    <w:p>
      <w:pPr>
        <w:spacing w:after="0"/>
        <w:ind w:left="0"/>
        <w:jc w:val="both"/>
      </w:pP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 и (или) размещение объектов недропользования;</w:t>
      </w:r>
    </w:p>
    <w:p>
      <w:pPr>
        <w:spacing w:after="0"/>
        <w:ind w:left="0"/>
        <w:jc w:val="both"/>
      </w:pPr>
      <w:r>
        <w:rPr>
          <w:rFonts w:ascii="Times New Roman"/>
          <w:b w:val="false"/>
          <w:i w:val="false"/>
          <w:color w:val="000000"/>
          <w:sz w:val="28"/>
        </w:rPr>
        <w:t>
      2) сброс отходов производства в поверхностные водные объекты и недра;";</w:t>
      </w:r>
    </w:p>
    <w:p>
      <w:pPr>
        <w:spacing w:after="0"/>
        <w:ind w:left="0"/>
        <w:jc w:val="both"/>
      </w:pPr>
      <w:r>
        <w:rPr>
          <w:rFonts w:ascii="Times New Roman"/>
          <w:b w:val="false"/>
          <w:i w:val="false"/>
          <w:color w:val="000000"/>
          <w:sz w:val="28"/>
        </w:rPr>
        <w:t>
      30) статью 221 исключить;</w:t>
      </w:r>
    </w:p>
    <w:p>
      <w:pPr>
        <w:spacing w:after="0"/>
        <w:ind w:left="0"/>
        <w:jc w:val="both"/>
      </w:pPr>
      <w:r>
        <w:rPr>
          <w:rFonts w:ascii="Times New Roman"/>
          <w:b w:val="false"/>
          <w:i w:val="false"/>
          <w:color w:val="000000"/>
          <w:sz w:val="28"/>
        </w:rPr>
        <w:t>
      31) дополнить статьей 224-1 следующего содержания:</w:t>
      </w:r>
    </w:p>
    <w:p>
      <w:pPr>
        <w:spacing w:after="0"/>
        <w:ind w:left="0"/>
        <w:jc w:val="both"/>
      </w:pPr>
      <w:r>
        <w:rPr>
          <w:rFonts w:ascii="Times New Roman"/>
          <w:b w:val="false"/>
          <w:i w:val="false"/>
          <w:color w:val="000000"/>
          <w:sz w:val="28"/>
        </w:rPr>
        <w:t>
      "Статья 224-1. Экологические требования при использовании подземных вод</w:t>
      </w:r>
    </w:p>
    <w:p>
      <w:pPr>
        <w:spacing w:after="0"/>
        <w:ind w:left="0"/>
        <w:jc w:val="both"/>
      </w:pPr>
      <w:r>
        <w:rPr>
          <w:rFonts w:ascii="Times New Roman"/>
          <w:b w:val="false"/>
          <w:i w:val="false"/>
          <w:color w:val="000000"/>
          <w:sz w:val="28"/>
        </w:rPr>
        <w:t>
      1. Основанием для изъятия и использования подземных вод является разрешение на специальное водопользование, выдаваемое в соответствии с Водным кодексом Республики Казахстан.</w:t>
      </w:r>
    </w:p>
    <w:p>
      <w:pPr>
        <w:spacing w:after="0"/>
        <w:ind w:left="0"/>
        <w:jc w:val="both"/>
      </w:pPr>
      <w:r>
        <w:rPr>
          <w:rFonts w:ascii="Times New Roman"/>
          <w:b w:val="false"/>
          <w:i w:val="false"/>
          <w:color w:val="000000"/>
          <w:sz w:val="28"/>
        </w:rPr>
        <w:t>
      2. Проект (технологическая схема), на основании которого осуществляются изъятие и использование подземных вод в объеме от двух тысяч кубических метров в сутки, подлежит государственной экологической экспертизе.</w:t>
      </w:r>
    </w:p>
    <w:p>
      <w:pPr>
        <w:spacing w:after="0"/>
        <w:ind w:left="0"/>
        <w:jc w:val="both"/>
      </w:pPr>
      <w:r>
        <w:rPr>
          <w:rFonts w:ascii="Times New Roman"/>
          <w:b w:val="false"/>
          <w:i w:val="false"/>
          <w:color w:val="000000"/>
          <w:sz w:val="28"/>
        </w:rPr>
        <w:t>
      3. Природопользователи при проведении разведки, забора и (или) использования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совершенствовать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w:t>
      </w:r>
    </w:p>
    <w:p>
      <w:pPr>
        <w:spacing w:after="0"/>
        <w:ind w:left="0"/>
        <w:jc w:val="both"/>
      </w:pPr>
      <w:r>
        <w:rPr>
          <w:rFonts w:ascii="Times New Roman"/>
          <w:b w:val="false"/>
          <w:i w:val="false"/>
          <w:color w:val="000000"/>
          <w:sz w:val="28"/>
        </w:rPr>
        <w:t>
      4. Запрещаются забор и (или) использование подземных вод для целей, не предусмотренных условиями разрешений на специальное водопользование или с нарушениями этих условий.</w:t>
      </w:r>
    </w:p>
    <w:p>
      <w:pPr>
        <w:spacing w:after="0"/>
        <w:ind w:left="0"/>
        <w:jc w:val="both"/>
      </w:pPr>
      <w:r>
        <w:rPr>
          <w:rFonts w:ascii="Times New Roman"/>
          <w:b w:val="false"/>
          <w:i w:val="false"/>
          <w:color w:val="000000"/>
          <w:sz w:val="28"/>
        </w:rPr>
        <w:t>
      5. Разведка, забор и (или) использование месторождений подземных вод должны осуществляться в соответствии с условиями разрешения на специальное водопользование, а также при соблюдении норм и требований, предусмотренных экологическим законодательством Республики Казахстан.</w:t>
      </w:r>
    </w:p>
    <w:p>
      <w:pPr>
        <w:spacing w:after="0"/>
        <w:ind w:left="0"/>
        <w:jc w:val="both"/>
      </w:pPr>
      <w:r>
        <w:rPr>
          <w:rFonts w:ascii="Times New Roman"/>
          <w:b w:val="false"/>
          <w:i w:val="false"/>
          <w:color w:val="000000"/>
          <w:sz w:val="28"/>
        </w:rPr>
        <w:t>
      6. Природопользователи, производящие разведку, забор и (или) использование подземных вод, должны обеспечить:</w:t>
      </w:r>
    </w:p>
    <w:p>
      <w:pPr>
        <w:spacing w:after="0"/>
        <w:ind w:left="0"/>
        <w:jc w:val="both"/>
      </w:pPr>
      <w:r>
        <w:rPr>
          <w:rFonts w:ascii="Times New Roman"/>
          <w:b w:val="false"/>
          <w:i w:val="false"/>
          <w:color w:val="000000"/>
          <w:sz w:val="28"/>
        </w:rPr>
        <w:t>
      1) рациональные разведку, забор и (или) использование подземных вод, при которых достигается предотвращение безвозвратных потерь воды и ее качественных свойств за счет недостатков в эксплуатации скважин;</w:t>
      </w:r>
    </w:p>
    <w:p>
      <w:pPr>
        <w:spacing w:after="0"/>
        <w:ind w:left="0"/>
        <w:jc w:val="both"/>
      </w:pPr>
      <w:r>
        <w:rPr>
          <w:rFonts w:ascii="Times New Roman"/>
          <w:b w:val="false"/>
          <w:i w:val="false"/>
          <w:color w:val="000000"/>
          <w:sz w:val="28"/>
        </w:rPr>
        <w:t>
      2) исключение возможности загрязнения водоносных горизонтов;</w:t>
      </w:r>
    </w:p>
    <w:p>
      <w:pPr>
        <w:spacing w:after="0"/>
        <w:ind w:left="0"/>
        <w:jc w:val="both"/>
      </w:pPr>
      <w:r>
        <w:rPr>
          <w:rFonts w:ascii="Times New Roman"/>
          <w:b w:val="false"/>
          <w:i w:val="false"/>
          <w:color w:val="000000"/>
          <w:sz w:val="28"/>
        </w:rPr>
        <w:t>
      3) исключение возможности смешения вод различных горизонтов и перетока из одних горизонтов в другие, если это не предусмотрено проектом;</w:t>
      </w:r>
    </w:p>
    <w:p>
      <w:pPr>
        <w:spacing w:after="0"/>
        <w:ind w:left="0"/>
        <w:jc w:val="both"/>
      </w:pPr>
      <w:r>
        <w:rPr>
          <w:rFonts w:ascii="Times New Roman"/>
          <w:b w:val="false"/>
          <w:i w:val="false"/>
          <w:color w:val="000000"/>
          <w:sz w:val="28"/>
        </w:rPr>
        <w:t>
      4) недопущение бесконтрольного нерегулируемого выпуска подземных вод, а в аварийных случаях – срочное принятие мер по ликвидации потерь воды;</w:t>
      </w:r>
    </w:p>
    <w:p>
      <w:pPr>
        <w:spacing w:after="0"/>
        <w:ind w:left="0"/>
        <w:jc w:val="both"/>
      </w:pPr>
      <w:r>
        <w:rPr>
          <w:rFonts w:ascii="Times New Roman"/>
          <w:b w:val="false"/>
          <w:i w:val="false"/>
          <w:color w:val="000000"/>
          <w:sz w:val="28"/>
        </w:rPr>
        <w:t>
      5) комплексное использование подземных вод, содержащих полезные компоненты;</w:t>
      </w:r>
    </w:p>
    <w:p>
      <w:pPr>
        <w:spacing w:after="0"/>
        <w:ind w:left="0"/>
        <w:jc w:val="both"/>
      </w:pPr>
      <w:r>
        <w:rPr>
          <w:rFonts w:ascii="Times New Roman"/>
          <w:b w:val="false"/>
          <w:i w:val="false"/>
          <w:color w:val="000000"/>
          <w:sz w:val="28"/>
        </w:rPr>
        <w:t>
      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водопользованием;</w:t>
      </w:r>
    </w:p>
    <w:p>
      <w:pPr>
        <w:spacing w:after="0"/>
        <w:ind w:left="0"/>
        <w:jc w:val="both"/>
      </w:pPr>
      <w:r>
        <w:rPr>
          <w:rFonts w:ascii="Times New Roman"/>
          <w:b w:val="false"/>
          <w:i w:val="false"/>
          <w:color w:val="000000"/>
          <w:sz w:val="28"/>
        </w:rPr>
        <w:t>
      7) проведение комплекса восстановительных работ на земельных участках, приведенных в негодность в процессе разведки, забора и (или) использования.</w:t>
      </w:r>
    </w:p>
    <w:p>
      <w:pPr>
        <w:spacing w:after="0"/>
        <w:ind w:left="0"/>
        <w:jc w:val="both"/>
      </w:pPr>
      <w:r>
        <w:rPr>
          <w:rFonts w:ascii="Times New Roman"/>
          <w:b w:val="false"/>
          <w:i w:val="false"/>
          <w:color w:val="000000"/>
          <w:sz w:val="28"/>
        </w:rPr>
        <w:t>
      7.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природопользователем регулирующими устройствами, консервации или ликвидации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и использованию недр и государственный орган санитарно-эпидемиологической службы.</w:t>
      </w:r>
    </w:p>
    <w:p>
      <w:pPr>
        <w:spacing w:after="0"/>
        <w:ind w:left="0"/>
        <w:jc w:val="both"/>
      </w:pPr>
      <w:r>
        <w:rPr>
          <w:rFonts w:ascii="Times New Roman"/>
          <w:b w:val="false"/>
          <w:i w:val="false"/>
          <w:color w:val="000000"/>
          <w:sz w:val="28"/>
        </w:rPr>
        <w:t>
      9. Вскрытые подземные водоносные горизонты должны быть обеспечены надежной изоляцией, предотвращающей их загрязнение.</w:t>
      </w:r>
    </w:p>
    <w:p>
      <w:pPr>
        <w:spacing w:after="0"/>
        <w:ind w:left="0"/>
        <w:jc w:val="both"/>
      </w:pPr>
      <w:r>
        <w:rPr>
          <w:rFonts w:ascii="Times New Roman"/>
          <w:b w:val="false"/>
          <w:i w:val="false"/>
          <w:color w:val="000000"/>
          <w:sz w:val="28"/>
        </w:rPr>
        <w:t>
      10. При вскрытии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 органом в области охраны окружающей среды и государственным органом санитарно-эпидемиологической службы.</w:t>
      </w:r>
    </w:p>
    <w:p>
      <w:pPr>
        <w:spacing w:after="0"/>
        <w:ind w:left="0"/>
        <w:jc w:val="both"/>
      </w:pPr>
      <w:r>
        <w:rPr>
          <w:rFonts w:ascii="Times New Roman"/>
          <w:b w:val="false"/>
          <w:i w:val="false"/>
          <w:color w:val="000000"/>
          <w:sz w:val="28"/>
        </w:rPr>
        <w:t>
      11. Использование подземных вод питьевого качества для нужд, не связанных с хозяйственно-питьевым водоснабжением, не допускается, за исключением случаев, предусмотренных Водным кодексом Республики Казахстан и Кодексом Республики Казахстан "О недрах и недропользовании".</w:t>
      </w:r>
    </w:p>
    <w:p>
      <w:pPr>
        <w:spacing w:after="0"/>
        <w:ind w:left="0"/>
        <w:jc w:val="both"/>
      </w:pPr>
      <w:r>
        <w:rPr>
          <w:rFonts w:ascii="Times New Roman"/>
          <w:b w:val="false"/>
          <w:i w:val="false"/>
          <w:color w:val="000000"/>
          <w:sz w:val="28"/>
        </w:rPr>
        <w:t>
      12. Запрещается ввод в эксплуатацию водозаборов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w:t>
      </w:r>
    </w:p>
    <w:p>
      <w:pPr>
        <w:spacing w:after="0"/>
        <w:ind w:left="0"/>
        <w:jc w:val="both"/>
      </w:pPr>
      <w:r>
        <w:rPr>
          <w:rFonts w:ascii="Times New Roman"/>
          <w:b w:val="false"/>
          <w:i w:val="false"/>
          <w:color w:val="000000"/>
          <w:sz w:val="28"/>
        </w:rPr>
        <w:t>
      13. Природопользователи обязаны соблюдать нормативы предельно допустимых вредных воздействий на подземные водные объекты,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 по изучению недр, государственным органом санитарно-эпидемиологической службы.</w:t>
      </w:r>
    </w:p>
    <w:p>
      <w:pPr>
        <w:spacing w:after="0"/>
        <w:ind w:left="0"/>
        <w:jc w:val="both"/>
      </w:pPr>
      <w:r>
        <w:rPr>
          <w:rFonts w:ascii="Times New Roman"/>
          <w:b w:val="false"/>
          <w:i w:val="false"/>
          <w:color w:val="000000"/>
          <w:sz w:val="28"/>
        </w:rPr>
        <w:t>
      14. При размещении, проектировании, строительстве, вводе 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заболачивание земель, оползней и просадка грунта).</w:t>
      </w:r>
    </w:p>
    <w:p>
      <w:pPr>
        <w:spacing w:after="0"/>
        <w:ind w:left="0"/>
        <w:jc w:val="both"/>
      </w:pPr>
      <w:r>
        <w:rPr>
          <w:rFonts w:ascii="Times New Roman"/>
          <w:b w:val="false"/>
          <w:i w:val="false"/>
          <w:color w:val="000000"/>
          <w:sz w:val="28"/>
        </w:rPr>
        <w:t>
      15. Природопользователи в целях обеспечения государственного учета подземных вод, контроля их использования и охраны окружающей среды:</w:t>
      </w:r>
    </w:p>
    <w:p>
      <w:pPr>
        <w:spacing w:after="0"/>
        <w:ind w:left="0"/>
        <w:jc w:val="both"/>
      </w:pPr>
      <w:r>
        <w:rPr>
          <w:rFonts w:ascii="Times New Roman"/>
          <w:b w:val="false"/>
          <w:i w:val="false"/>
          <w:color w:val="000000"/>
          <w:sz w:val="28"/>
        </w:rPr>
        <w:t>
      1) ведут первичный учет забираемых из подземных водных объектов и сбрасываемых в них вод в порядке и сроки, устанавливаемые уполномоченным государственным органом по изучению недр по согласованию с уполномоченными государственными органами в области охраны окружающей среды, использования и охраны водного фонда;</w:t>
      </w:r>
    </w:p>
    <w:p>
      <w:pPr>
        <w:spacing w:after="0"/>
        <w:ind w:left="0"/>
        <w:jc w:val="both"/>
      </w:pPr>
      <w:r>
        <w:rPr>
          <w:rFonts w:ascii="Times New Roman"/>
          <w:b w:val="false"/>
          <w:i w:val="false"/>
          <w:color w:val="000000"/>
          <w:sz w:val="28"/>
        </w:rPr>
        <w:t>
      2)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w:t>
      </w:r>
    </w:p>
    <w:p>
      <w:pPr>
        <w:spacing w:after="0"/>
        <w:ind w:left="0"/>
        <w:jc w:val="both"/>
      </w:pPr>
      <w:r>
        <w:rPr>
          <w:rFonts w:ascii="Times New Roman"/>
          <w:b w:val="false"/>
          <w:i w:val="false"/>
          <w:color w:val="000000"/>
          <w:sz w:val="28"/>
        </w:rPr>
        <w:t>
      3)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 Периодичность контроля устанавливается проектом (технологической схемой) разработки;</w:t>
      </w:r>
    </w:p>
    <w:p>
      <w:pPr>
        <w:spacing w:after="0"/>
        <w:ind w:left="0"/>
        <w:jc w:val="both"/>
      </w:pPr>
      <w:r>
        <w:rPr>
          <w:rFonts w:ascii="Times New Roman"/>
          <w:b w:val="false"/>
          <w:i w:val="false"/>
          <w:color w:val="000000"/>
          <w:sz w:val="28"/>
        </w:rPr>
        <w:t>
      4) представляют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p>
      <w:pPr>
        <w:spacing w:after="0"/>
        <w:ind w:left="0"/>
        <w:jc w:val="both"/>
      </w:pPr>
      <w:r>
        <w:rPr>
          <w:rFonts w:ascii="Times New Roman"/>
          <w:b w:val="false"/>
          <w:i w:val="false"/>
          <w:color w:val="000000"/>
          <w:sz w:val="28"/>
        </w:rPr>
        <w:t>
      32) часть вторую пункта 2 статьи 225 изложить в следующей редакции:</w:t>
      </w:r>
    </w:p>
    <w:p>
      <w:pPr>
        <w:spacing w:after="0"/>
        <w:ind w:left="0"/>
        <w:jc w:val="both"/>
      </w:pPr>
      <w:r>
        <w:rPr>
          <w:rFonts w:ascii="Times New Roman"/>
          <w:b w:val="false"/>
          <w:i w:val="false"/>
          <w:color w:val="000000"/>
          <w:sz w:val="28"/>
        </w:rPr>
        <w:t>
      "При этом сброс сточных вод в поверхностные водные объекты допускается по разрешению уполномоченного государственного органа в области использования и охраны водного фонда, сброс сточных вод в недра – при наличии соответствующей лицензии или контракта на недропользование.";</w:t>
      </w:r>
    </w:p>
    <w:p>
      <w:pPr>
        <w:spacing w:after="0"/>
        <w:ind w:left="0"/>
        <w:jc w:val="both"/>
      </w:pPr>
      <w:r>
        <w:rPr>
          <w:rFonts w:ascii="Times New Roman"/>
          <w:b w:val="false"/>
          <w:i w:val="false"/>
          <w:color w:val="000000"/>
          <w:sz w:val="28"/>
        </w:rPr>
        <w:t>
      33) в статье 255:</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255. Специальные экологические требования к проведению операций по недропользованию на территории государственных заповедных зон";</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Для предотвращения возможных отрицательных воздействий при проведении операций по недропользованию на окружающую среду и объекты государственного природно-заповедного фонда природопользователю необходимо:";</w:t>
      </w:r>
    </w:p>
    <w:p>
      <w:pPr>
        <w:spacing w:after="0"/>
        <w:ind w:left="0"/>
        <w:jc w:val="both"/>
      </w:pPr>
      <w:r>
        <w:rPr>
          <w:rFonts w:ascii="Times New Roman"/>
          <w:b w:val="false"/>
          <w:i w:val="false"/>
          <w:color w:val="000000"/>
          <w:sz w:val="28"/>
        </w:rPr>
        <w:t>
      абзацы третий и пятый подпункта 1) изложить в следующей редакции:</w:t>
      </w:r>
    </w:p>
    <w:p>
      <w:pPr>
        <w:spacing w:after="0"/>
        <w:ind w:left="0"/>
        <w:jc w:val="both"/>
      </w:pPr>
      <w:r>
        <w:rPr>
          <w:rFonts w:ascii="Times New Roman"/>
          <w:b w:val="false"/>
          <w:i w:val="false"/>
          <w:color w:val="000000"/>
          <w:sz w:val="28"/>
        </w:rPr>
        <w:t>
      "схему вспомогательных технологических дорог по территории проведения операций по недропользованию;";</w:t>
      </w:r>
    </w:p>
    <w:p>
      <w:pPr>
        <w:spacing w:after="0"/>
        <w:ind w:left="0"/>
        <w:jc w:val="both"/>
      </w:pPr>
      <w:r>
        <w:rPr>
          <w:rFonts w:ascii="Times New Roman"/>
          <w:b w:val="false"/>
          <w:i w:val="false"/>
          <w:color w:val="000000"/>
          <w:sz w:val="28"/>
        </w:rPr>
        <w:t>
      "вырубку и корчевку деревьев и кустарников на территории проведения операций по недропользованию для подготовки технологических площадок, предусмотренных проектом;";</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в целях четкого обозначения границ территории проведения операций по недропользованию определить границы в натуре путем установления аншлагов;";</w:t>
      </w:r>
    </w:p>
    <w:p>
      <w:pPr>
        <w:spacing w:after="0"/>
        <w:ind w:left="0"/>
        <w:jc w:val="both"/>
      </w:pPr>
      <w:r>
        <w:rPr>
          <w:rFonts w:ascii="Times New Roman"/>
          <w:b w:val="false"/>
          <w:i w:val="false"/>
          <w:color w:val="000000"/>
          <w:sz w:val="28"/>
        </w:rPr>
        <w:t>
      подпункты 11), 12), 13) и 14) пункта 2 изложить в следующей редакции:</w:t>
      </w:r>
    </w:p>
    <w:p>
      <w:pPr>
        <w:spacing w:after="0"/>
        <w:ind w:left="0"/>
        <w:jc w:val="both"/>
      </w:pPr>
      <w:r>
        <w:rPr>
          <w:rFonts w:ascii="Times New Roman"/>
          <w:b w:val="false"/>
          <w:i w:val="false"/>
          <w:color w:val="000000"/>
          <w:sz w:val="28"/>
        </w:rPr>
        <w:t>
      "11) съезд транспортных средств с технологической дороги, за исключением площадок, специально отведенных по согласованию с уполномоченным государственным органом в области охраны, воспроизводства и использования животного мира, а также движение по территории проведения операций по недропользованию вне дорожной сети;</w:t>
      </w:r>
    </w:p>
    <w:p>
      <w:pPr>
        <w:spacing w:after="0"/>
        <w:ind w:left="0"/>
        <w:jc w:val="both"/>
      </w:pPr>
      <w:r>
        <w:rPr>
          <w:rFonts w:ascii="Times New Roman"/>
          <w:b w:val="false"/>
          <w:i w:val="false"/>
          <w:color w:val="000000"/>
          <w:sz w:val="28"/>
        </w:rPr>
        <w:t>
      12) добыча базовых строительных материалов;</w:t>
      </w:r>
    </w:p>
    <w:p>
      <w:pPr>
        <w:spacing w:after="0"/>
        <w:ind w:left="0"/>
        <w:jc w:val="both"/>
      </w:pPr>
      <w:r>
        <w:rPr>
          <w:rFonts w:ascii="Times New Roman"/>
          <w:b w:val="false"/>
          <w:i w:val="false"/>
          <w:color w:val="000000"/>
          <w:sz w:val="28"/>
        </w:rPr>
        <w:t>
      13) складирование отходов производства и потребления вне специально отведенных для этого мест, предотвращающих перенос отходов (ветром, осадками) по территории проведения операций по недропользованию и государственной заповедной зоне;</w:t>
      </w:r>
    </w:p>
    <w:p>
      <w:pPr>
        <w:spacing w:after="0"/>
        <w:ind w:left="0"/>
        <w:jc w:val="both"/>
      </w:pPr>
      <w:r>
        <w:rPr>
          <w:rFonts w:ascii="Times New Roman"/>
          <w:b w:val="false"/>
          <w:i w:val="false"/>
          <w:color w:val="000000"/>
          <w:sz w:val="28"/>
        </w:rPr>
        <w:t>
      14) слив горюче-смазочных материалов и других загрязняющих веществ, за исключением площадок на территории проведения операций по недропользованию, специально отведенных по согласованию с уполномоченным государственным органом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подпункты 1) и 2) пункта 3 изложить в следующей редакции:</w:t>
      </w:r>
    </w:p>
    <w:p>
      <w:pPr>
        <w:spacing w:after="0"/>
        <w:ind w:left="0"/>
        <w:jc w:val="both"/>
      </w:pPr>
      <w:r>
        <w:rPr>
          <w:rFonts w:ascii="Times New Roman"/>
          <w:b w:val="false"/>
          <w:i w:val="false"/>
          <w:color w:val="000000"/>
          <w:sz w:val="28"/>
        </w:rPr>
        <w:t>
      "1) ежеквартальный контроль химического состава воды в артезианских скважинах и колодцах в радиусе до двадцати километров от территории проведения операций по недропользованию;</w:t>
      </w:r>
    </w:p>
    <w:p>
      <w:pPr>
        <w:spacing w:after="0"/>
        <w:ind w:left="0"/>
        <w:jc w:val="both"/>
      </w:pPr>
      <w:r>
        <w:rPr>
          <w:rFonts w:ascii="Times New Roman"/>
          <w:b w:val="false"/>
          <w:i w:val="false"/>
          <w:color w:val="000000"/>
          <w:sz w:val="28"/>
        </w:rPr>
        <w:t>
      2) ежеквартальный контроль уровней радиации и содержания радиоактивных веществ в грунте на территории проведения операций по недропользованию и в радиусе до десяти километров за его пределами;";</w:t>
      </w:r>
    </w:p>
    <w:p>
      <w:pPr>
        <w:spacing w:after="0"/>
        <w:ind w:left="0"/>
        <w:jc w:val="both"/>
      </w:pPr>
      <w:r>
        <w:rPr>
          <w:rFonts w:ascii="Times New Roman"/>
          <w:b w:val="false"/>
          <w:i w:val="false"/>
          <w:color w:val="000000"/>
          <w:sz w:val="28"/>
        </w:rPr>
        <w:t>
      34) пункт 1 статьи 259 изложить в следующей редакции:</w:t>
      </w:r>
    </w:p>
    <w:p>
      <w:pPr>
        <w:spacing w:after="0"/>
        <w:ind w:left="0"/>
        <w:jc w:val="both"/>
      </w:pPr>
      <w:r>
        <w:rPr>
          <w:rFonts w:ascii="Times New Roman"/>
          <w:b w:val="false"/>
          <w:i w:val="false"/>
          <w:color w:val="000000"/>
          <w:sz w:val="28"/>
        </w:rPr>
        <w:t>
      "1. Проведение нефтяных операций в предохранительной зоне осуществляется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35) подпункт 1) пункта 2 статьи 286 изложить в следующей редакции:</w:t>
      </w:r>
    </w:p>
    <w:p>
      <w:pPr>
        <w:spacing w:after="0"/>
        <w:ind w:left="0"/>
        <w:jc w:val="both"/>
      </w:pPr>
      <w:r>
        <w:rPr>
          <w:rFonts w:ascii="Times New Roman"/>
          <w:b w:val="false"/>
          <w:i w:val="false"/>
          <w:color w:val="000000"/>
          <w:sz w:val="28"/>
        </w:rPr>
        <w:t>
      "1) техногенные минеральные образования;";</w:t>
      </w:r>
    </w:p>
    <w:p>
      <w:pPr>
        <w:spacing w:after="0"/>
        <w:ind w:left="0"/>
        <w:jc w:val="both"/>
      </w:pPr>
      <w:r>
        <w:rPr>
          <w:rFonts w:ascii="Times New Roman"/>
          <w:b w:val="false"/>
          <w:i w:val="false"/>
          <w:color w:val="000000"/>
          <w:sz w:val="28"/>
        </w:rPr>
        <w:t>
      36) статью 298 дополнить пунктом 5 следующего содержания:</w:t>
      </w:r>
    </w:p>
    <w:p>
      <w:pPr>
        <w:spacing w:after="0"/>
        <w:ind w:left="0"/>
        <w:jc w:val="both"/>
      </w:pPr>
      <w:r>
        <w:rPr>
          <w:rFonts w:ascii="Times New Roman"/>
          <w:b w:val="false"/>
          <w:i w:val="false"/>
          <w:color w:val="000000"/>
          <w:sz w:val="28"/>
        </w:rPr>
        <w:t>
      "5. Временное хранение техногенных минеральных образований не является размещением отходов.</w:t>
      </w:r>
    </w:p>
    <w:p>
      <w:pPr>
        <w:spacing w:after="0"/>
        <w:ind w:left="0"/>
        <w:jc w:val="both"/>
      </w:pPr>
      <w:r>
        <w:rPr>
          <w:rFonts w:ascii="Times New Roman"/>
          <w:b w:val="false"/>
          <w:i w:val="false"/>
          <w:color w:val="000000"/>
          <w:sz w:val="28"/>
        </w:rPr>
        <w:t>
      Места временного хранения техногенных минеральных образований предназначены для их безопасного сбора в срок не более двенадцати месяцев до их переработки, утилизации, вывоза в место долговременного хранения или на полигон либо передачи третьим лицам, осуществляющим такие операции.</w:t>
      </w:r>
    </w:p>
    <w:p>
      <w:pPr>
        <w:spacing w:after="0"/>
        <w:ind w:left="0"/>
        <w:jc w:val="both"/>
      </w:pPr>
      <w:r>
        <w:rPr>
          <w:rFonts w:ascii="Times New Roman"/>
          <w:b w:val="false"/>
          <w:i w:val="false"/>
          <w:color w:val="000000"/>
          <w:sz w:val="28"/>
        </w:rPr>
        <w:t>
      В случае нарушения условий и сроков временного хранения таких техногенных минеральных образований они признаются размещенными с момента их образования.";</w:t>
      </w:r>
    </w:p>
    <w:p>
      <w:pPr>
        <w:spacing w:after="0"/>
        <w:ind w:left="0"/>
        <w:jc w:val="both"/>
      </w:pPr>
      <w:r>
        <w:rPr>
          <w:rFonts w:ascii="Times New Roman"/>
          <w:b w:val="false"/>
          <w:i w:val="false"/>
          <w:color w:val="000000"/>
          <w:sz w:val="28"/>
        </w:rPr>
        <w:t>
      37) пункт 11 статьи 300 дополнить частью третьей следующего содержания:</w:t>
      </w:r>
    </w:p>
    <w:p>
      <w:pPr>
        <w:spacing w:after="0"/>
        <w:ind w:left="0"/>
        <w:jc w:val="both"/>
      </w:pPr>
      <w:r>
        <w:rPr>
          <w:rFonts w:ascii="Times New Roman"/>
          <w:b w:val="false"/>
          <w:i w:val="false"/>
          <w:color w:val="000000"/>
          <w:sz w:val="28"/>
        </w:rPr>
        <w:t>
      "Положения части первой и второй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38) пункт 10 статьи 303 дополнить частью второй следующего содержания:</w:t>
      </w:r>
    </w:p>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19-І, 19-II, ст. 96; № 21, ст. 122; № 22, ст. 128, 131; № 23, ст. 143; 2015 г., № 2, ст. 3; № 11, ст. 57; № 14, ст. 72; № 15, ст. 78; № 19-І, ст. 100; № 19-II, ст. 106; № 20-IV, ст. 113; № 20-VII, ст. 117; № 21-І, ст. 121, 124; № 21-II, ст. 130, 132; № 22-І, ст. 140, 143; № 22-ІІ, ст. 144; № 22-V, ст. 156; № 22-VI, ст. 159; № 23-II, ст. 172; 2016 г., № 7-II, ст. 53; № 8-І, ст. 62; № 12, ст. 87; Закон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 Закон Республики Казахстан от 22 декабря 2016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27 декабря 2016 г.):</w:t>
      </w:r>
    </w:p>
    <w:p>
      <w:pPr>
        <w:spacing w:after="0"/>
        <w:ind w:left="0"/>
        <w:jc w:val="both"/>
      </w:pPr>
      <w:r>
        <w:rPr>
          <w:rFonts w:ascii="Times New Roman"/>
          <w:b w:val="false"/>
          <w:i w:val="false"/>
          <w:color w:val="000000"/>
          <w:sz w:val="28"/>
        </w:rPr>
        <w:t>
      1) пункт 1 статьи 50 дополнить подпунктом 9) следующего содержания:</w:t>
      </w:r>
    </w:p>
    <w:p>
      <w:pPr>
        <w:spacing w:after="0"/>
        <w:ind w:left="0"/>
        <w:jc w:val="both"/>
      </w:pPr>
      <w:r>
        <w:rPr>
          <w:rFonts w:ascii="Times New Roman"/>
          <w:b w:val="false"/>
          <w:i w:val="false"/>
          <w:color w:val="000000"/>
          <w:sz w:val="28"/>
        </w:rPr>
        <w:t>
      "9) арендные платежи недропользователей.";</w:t>
      </w:r>
    </w:p>
    <w:p>
      <w:pPr>
        <w:spacing w:after="0"/>
        <w:ind w:left="0"/>
        <w:jc w:val="both"/>
      </w:pPr>
      <w:r>
        <w:rPr>
          <w:rFonts w:ascii="Times New Roman"/>
          <w:b w:val="false"/>
          <w:i w:val="false"/>
          <w:color w:val="000000"/>
          <w:sz w:val="28"/>
        </w:rPr>
        <w:t>
      2) пункт 1 статьи 51 дополнить подпунктом 13-1) следующего содержания:</w:t>
      </w:r>
    </w:p>
    <w:p>
      <w:pPr>
        <w:spacing w:after="0"/>
        <w:ind w:left="0"/>
        <w:jc w:val="both"/>
      </w:pPr>
      <w:r>
        <w:rPr>
          <w:rFonts w:ascii="Times New Roman"/>
          <w:b w:val="false"/>
          <w:i w:val="false"/>
          <w:color w:val="000000"/>
          <w:sz w:val="28"/>
        </w:rPr>
        <w:t>
      "13-1) арендные платежи недропользователей;".</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ст.115; № 21-I, ст. 124, 125; № 21-II, ст. 130; № 21-III, ст. 137; № 22-I, ст. 140, 141, 143; № 22-II, ст. 144, 145, 148; № 22-III, ст. 149; № 22-V, ст.152, 156, 158; № 22-VI, ст.159; № 22-VII, ст.161; № 23-I, ст. 166, 169; № 23-II, ст. 172; 2016 г., № 1, ст.4; № 2, ст.9;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6 апреля 2016 года "О внесении изменений и дополнений в некоторые законодательные акты Республики Казахстан по вопросам занятости населения", опубликованный в газетах "Егемен Қазақстан" и "Казахстанская правда" 8 апреля 2016 г.; Закон Республики Казахстан от 6 апреля 2016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8 апреля 2016 г.; Закон Республики Казахстан от 7 апреля 2016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и "Казахстанская правда" 9 апреля 2016 г.; Закон Республики Казахстан от 8 апреля 2016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12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21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 опубликованный в газетах "Егемен Қазақстан" и "Казахстанская правда" 21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опубликованный в газетах "Егемен Қазақстан" и "Казахстанская правда" 22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регулирования зернового рынка", опубликованный в газетах "Егемен Қазақстан" и "Казахстанская правда" 22 апреля 2016 г.; Закон Республики Казахстан от 21 апреля 2016 года "О внесении изменений и дополнений в некоторые законодательные акты Республики Казахстан по вопросам защиты прав потребителей", опубликованный в газетах "Егемен Қазақстан" и "Казахстанская правда" 26 апреля 2016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xml:space="preserve">
      заголовок статьи 140 исключить; </w:t>
      </w:r>
    </w:p>
    <w:p>
      <w:pPr>
        <w:spacing w:after="0"/>
        <w:ind w:left="0"/>
        <w:jc w:val="both"/>
      </w:pPr>
      <w:r>
        <w:rPr>
          <w:rFonts w:ascii="Times New Roman"/>
          <w:b w:val="false"/>
          <w:i w:val="false"/>
          <w:color w:val="000000"/>
          <w:sz w:val="28"/>
        </w:rPr>
        <w:t>
      заголовки статей 345, 346, 347, 348, 349, 350 и 353 изложить в следующей редакции:</w:t>
      </w:r>
    </w:p>
    <w:p>
      <w:pPr>
        <w:spacing w:after="0"/>
        <w:ind w:left="0"/>
        <w:jc w:val="both"/>
      </w:pPr>
      <w:r>
        <w:rPr>
          <w:rFonts w:ascii="Times New Roman"/>
          <w:b w:val="false"/>
          <w:i w:val="false"/>
          <w:color w:val="000000"/>
          <w:sz w:val="28"/>
        </w:rPr>
        <w:t>
      "Статья 345. Нарушение правил по рациональному и комплексному использованию недр по контрактам на недропользование по углеводородам и урану</w:t>
      </w:r>
    </w:p>
    <w:p>
      <w:pPr>
        <w:spacing w:after="0"/>
        <w:ind w:left="0"/>
        <w:jc w:val="both"/>
      </w:pPr>
      <w:r>
        <w:rPr>
          <w:rFonts w:ascii="Times New Roman"/>
          <w:b w:val="false"/>
          <w:i w:val="false"/>
          <w:color w:val="000000"/>
          <w:sz w:val="28"/>
        </w:rPr>
        <w:t>
      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Статья 347. Нарушение экологических норм и правил при проведении операций по недропользованию</w:t>
      </w:r>
    </w:p>
    <w:p>
      <w:pPr>
        <w:spacing w:after="0"/>
        <w:ind w:left="0"/>
        <w:jc w:val="both"/>
      </w:pPr>
      <w:r>
        <w:rPr>
          <w:rFonts w:ascii="Times New Roman"/>
          <w:b w:val="false"/>
          <w:i w:val="false"/>
          <w:color w:val="000000"/>
          <w:sz w:val="28"/>
        </w:rPr>
        <w:t>
      Статья 348. Проведение работ по добыче углеводородов без проведения государственной экспертизы запасов полезных ископаемых</w:t>
      </w:r>
    </w:p>
    <w:p>
      <w:pPr>
        <w:spacing w:after="0"/>
        <w:ind w:left="0"/>
        <w:jc w:val="both"/>
      </w:pPr>
      <w:r>
        <w:rPr>
          <w:rFonts w:ascii="Times New Roman"/>
          <w:b w:val="false"/>
          <w:i w:val="false"/>
          <w:color w:val="000000"/>
          <w:sz w:val="28"/>
        </w:rPr>
        <w:t>
      Статья 349. Нарушение порядка предоставления отчетности в области недропользования</w:t>
      </w:r>
    </w:p>
    <w:p>
      <w:pPr>
        <w:spacing w:after="0"/>
        <w:ind w:left="0"/>
        <w:jc w:val="both"/>
      </w:pPr>
      <w:r>
        <w:rPr>
          <w:rFonts w:ascii="Times New Roman"/>
          <w:b w:val="false"/>
          <w:i w:val="false"/>
          <w:color w:val="000000"/>
          <w:sz w:val="28"/>
        </w:rPr>
        <w:t>
      Статья 350. Необеспечение достоверного учета добытых запасов и ресурсов полезных ископаемых";</w:t>
      </w:r>
    </w:p>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p>
      <w:pPr>
        <w:spacing w:after="0"/>
        <w:ind w:left="0"/>
        <w:jc w:val="both"/>
      </w:pPr>
      <w:r>
        <w:rPr>
          <w:rFonts w:ascii="Times New Roman"/>
          <w:b w:val="false"/>
          <w:i w:val="false"/>
          <w:color w:val="000000"/>
          <w:sz w:val="28"/>
        </w:rPr>
        <w:t>
      заголовок статьи 356 изложить в следующей редакции:</w:t>
      </w:r>
    </w:p>
    <w:p>
      <w:pPr>
        <w:spacing w:after="0"/>
        <w:ind w:left="0"/>
        <w:jc w:val="both"/>
      </w:pPr>
      <w:r>
        <w:rPr>
          <w:rFonts w:ascii="Times New Roman"/>
          <w:b w:val="false"/>
          <w:i w:val="false"/>
          <w:color w:val="000000"/>
          <w:sz w:val="28"/>
        </w:rPr>
        <w:t>
      "Статья 356. Нарушение правил проведения операций по недропользованию";</w:t>
      </w:r>
    </w:p>
    <w:p>
      <w:pPr>
        <w:spacing w:after="0"/>
        <w:ind w:left="0"/>
        <w:jc w:val="both"/>
      </w:pPr>
      <w:r>
        <w:rPr>
          <w:rFonts w:ascii="Times New Roman"/>
          <w:b w:val="false"/>
          <w:i w:val="false"/>
          <w:color w:val="000000"/>
          <w:sz w:val="28"/>
        </w:rPr>
        <w:t>
      заголовок статьи 687 изложить в следующей редакции:</w:t>
      </w:r>
    </w:p>
    <w:p>
      <w:pPr>
        <w:spacing w:after="0"/>
        <w:ind w:left="0"/>
        <w:jc w:val="both"/>
      </w:pPr>
      <w:r>
        <w:rPr>
          <w:rFonts w:ascii="Times New Roman"/>
          <w:b w:val="false"/>
          <w:i w:val="false"/>
          <w:color w:val="000000"/>
          <w:sz w:val="28"/>
        </w:rPr>
        <w:t>
      "Статья 687. Уполномоченный орган по изучению недр";</w:t>
      </w:r>
    </w:p>
    <w:p>
      <w:pPr>
        <w:spacing w:after="0"/>
        <w:ind w:left="0"/>
        <w:jc w:val="both"/>
      </w:pPr>
      <w:r>
        <w:rPr>
          <w:rFonts w:ascii="Times New Roman"/>
          <w:b w:val="false"/>
          <w:i w:val="false"/>
          <w:color w:val="000000"/>
          <w:sz w:val="28"/>
        </w:rPr>
        <w:t>
      дополнить заголовком статьи 687-1 следующего содержания:</w:t>
      </w:r>
    </w:p>
    <w:p>
      <w:pPr>
        <w:spacing w:after="0"/>
        <w:ind w:left="0"/>
        <w:jc w:val="both"/>
      </w:pPr>
      <w:r>
        <w:rPr>
          <w:rFonts w:ascii="Times New Roman"/>
          <w:b w:val="false"/>
          <w:i w:val="false"/>
          <w:color w:val="000000"/>
          <w:sz w:val="28"/>
        </w:rPr>
        <w:t>
      "Статья 687-1. Уполномоченный орган в области использования недр";</w:t>
      </w:r>
    </w:p>
    <w:p>
      <w:pPr>
        <w:spacing w:after="0"/>
        <w:ind w:left="0"/>
        <w:jc w:val="both"/>
      </w:pPr>
      <w:r>
        <w:rPr>
          <w:rFonts w:ascii="Times New Roman"/>
          <w:b w:val="false"/>
          <w:i w:val="false"/>
          <w:color w:val="000000"/>
          <w:sz w:val="28"/>
        </w:rPr>
        <w:t>
      заголовок статьи 688 изложить в следующей редакции:</w:t>
      </w:r>
    </w:p>
    <w:p>
      <w:pPr>
        <w:spacing w:after="0"/>
        <w:ind w:left="0"/>
        <w:jc w:val="both"/>
      </w:pPr>
      <w:r>
        <w:rPr>
          <w:rFonts w:ascii="Times New Roman"/>
          <w:b w:val="false"/>
          <w:i w:val="false"/>
          <w:color w:val="000000"/>
          <w:sz w:val="28"/>
        </w:rPr>
        <w:t>
      "Статья 688. Уполномоченный орган в области углеводородов";</w:t>
      </w:r>
    </w:p>
    <w:p>
      <w:pPr>
        <w:spacing w:after="0"/>
        <w:ind w:left="0"/>
        <w:jc w:val="both"/>
      </w:pPr>
      <w:r>
        <w:rPr>
          <w:rFonts w:ascii="Times New Roman"/>
          <w:b w:val="false"/>
          <w:i w:val="false"/>
          <w:color w:val="000000"/>
          <w:sz w:val="28"/>
        </w:rPr>
        <w:t>
      дополнить заголовком статьи 688-1следующего содержания:</w:t>
      </w:r>
    </w:p>
    <w:p>
      <w:pPr>
        <w:spacing w:after="0"/>
        <w:ind w:left="0"/>
        <w:jc w:val="both"/>
      </w:pPr>
      <w:r>
        <w:rPr>
          <w:rFonts w:ascii="Times New Roman"/>
          <w:b w:val="false"/>
          <w:i w:val="false"/>
          <w:color w:val="000000"/>
          <w:sz w:val="28"/>
        </w:rPr>
        <w:t>
      "Статья 688-1. Уполномоченный орган в области урана";</w:t>
      </w:r>
    </w:p>
    <w:p>
      <w:pPr>
        <w:spacing w:after="0"/>
        <w:ind w:left="0"/>
        <w:jc w:val="both"/>
      </w:pPr>
      <w:r>
        <w:rPr>
          <w:rFonts w:ascii="Times New Roman"/>
          <w:b w:val="false"/>
          <w:i w:val="false"/>
          <w:color w:val="000000"/>
          <w:sz w:val="28"/>
        </w:rPr>
        <w:t xml:space="preserve">
      2) часть вторую статьи 62 изложить в следующей редакции: </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а также в области недропользования по истечении трех лет со дня его совершения, а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p>
      <w:pPr>
        <w:spacing w:after="0"/>
        <w:ind w:left="0"/>
        <w:jc w:val="both"/>
      </w:pPr>
      <w:r>
        <w:rPr>
          <w:rFonts w:ascii="Times New Roman"/>
          <w:b w:val="false"/>
          <w:i w:val="false"/>
          <w:color w:val="000000"/>
          <w:sz w:val="28"/>
        </w:rPr>
        <w:t>
      3) статью 140 исключить;</w:t>
      </w:r>
    </w:p>
    <w:p>
      <w:pPr>
        <w:spacing w:after="0"/>
        <w:ind w:left="0"/>
        <w:jc w:val="both"/>
      </w:pPr>
      <w:r>
        <w:rPr>
          <w:rFonts w:ascii="Times New Roman"/>
          <w:b w:val="false"/>
          <w:i w:val="false"/>
          <w:color w:val="000000"/>
          <w:sz w:val="28"/>
        </w:rPr>
        <w:t>
      4) статью 345 изложить в следующей редакции:</w:t>
      </w:r>
    </w:p>
    <w:p>
      <w:pPr>
        <w:spacing w:after="0"/>
        <w:ind w:left="0"/>
        <w:jc w:val="both"/>
      </w:pPr>
      <w:r>
        <w:rPr>
          <w:rFonts w:ascii="Times New Roman"/>
          <w:b w:val="false"/>
          <w:i w:val="false"/>
          <w:color w:val="000000"/>
          <w:sz w:val="28"/>
        </w:rPr>
        <w:t>
      "Статья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5) статью 346 изложить в следующей редакции:</w:t>
      </w:r>
    </w:p>
    <w:p>
      <w:pPr>
        <w:spacing w:after="0"/>
        <w:ind w:left="0"/>
        <w:jc w:val="both"/>
      </w:pPr>
      <w:r>
        <w:rPr>
          <w:rFonts w:ascii="Times New Roman"/>
          <w:b w:val="false"/>
          <w:i w:val="false"/>
          <w:color w:val="000000"/>
          <w:sz w:val="28"/>
        </w:rPr>
        <w:t>
      "Статья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 уведомление компетентного органа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w:t>
      </w:r>
    </w:p>
    <w:p>
      <w:pPr>
        <w:spacing w:after="0"/>
        <w:ind w:left="0"/>
        <w:jc w:val="both"/>
      </w:pPr>
      <w:r>
        <w:rPr>
          <w:rFonts w:ascii="Times New Roman"/>
          <w:b w:val="false"/>
          <w:i w:val="false"/>
          <w:color w:val="000000"/>
          <w:sz w:val="28"/>
        </w:rPr>
        <w:t>
      6) в статье 347:</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347. Нарушение экологических норм и правил при проведении операций по недропользованию"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"1. Нарушение экологических норм и правил при проведении операций по недропользованию, если это деяние не повлекло причинение значительного ущерба, –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7) статью 348 изложить в следующей редакции:</w:t>
      </w:r>
    </w:p>
    <w:p>
      <w:pPr>
        <w:spacing w:after="0"/>
        <w:ind w:left="0"/>
        <w:jc w:val="both"/>
      </w:pPr>
      <w:r>
        <w:rPr>
          <w:rFonts w:ascii="Times New Roman"/>
          <w:b w:val="false"/>
          <w:i w:val="false"/>
          <w:color w:val="000000"/>
          <w:sz w:val="28"/>
        </w:rPr>
        <w:t xml:space="preserve">
      "Статья 348. Проведение работ по добыче углеводородов без проведения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Проведение работ по добыче углеводородов без проведения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8) статью 349 изложить в следующей редакции:</w:t>
      </w:r>
    </w:p>
    <w:p>
      <w:pPr>
        <w:spacing w:after="0"/>
        <w:ind w:left="0"/>
        <w:jc w:val="both"/>
      </w:pPr>
      <w:r>
        <w:rPr>
          <w:rFonts w:ascii="Times New Roman"/>
          <w:b w:val="false"/>
          <w:i w:val="false"/>
          <w:color w:val="000000"/>
          <w:sz w:val="28"/>
        </w:rPr>
        <w:t>
      "Статья 349. Нарушение порядка предоставления отчетности в области недропользования</w:t>
      </w:r>
    </w:p>
    <w:p>
      <w:pPr>
        <w:spacing w:after="0"/>
        <w:ind w:left="0"/>
        <w:jc w:val="both"/>
      </w:pPr>
      <w:r>
        <w:rPr>
          <w:rFonts w:ascii="Times New Roman"/>
          <w:b w:val="false"/>
          <w:i w:val="false"/>
          <w:color w:val="000000"/>
          <w:sz w:val="28"/>
        </w:rPr>
        <w:t xml:space="preserve">
      Нарушение недропользователем порядка и сроков предоставления отчетности, предусмотренной Кодексом Республики Казахстан "О недрах и недропользовании",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both"/>
      </w:pPr>
      <w:r>
        <w:rPr>
          <w:rFonts w:ascii="Times New Roman"/>
          <w:b w:val="false"/>
          <w:i w:val="false"/>
          <w:color w:val="000000"/>
          <w:sz w:val="28"/>
        </w:rPr>
        <w:t>
      9) статью 350 изложить в следующей редакции:</w:t>
      </w:r>
    </w:p>
    <w:p>
      <w:pPr>
        <w:spacing w:after="0"/>
        <w:ind w:left="0"/>
        <w:jc w:val="both"/>
      </w:pPr>
      <w:r>
        <w:rPr>
          <w:rFonts w:ascii="Times New Roman"/>
          <w:b w:val="false"/>
          <w:i w:val="false"/>
          <w:color w:val="000000"/>
          <w:sz w:val="28"/>
        </w:rPr>
        <w:t xml:space="preserve">
      "Статья 350. Необеспечение достоверного учета добытых запасов и ресурсов полезных ископаемых </w:t>
      </w:r>
    </w:p>
    <w:p>
      <w:pPr>
        <w:spacing w:after="0"/>
        <w:ind w:left="0"/>
        <w:jc w:val="both"/>
      </w:pPr>
      <w:r>
        <w:rPr>
          <w:rFonts w:ascii="Times New Roman"/>
          <w:b w:val="false"/>
          <w:i w:val="false"/>
          <w:color w:val="000000"/>
          <w:sz w:val="28"/>
        </w:rPr>
        <w:t xml:space="preserve">
      Необеспечение достоверного учета добытых твердых полезных ископаемых, необеспечение достоверного учета добытых углеводородов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10) статью 353 изложить в следующей редакции:</w:t>
      </w:r>
    </w:p>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p>
      <w:pPr>
        <w:spacing w:after="0"/>
        <w:ind w:left="0"/>
        <w:jc w:val="both"/>
      </w:pPr>
      <w:r>
        <w:rPr>
          <w:rFonts w:ascii="Times New Roman"/>
          <w:b w:val="false"/>
          <w:i w:val="false"/>
          <w:color w:val="000000"/>
          <w:sz w:val="28"/>
        </w:rPr>
        <w:t xml:space="preserve">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p>
      <w:pPr>
        <w:spacing w:after="0"/>
        <w:ind w:left="0"/>
        <w:jc w:val="both"/>
      </w:pPr>
      <w:r>
        <w:rPr>
          <w:rFonts w:ascii="Times New Roman"/>
          <w:b w:val="false"/>
          <w:i w:val="false"/>
          <w:color w:val="000000"/>
          <w:sz w:val="28"/>
        </w:rPr>
        <w:t xml:space="preserve">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 </w:t>
      </w:r>
    </w:p>
    <w:p>
      <w:pPr>
        <w:spacing w:after="0"/>
        <w:ind w:left="0"/>
        <w:jc w:val="both"/>
      </w:pPr>
      <w:r>
        <w:rPr>
          <w:rFonts w:ascii="Times New Roman"/>
          <w:b w:val="false"/>
          <w:i w:val="false"/>
          <w:color w:val="000000"/>
          <w:sz w:val="28"/>
        </w:rPr>
        <w:t>
      11) статью 354 изложить в следующей редакции;</w:t>
      </w:r>
    </w:p>
    <w:p>
      <w:pPr>
        <w:spacing w:after="0"/>
        <w:ind w:left="0"/>
        <w:jc w:val="both"/>
      </w:pPr>
      <w:r>
        <w:rPr>
          <w:rFonts w:ascii="Times New Roman"/>
          <w:b w:val="false"/>
          <w:i w:val="false"/>
          <w:color w:val="000000"/>
          <w:sz w:val="28"/>
        </w:rPr>
        <w:t>
      "Статья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 состоянии пользования недрами, добытых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12) в статье 356:</w:t>
      </w:r>
    </w:p>
    <w:p>
      <w:pPr>
        <w:spacing w:after="0"/>
        <w:ind w:left="0"/>
        <w:jc w:val="both"/>
      </w:pPr>
      <w:r>
        <w:rPr>
          <w:rFonts w:ascii="Times New Roman"/>
          <w:b w:val="false"/>
          <w:i w:val="false"/>
          <w:color w:val="000000"/>
          <w:sz w:val="28"/>
        </w:rPr>
        <w:t>
      части первую, вторую, третью, четвертую, пятую и шестую изложить в следующей редакции:</w:t>
      </w:r>
    </w:p>
    <w:p>
      <w:pPr>
        <w:spacing w:after="0"/>
        <w:ind w:left="0"/>
        <w:jc w:val="both"/>
      </w:pPr>
      <w:r>
        <w:rPr>
          <w:rFonts w:ascii="Times New Roman"/>
          <w:b w:val="false"/>
          <w:i w:val="false"/>
          <w:color w:val="000000"/>
          <w:sz w:val="28"/>
        </w:rPr>
        <w:t xml:space="preserve">
      "1. Нарушение правил проведения операций по недропользованию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2. Невыполнение экологических требований при использовании недр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часть девятую изложить в следующей редакции:</w:t>
      </w:r>
    </w:p>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часть десятую исключить;</w:t>
      </w:r>
    </w:p>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p>
      <w:pPr>
        <w:spacing w:after="0"/>
        <w:ind w:left="0"/>
        <w:jc w:val="both"/>
      </w:pPr>
      <w:r>
        <w:rPr>
          <w:rFonts w:ascii="Times New Roman"/>
          <w:b w:val="false"/>
          <w:i w:val="false"/>
          <w:color w:val="000000"/>
          <w:sz w:val="28"/>
        </w:rPr>
        <w:t>
      "11. Отсутствие у недропользователя, осуществляющего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по предупреждению и ликвидации нефтяных разливов –</w:t>
      </w:r>
    </w:p>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разливов нефти на море первого и второго уровней, либо заключенного договора со специализированной организацией –</w:t>
      </w:r>
    </w:p>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13) часть первую статьи 687 изложить в следующей редакции:</w:t>
      </w:r>
    </w:p>
    <w:p>
      <w:pPr>
        <w:spacing w:after="0"/>
        <w:ind w:left="0"/>
        <w:jc w:val="both"/>
      </w:pPr>
      <w:r>
        <w:rPr>
          <w:rFonts w:ascii="Times New Roman"/>
          <w:b w:val="false"/>
          <w:i w:val="false"/>
          <w:color w:val="000000"/>
          <w:sz w:val="28"/>
        </w:rPr>
        <w:t>
      "1. Уполномоченный орган по изучению недр рассматривает дела об административных правонарушениях, предусмотренных статьями 344, 349, 350 (частями первой и третьей), 352, 353, 534, 356 (частью первой), 355, 391, 392 (частями первой и второй), 393, 394, 395 (частью первой), 396 (частью первой) настоящего Кодекса.";</w:t>
      </w:r>
    </w:p>
    <w:p>
      <w:pPr>
        <w:spacing w:after="0"/>
        <w:ind w:left="0"/>
        <w:jc w:val="both"/>
      </w:pPr>
      <w:r>
        <w:rPr>
          <w:rFonts w:ascii="Times New Roman"/>
          <w:b w:val="false"/>
          <w:i w:val="false"/>
          <w:color w:val="000000"/>
          <w:sz w:val="28"/>
        </w:rPr>
        <w:t>
      14) дополнить статьей 687-1 следующего содержания:</w:t>
      </w:r>
    </w:p>
    <w:p>
      <w:pPr>
        <w:spacing w:after="0"/>
        <w:ind w:left="0"/>
        <w:jc w:val="both"/>
      </w:pPr>
      <w:r>
        <w:rPr>
          <w:rFonts w:ascii="Times New Roman"/>
          <w:b w:val="false"/>
          <w:i w:val="false"/>
          <w:color w:val="000000"/>
          <w:sz w:val="28"/>
        </w:rPr>
        <w:t>
      "687-1. Уполномоченный орган в области использования недр</w:t>
      </w:r>
    </w:p>
    <w:p>
      <w:pPr>
        <w:spacing w:after="0"/>
        <w:ind w:left="0"/>
        <w:jc w:val="both"/>
      </w:pPr>
      <w:r>
        <w:rPr>
          <w:rFonts w:ascii="Times New Roman"/>
          <w:b w:val="false"/>
          <w:i w:val="false"/>
          <w:color w:val="000000"/>
          <w:sz w:val="28"/>
        </w:rPr>
        <w:t>
      1. Уполномоченный орган в области использования недр рассматривает дела об административных правонарушениях, предусмотренных статьями 346, 349, 353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15) статью 688 изложить в следующей редакции:</w:t>
      </w:r>
    </w:p>
    <w:p>
      <w:pPr>
        <w:spacing w:after="0"/>
        <w:ind w:left="0"/>
        <w:jc w:val="both"/>
      </w:pPr>
      <w:r>
        <w:rPr>
          <w:rFonts w:ascii="Times New Roman"/>
          <w:b w:val="false"/>
          <w:i w:val="false"/>
          <w:color w:val="000000"/>
          <w:sz w:val="28"/>
        </w:rPr>
        <w:t>
      "Статья 688. Уполномоченный орган в области углеводородов</w:t>
      </w:r>
    </w:p>
    <w:p>
      <w:pPr>
        <w:spacing w:after="0"/>
        <w:ind w:left="0"/>
        <w:jc w:val="both"/>
      </w:pPr>
      <w:r>
        <w:rPr>
          <w:rFonts w:ascii="Times New Roman"/>
          <w:b w:val="false"/>
          <w:i w:val="false"/>
          <w:color w:val="000000"/>
          <w:sz w:val="28"/>
        </w:rPr>
        <w:t>
      1. Уполномоченный орган в области углеводородов рассматривает дела об административных правонарушениях, предусмотренных статьями 170 (частями первой, второй, третьей, четвертой, пятой, шестой и восьмой), 345, 348, 349, 350 (частями второй и третьей), 353, 356 (частями первой, третьей, четвертой, пятой, шестой, седьмой, восьмой, девятой и тринадцатой), 464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и руководители территориальных подразделений уполномоченного органа в области углеводородов и руководители его территориальных органов.";</w:t>
      </w:r>
    </w:p>
    <w:p>
      <w:pPr>
        <w:spacing w:after="0"/>
        <w:ind w:left="0"/>
        <w:jc w:val="both"/>
      </w:pPr>
      <w:r>
        <w:rPr>
          <w:rFonts w:ascii="Times New Roman"/>
          <w:b w:val="false"/>
          <w:i w:val="false"/>
          <w:color w:val="000000"/>
          <w:sz w:val="28"/>
        </w:rPr>
        <w:t>
      16) дополнить статьей 688-1 следующего содержания:</w:t>
      </w:r>
    </w:p>
    <w:p>
      <w:pPr>
        <w:spacing w:after="0"/>
        <w:ind w:left="0"/>
        <w:jc w:val="both"/>
      </w:pPr>
      <w:r>
        <w:rPr>
          <w:rFonts w:ascii="Times New Roman"/>
          <w:b w:val="false"/>
          <w:i w:val="false"/>
          <w:color w:val="000000"/>
          <w:sz w:val="28"/>
        </w:rPr>
        <w:t>
      "Статья 688-1. Уполномоченный орган в области урана</w:t>
      </w:r>
    </w:p>
    <w:p>
      <w:pPr>
        <w:spacing w:after="0"/>
        <w:ind w:left="0"/>
        <w:jc w:val="both"/>
      </w:pPr>
      <w:r>
        <w:rPr>
          <w:rFonts w:ascii="Times New Roman"/>
          <w:b w:val="false"/>
          <w:i w:val="false"/>
          <w:color w:val="000000"/>
          <w:sz w:val="28"/>
        </w:rPr>
        <w:t>
      1. Уполномоченный орган в области урана рассматривает дела об административных правонарушениях, предусмотренных статьями 345, 346, 349, 350 (частями первой и третьей), 353.</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w:t>
      </w:r>
    </w:p>
    <w:p>
      <w:pPr>
        <w:spacing w:after="0"/>
        <w:ind w:left="0"/>
        <w:jc w:val="both"/>
      </w:pPr>
      <w:r>
        <w:rPr>
          <w:rFonts w:ascii="Times New Roman"/>
          <w:b w:val="false"/>
          <w:i w:val="false"/>
          <w:color w:val="000000"/>
          <w:sz w:val="28"/>
        </w:rPr>
        <w:t>
      17) часть первую статьи 697 изложить в следующей редакции:</w:t>
      </w:r>
    </w:p>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325, 326 (частями первой и второй), 327, 328, 329, 330, 331, 332, 333 (частью первой), 334, 335, 336, 337, 344, 344-1, 344-2, 346, 347, 351, 352, 353, 356 (частью второй), 358, 374, 377, 379, 391, 392 (частью первой), 393 (частью первой), 394, 395 (частью первой), 396 (частью первой), 397 (частями первой, второй и третьей), 399 (частью первой), 464 (частью первой) настоящего Кодекса.";</w:t>
      </w:r>
    </w:p>
    <w:p>
      <w:pPr>
        <w:spacing w:after="0"/>
        <w:ind w:left="0"/>
        <w:jc w:val="both"/>
      </w:pPr>
      <w:r>
        <w:rPr>
          <w:rFonts w:ascii="Times New Roman"/>
          <w:b w:val="false"/>
          <w:i w:val="false"/>
          <w:color w:val="000000"/>
          <w:sz w:val="28"/>
        </w:rPr>
        <w:t>
      подпункт 42) части первой статьи 804 изложить в следующей редакции:</w:t>
      </w:r>
    </w:p>
    <w:p>
      <w:pPr>
        <w:spacing w:after="0"/>
        <w:ind w:left="0"/>
        <w:jc w:val="both"/>
      </w:pPr>
      <w:r>
        <w:rPr>
          <w:rFonts w:ascii="Times New Roman"/>
          <w:b w:val="false"/>
          <w:i w:val="false"/>
          <w:color w:val="000000"/>
          <w:sz w:val="28"/>
        </w:rPr>
        <w:t xml:space="preserve">
      "42) уполномоченного органа в области углеводородов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463;". </w:t>
      </w:r>
    </w:p>
    <w:p>
      <w:pPr>
        <w:spacing w:after="0"/>
        <w:ind w:left="0"/>
        <w:jc w:val="both"/>
      </w:pPr>
      <w:r>
        <w:rPr>
          <w:rFonts w:ascii="Times New Roman"/>
          <w:b w:val="false"/>
          <w:i w:val="false"/>
          <w:color w:val="000000"/>
          <w:sz w:val="28"/>
        </w:rPr>
        <w:t>
      6. В Предпринимательский кодекс Республики Казахстан от 29 октября 2015 года (Ведомости Парламента Республики Казахстан, 2015 г., № 20-II, № 20-III, ст. 112; 2016 г., № 1, ст. 4;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20 апреля 2016 г.; Закон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статьи 267 изложить в следующей редакции:</w:t>
      </w:r>
    </w:p>
    <w:p>
      <w:pPr>
        <w:spacing w:after="0"/>
        <w:ind w:left="0"/>
        <w:jc w:val="both"/>
      </w:pPr>
      <w:r>
        <w:rPr>
          <w:rFonts w:ascii="Times New Roman"/>
          <w:b w:val="false"/>
          <w:i w:val="false"/>
          <w:color w:val="000000"/>
          <w:sz w:val="28"/>
        </w:rPr>
        <w:t>
      "Статья 267. Предоставление земельных участков";</w:t>
      </w:r>
    </w:p>
    <w:p>
      <w:pPr>
        <w:spacing w:after="0"/>
        <w:ind w:left="0"/>
        <w:jc w:val="both"/>
      </w:pPr>
      <w:r>
        <w:rPr>
          <w:rFonts w:ascii="Times New Roman"/>
          <w:b w:val="false"/>
          <w:i w:val="false"/>
          <w:color w:val="000000"/>
          <w:sz w:val="28"/>
        </w:rPr>
        <w:t>
      2) подпункты 3) и 7) статьи 138 изложить в следующей редакции:</w:t>
      </w:r>
    </w:p>
    <w:p>
      <w:pPr>
        <w:spacing w:after="0"/>
        <w:ind w:left="0"/>
        <w:jc w:val="both"/>
      </w:pPr>
      <w:r>
        <w:rPr>
          <w:rFonts w:ascii="Times New Roman"/>
          <w:b w:val="false"/>
          <w:i w:val="false"/>
          <w:color w:val="000000"/>
          <w:sz w:val="28"/>
        </w:rPr>
        <w:t>
      "3) за соблюдением выполнения недропользователями условий контрактов и лицензий на недропользование;";</w:t>
      </w:r>
    </w:p>
    <w:p>
      <w:pPr>
        <w:spacing w:after="0"/>
        <w:ind w:left="0"/>
        <w:jc w:val="both"/>
      </w:pPr>
      <w:r>
        <w:rPr>
          <w:rFonts w:ascii="Times New Roman"/>
          <w:b w:val="false"/>
          <w:i w:val="false"/>
          <w:color w:val="000000"/>
          <w:sz w:val="28"/>
        </w:rPr>
        <w:t>
      "7) в области проведения операций по недропользованию в сфере углеводородов и (или) по добыче урана;";</w:t>
      </w:r>
    </w:p>
    <w:p>
      <w:pPr>
        <w:spacing w:after="0"/>
        <w:ind w:left="0"/>
        <w:jc w:val="both"/>
      </w:pPr>
      <w:r>
        <w:rPr>
          <w:rFonts w:ascii="Times New Roman"/>
          <w:b w:val="false"/>
          <w:i w:val="false"/>
          <w:color w:val="000000"/>
          <w:sz w:val="28"/>
        </w:rPr>
        <w:t>
      3) подпункт 10) пункта 2 статьи 257 изложить в следующей редакции:</w:t>
      </w:r>
    </w:p>
    <w:p>
      <w:pPr>
        <w:spacing w:after="0"/>
        <w:ind w:left="0"/>
        <w:jc w:val="both"/>
      </w:pPr>
      <w:r>
        <w:rPr>
          <w:rFonts w:ascii="Times New Roman"/>
          <w:b w:val="false"/>
          <w:i w:val="false"/>
          <w:color w:val="000000"/>
          <w:sz w:val="28"/>
        </w:rPr>
        <w:t>
      "10) предоставление земельных участков;";</w:t>
      </w:r>
    </w:p>
    <w:p>
      <w:pPr>
        <w:spacing w:after="0"/>
        <w:ind w:left="0"/>
        <w:jc w:val="both"/>
      </w:pPr>
      <w:r>
        <w:rPr>
          <w:rFonts w:ascii="Times New Roman"/>
          <w:b w:val="false"/>
          <w:i w:val="false"/>
          <w:color w:val="000000"/>
          <w:sz w:val="28"/>
        </w:rPr>
        <w:t>
      4) статью 267 изложить в следующей редакции:</w:t>
      </w:r>
    </w:p>
    <w:p>
      <w:pPr>
        <w:spacing w:after="0"/>
        <w:ind w:left="0"/>
        <w:jc w:val="both"/>
      </w:pPr>
      <w:r>
        <w:rPr>
          <w:rFonts w:ascii="Times New Roman"/>
          <w:b w:val="false"/>
          <w:i w:val="false"/>
          <w:color w:val="000000"/>
          <w:sz w:val="28"/>
        </w:rPr>
        <w:t>
      "Статья 267. Предоставление земельных участков</w:t>
      </w:r>
    </w:p>
    <w:p>
      <w:pPr>
        <w:spacing w:after="0"/>
        <w:ind w:left="0"/>
        <w:jc w:val="both"/>
      </w:pPr>
      <w:r>
        <w:rPr>
          <w:rFonts w:ascii="Times New Roman"/>
          <w:b w:val="false"/>
          <w:i w:val="false"/>
          <w:color w:val="000000"/>
          <w:sz w:val="28"/>
        </w:rPr>
        <w:t>
      Предоставление земельных участков субъектам индустриально-инновационной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w:t>
      </w:r>
    </w:p>
    <w:p>
      <w:pPr>
        <w:spacing w:after="0"/>
        <w:ind w:left="0"/>
        <w:jc w:val="both"/>
      </w:pPr>
      <w:r>
        <w:rPr>
          <w:rFonts w:ascii="Times New Roman"/>
          <w:b w:val="false"/>
          <w:i w:val="false"/>
          <w:color w:val="000000"/>
          <w:sz w:val="28"/>
        </w:rPr>
        <w:t>
      5) пункт 2 статьи 281 изложить в следующей редакции:</w:t>
      </w:r>
    </w:p>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государственных преференций.</w:t>
      </w:r>
    </w:p>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pPr>
        <w:spacing w:after="0"/>
        <w:ind w:left="0"/>
        <w:jc w:val="both"/>
      </w:pPr>
      <w:r>
        <w:rPr>
          <w:rFonts w:ascii="Times New Roman"/>
          <w:b w:val="false"/>
          <w:i w:val="false"/>
          <w:color w:val="000000"/>
          <w:sz w:val="28"/>
        </w:rPr>
        <w:t>
      7. В Закон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21-II, ст. 130; № 22-I, ст. 143):</w:t>
      </w:r>
    </w:p>
    <w:p>
      <w:pPr>
        <w:spacing w:after="0"/>
        <w:ind w:left="0"/>
        <w:jc w:val="both"/>
      </w:pPr>
      <w:r>
        <w:rPr>
          <w:rFonts w:ascii="Times New Roman"/>
          <w:b w:val="false"/>
          <w:i w:val="false"/>
          <w:color w:val="000000"/>
          <w:sz w:val="28"/>
        </w:rPr>
        <w:t>
      1) статью 1 дополнить подпунктом 15) следующего содержания:</w:t>
      </w:r>
    </w:p>
    <w:p>
      <w:pPr>
        <w:spacing w:after="0"/>
        <w:ind w:left="0"/>
        <w:jc w:val="both"/>
      </w:pPr>
      <w:r>
        <w:rPr>
          <w:rFonts w:ascii="Times New Roman"/>
          <w:b w:val="false"/>
          <w:i w:val="false"/>
          <w:color w:val="000000"/>
          <w:sz w:val="28"/>
        </w:rPr>
        <w:t>
      "15) аудит сведений по расходам недропользователя – аудит расходов недропользователя на операции по разведке и добыче полезных ископаемых.";</w:t>
      </w:r>
    </w:p>
    <w:p>
      <w:pPr>
        <w:spacing w:after="0"/>
        <w:ind w:left="0"/>
        <w:jc w:val="both"/>
      </w:pPr>
      <w:r>
        <w:rPr>
          <w:rFonts w:ascii="Times New Roman"/>
          <w:b w:val="false"/>
          <w:i w:val="false"/>
          <w:color w:val="000000"/>
          <w:sz w:val="28"/>
        </w:rPr>
        <w:t>
      2) пункт 2 статьи 3 дополнить подпунктом 4-3) следующего содержания:</w:t>
      </w:r>
    </w:p>
    <w:p>
      <w:pPr>
        <w:spacing w:after="0"/>
        <w:ind w:left="0"/>
        <w:jc w:val="both"/>
      </w:pPr>
      <w:r>
        <w:rPr>
          <w:rFonts w:ascii="Times New Roman"/>
          <w:b w:val="false"/>
          <w:i w:val="false"/>
          <w:color w:val="000000"/>
          <w:sz w:val="28"/>
        </w:rPr>
        <w:t>
      "4-3) проведение аудита сведений по расходам недропользователя;";</w:t>
      </w:r>
    </w:p>
    <w:p>
      <w:pPr>
        <w:spacing w:after="0"/>
        <w:ind w:left="0"/>
        <w:jc w:val="both"/>
      </w:pPr>
      <w:r>
        <w:rPr>
          <w:rFonts w:ascii="Times New Roman"/>
          <w:b w:val="false"/>
          <w:i w:val="false"/>
          <w:color w:val="000000"/>
          <w:sz w:val="28"/>
        </w:rPr>
        <w:t>
      3) абзац седьмой пункта 2 статьи 5 изложить в следующей редакции:</w:t>
      </w:r>
    </w:p>
    <w:p>
      <w:pPr>
        <w:spacing w:after="0"/>
        <w:ind w:left="0"/>
        <w:jc w:val="both"/>
      </w:pPr>
      <w:r>
        <w:rPr>
          <w:rFonts w:ascii="Times New Roman"/>
          <w:b w:val="false"/>
          <w:i w:val="false"/>
          <w:color w:val="000000"/>
          <w:sz w:val="28"/>
        </w:rPr>
        <w:t>
      "в случаях, предусмотренных Кодексом Республики Казахстан "О недрах и недропользовании", юридические лица, обладающие правом недропользования на проведение операций по разведке и добыче углеводородов или разведке и добыче твердых полезных ископаемых;".</w:t>
      </w:r>
    </w:p>
    <w:p>
      <w:pPr>
        <w:spacing w:after="0"/>
        <w:ind w:left="0"/>
        <w:jc w:val="both"/>
      </w:pPr>
      <w:r>
        <w:rPr>
          <w:rFonts w:ascii="Times New Roman"/>
          <w:b w:val="false"/>
          <w:i w:val="false"/>
          <w:color w:val="000000"/>
          <w:sz w:val="28"/>
        </w:rPr>
        <w:t>
      8. В Закон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19-II, ст. 96; 2015 г., № 20-IV, ст. 113; № 20-VII, ст. 117;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p>
    <w:p>
      <w:pPr>
        <w:spacing w:after="0"/>
        <w:ind w:left="0"/>
        <w:jc w:val="both"/>
      </w:pPr>
      <w:r>
        <w:rPr>
          <w:rFonts w:ascii="Times New Roman"/>
          <w:b w:val="false"/>
          <w:i w:val="false"/>
          <w:color w:val="000000"/>
          <w:sz w:val="28"/>
        </w:rPr>
        <w:t>
      часть вторую пункта 1 статьи 2 изложить в следующей редакции:</w:t>
      </w:r>
    </w:p>
    <w:p>
      <w:pPr>
        <w:spacing w:after="0"/>
        <w:ind w:left="0"/>
        <w:jc w:val="both"/>
      </w:pPr>
      <w:r>
        <w:rPr>
          <w:rFonts w:ascii="Times New Roman"/>
          <w:b w:val="false"/>
          <w:i w:val="false"/>
          <w:color w:val="000000"/>
          <w:sz w:val="28"/>
        </w:rPr>
        <w:t>
      "Положения настоящего Закона не распространяются на отношения, связанные с проведением операций по недропользованию. Отношения, связанные с проведением операций по недропользованию, регулируются и осуществляются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9. В Закон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 2013 г., № 9, ст. 51; № 14, ст. 75; 2014 г., № 19-I, 19-II, ст. 96):</w:t>
      </w:r>
    </w:p>
    <w:p>
      <w:pPr>
        <w:spacing w:after="0"/>
        <w:ind w:left="0"/>
        <w:jc w:val="both"/>
      </w:pPr>
      <w:r>
        <w:rPr>
          <w:rFonts w:ascii="Times New Roman"/>
          <w:b w:val="false"/>
          <w:i w:val="false"/>
          <w:color w:val="000000"/>
          <w:sz w:val="28"/>
        </w:rPr>
        <w:t>
      часть вторую пункта 6 статьи 72 изложить в следующей редакции:</w:t>
      </w:r>
    </w:p>
    <w:p>
      <w:pPr>
        <w:spacing w:after="0"/>
        <w:ind w:left="0"/>
        <w:jc w:val="both"/>
      </w:pPr>
      <w:r>
        <w:rPr>
          <w:rFonts w:ascii="Times New Roman"/>
          <w:b w:val="false"/>
          <w:i w:val="false"/>
          <w:color w:val="000000"/>
          <w:sz w:val="28"/>
        </w:rPr>
        <w:t>
      "Добыча полезных ископаемых допускается в исключительных случаях по решению Правительства Республики Казахстан, представлению уполномоченного государственного органа по изучению недр, согласованному с уполномоченным органом, с учетом специальных экологических требований, установленных Экологическим кодексом Республики Казахстан.".</w:t>
      </w:r>
    </w:p>
    <w:p>
      <w:pPr>
        <w:spacing w:after="0"/>
        <w:ind w:left="0"/>
        <w:jc w:val="both"/>
      </w:pPr>
      <w:r>
        <w:rPr>
          <w:rFonts w:ascii="Times New Roman"/>
          <w:b w:val="false"/>
          <w:i w:val="false"/>
          <w:color w:val="000000"/>
          <w:sz w:val="28"/>
        </w:rPr>
        <w:t>
      10. В Закон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7-I, ст. 50; № 12, ст. 87):</w:t>
      </w:r>
    </w:p>
    <w:p>
      <w:pPr>
        <w:spacing w:after="0"/>
        <w:ind w:left="0"/>
        <w:jc w:val="both"/>
      </w:pPr>
      <w:r>
        <w:rPr>
          <w:rFonts w:ascii="Times New Roman"/>
          <w:b w:val="false"/>
          <w:i w:val="false"/>
          <w:color w:val="000000"/>
          <w:sz w:val="28"/>
        </w:rPr>
        <w:t>
      подпункт 27) пункта 1 статьи 15 изложить в следующей редакции:</w:t>
      </w:r>
    </w:p>
    <w:p>
      <w:pPr>
        <w:spacing w:after="0"/>
        <w:ind w:left="0"/>
        <w:jc w:val="both"/>
      </w:pPr>
      <w:r>
        <w:rPr>
          <w:rFonts w:ascii="Times New Roman"/>
          <w:b w:val="false"/>
          <w:i w:val="false"/>
          <w:color w:val="000000"/>
          <w:sz w:val="28"/>
        </w:rPr>
        <w:t>
      "27) уполномоченный орган по изучению недр – центральный исполнительный орган, обеспечивающий реализацию государственной политики и контроль в сфере геологического изучения недр, а также иные функции в сфере недропользования, установленные законодательством Республики Казахстан;".</w:t>
      </w:r>
    </w:p>
    <w:p>
      <w:pPr>
        <w:spacing w:after="0"/>
        <w:ind w:left="0"/>
        <w:jc w:val="both"/>
      </w:pPr>
      <w:r>
        <w:rPr>
          <w:rFonts w:ascii="Times New Roman"/>
          <w:b w:val="false"/>
          <w:i w:val="false"/>
          <w:color w:val="000000"/>
          <w:sz w:val="28"/>
        </w:rPr>
        <w:t>
      11. В Закон Республики Казахстан от 1 февраля 2012 года "О Фонде национального благосостояния" (Ведомости Парламента Республики Казахстан, 2012 г., № 4, ст. 29; 2014 г., № 4-5, ст. 24; № 12, ст. 82; 2015 г.,№ 19-II, ст. 102; № 22-I, ст. 140; № 23-II, ст. 172):</w:t>
      </w:r>
    </w:p>
    <w:p>
      <w:pPr>
        <w:spacing w:after="0"/>
        <w:ind w:left="0"/>
        <w:jc w:val="both"/>
      </w:pPr>
      <w:r>
        <w:rPr>
          <w:rFonts w:ascii="Times New Roman"/>
          <w:b w:val="false"/>
          <w:i w:val="false"/>
          <w:color w:val="000000"/>
          <w:sz w:val="28"/>
        </w:rPr>
        <w:t>
      пункт 2 статьи 18 изложить в следующей редакции:</w:t>
      </w:r>
    </w:p>
    <w:p>
      <w:pPr>
        <w:spacing w:after="0"/>
        <w:ind w:left="0"/>
        <w:jc w:val="both"/>
      </w:pPr>
      <w:r>
        <w:rPr>
          <w:rFonts w:ascii="Times New Roman"/>
          <w:b w:val="false"/>
          <w:i w:val="false"/>
          <w:color w:val="000000"/>
          <w:sz w:val="28"/>
        </w:rPr>
        <w:t>
      "2. В порядке и на условиях, предусмотренных Кодексом Республики Казахстан "О недрах и недропользовании",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объекта, связанного с правом недропользования, государство через Фонд, национальную компанию или уполномоченный государственный орган обладает приоритетным правом приобретения права недропользования (его части) и (или) объекта, связанного с правом недропользования.".</w:t>
      </w:r>
    </w:p>
    <w:p>
      <w:pPr>
        <w:spacing w:after="0"/>
        <w:ind w:left="0"/>
        <w:jc w:val="both"/>
      </w:pPr>
      <w:r>
        <w:rPr>
          <w:rFonts w:ascii="Times New Roman"/>
          <w:b w:val="false"/>
          <w:i w:val="false"/>
          <w:color w:val="000000"/>
          <w:sz w:val="28"/>
        </w:rPr>
        <w:t>
      12. В Закон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 № 20-IV, ст. 113):</w:t>
      </w:r>
    </w:p>
    <w:p>
      <w:pPr>
        <w:spacing w:after="0"/>
        <w:ind w:left="0"/>
        <w:jc w:val="both"/>
      </w:pPr>
      <w:r>
        <w:rPr>
          <w:rFonts w:ascii="Times New Roman"/>
          <w:b w:val="false"/>
          <w:i w:val="false"/>
          <w:color w:val="000000"/>
          <w:sz w:val="28"/>
        </w:rPr>
        <w:t>
      1) статью 1 дополнить подпунктом 18-1) следующего содержания:</w:t>
      </w:r>
    </w:p>
    <w:p>
      <w:pPr>
        <w:spacing w:after="0"/>
        <w:ind w:left="0"/>
        <w:jc w:val="both"/>
      </w:pPr>
      <w:r>
        <w:rPr>
          <w:rFonts w:ascii="Times New Roman"/>
          <w:b w:val="false"/>
          <w:i w:val="false"/>
          <w:color w:val="000000"/>
          <w:sz w:val="28"/>
        </w:rPr>
        <w:t>
      "18-1) собственник терминала – юридическое или физическое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резервуары, а также платформу для приема и (или) отгрузки нефти на транспорт (железнодорожные цистерны, автоцистерны, танкеры и прочее) или нефтепровод;";</w:t>
      </w:r>
    </w:p>
    <w:p>
      <w:pPr>
        <w:spacing w:after="0"/>
        <w:ind w:left="0"/>
        <w:jc w:val="both"/>
      </w:pPr>
      <w:r>
        <w:rPr>
          <w:rFonts w:ascii="Times New Roman"/>
          <w:b w:val="false"/>
          <w:i w:val="false"/>
          <w:color w:val="000000"/>
          <w:sz w:val="28"/>
        </w:rPr>
        <w:t>
      2) пункт 3 статьи 8 изложить в следующей редакции:</w:t>
      </w:r>
    </w:p>
    <w:p>
      <w:pPr>
        <w:spacing w:after="0"/>
        <w:ind w:left="0"/>
        <w:jc w:val="both"/>
      </w:pPr>
      <w:r>
        <w:rPr>
          <w:rFonts w:ascii="Times New Roman"/>
          <w:b w:val="false"/>
          <w:i w:val="false"/>
          <w:color w:val="000000"/>
          <w:sz w:val="28"/>
        </w:rPr>
        <w:t>
      "3. Собственник магистрального трубопровода либо лицо, владеющее магистральным трубопроводом на ином законном основании, представляют в уполномоченный орган данные по транспортировке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3) пункт 3-1 статьи 25 изложить в следующей редакции:</w:t>
      </w:r>
    </w:p>
    <w:p>
      <w:pPr>
        <w:spacing w:after="0"/>
        <w:ind w:left="0"/>
        <w:jc w:val="both"/>
      </w:pPr>
      <w:r>
        <w:rPr>
          <w:rFonts w:ascii="Times New Roman"/>
          <w:b w:val="false"/>
          <w:i w:val="false"/>
          <w:color w:val="000000"/>
          <w:sz w:val="28"/>
        </w:rPr>
        <w:t>
      "3-1. Магистральные трубопроводы, предназначенные для транспортировки нефти, должны быть оснащены контрольными приборами учета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дополнить статьей 25-1 следующего содержания:</w:t>
      </w:r>
    </w:p>
    <w:p>
      <w:pPr>
        <w:spacing w:after="0"/>
        <w:ind w:left="0"/>
        <w:jc w:val="both"/>
      </w:pPr>
      <w:r>
        <w:rPr>
          <w:rFonts w:ascii="Times New Roman"/>
          <w:b w:val="false"/>
          <w:i w:val="false"/>
          <w:color w:val="000000"/>
          <w:sz w:val="28"/>
        </w:rPr>
        <w:t>
       "Статья 25-1 Предоставление собственниками терминалов услуг по хранению, приему и (или) отгрузке продукции</w:t>
      </w:r>
    </w:p>
    <w:p>
      <w:pPr>
        <w:spacing w:after="0"/>
        <w:ind w:left="0"/>
        <w:jc w:val="both"/>
      </w:pPr>
      <w:r>
        <w:rPr>
          <w:rFonts w:ascii="Times New Roman"/>
          <w:b w:val="false"/>
          <w:i w:val="false"/>
          <w:color w:val="000000"/>
          <w:sz w:val="28"/>
        </w:rPr>
        <w:t>
      1. Услуги по хранению, приему и (или) отгрузке нефти предоставляются отправителям собственниками терминалов по действующим маршрутам транспортировки нефти на своих промышленных объектах для хранения продукции, представляющих собой резервуары, а также платформах для приема и (или) отгрузки нефти на транспорт (железнодорожные цистерны, автоцистерны, танкеры и прочее) или нефтепровод, в соответствии с договором на предоставление услуг по хранению, приему и (или) отгрузке нефти, внутренними документами собственника терминала и законодательством Республики Казахстан.</w:t>
      </w:r>
    </w:p>
    <w:p>
      <w:pPr>
        <w:spacing w:after="0"/>
        <w:ind w:left="0"/>
        <w:jc w:val="both"/>
      </w:pPr>
      <w:r>
        <w:rPr>
          <w:rFonts w:ascii="Times New Roman"/>
          <w:b w:val="false"/>
          <w:i w:val="false"/>
          <w:color w:val="000000"/>
          <w:sz w:val="28"/>
        </w:rPr>
        <w:t>
      2. Собственники терминалов оснащают свои промышленные объекты приборами учета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3. Собственник терминала обязан представлять в уполномоченный орган в области магистрального трубопровода данные по движению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13. В Закон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 20-IV, ст. 113; 2016 г., № 8-II, ст. 71):</w:t>
      </w:r>
    </w:p>
    <w:p>
      <w:pPr>
        <w:spacing w:after="0"/>
        <w:ind w:left="0"/>
        <w:jc w:val="both"/>
      </w:pPr>
      <w:r>
        <w:rPr>
          <w:rFonts w:ascii="Times New Roman"/>
          <w:b w:val="false"/>
          <w:i w:val="false"/>
          <w:color w:val="000000"/>
          <w:sz w:val="28"/>
        </w:rPr>
        <w:t>
      1) пункт 5 статьи 53 изложить в следующей редакции:</w:t>
      </w:r>
    </w:p>
    <w:p>
      <w:pPr>
        <w:spacing w:after="0"/>
        <w:ind w:left="0"/>
        <w:jc w:val="both"/>
      </w:pPr>
      <w:r>
        <w:rPr>
          <w:rFonts w:ascii="Times New Roman"/>
          <w:b w:val="false"/>
          <w:i w:val="false"/>
          <w:color w:val="000000"/>
          <w:sz w:val="28"/>
        </w:rPr>
        <w:t>
      "5.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p>
      <w:pPr>
        <w:spacing w:after="0"/>
        <w:ind w:left="0"/>
        <w:jc w:val="both"/>
      </w:pPr>
      <w:r>
        <w:rPr>
          <w:rFonts w:ascii="Times New Roman"/>
          <w:b w:val="false"/>
          <w:i w:val="false"/>
          <w:color w:val="000000"/>
          <w:sz w:val="28"/>
        </w:rPr>
        <w:t>
      2) пункт 2 статьи 54 изложить в следующей редакции:</w:t>
      </w:r>
    </w:p>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применяют необходимые меры к прекращению незаконной деятельности в соответствии с настоящим Законом.".</w:t>
      </w:r>
    </w:p>
    <w:p>
      <w:pPr>
        <w:spacing w:after="0"/>
        <w:ind w:left="0"/>
        <w:jc w:val="both"/>
      </w:pPr>
      <w:r>
        <w:rPr>
          <w:rFonts w:ascii="Times New Roman"/>
          <w:b w:val="false"/>
          <w:i w:val="false"/>
          <w:color w:val="000000"/>
          <w:sz w:val="28"/>
        </w:rPr>
        <w:t>
      14. В Закон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19-II, ст. 103,104; № 20-I, ст. 111; № 20-IV, ст. 113; № 23-I, ст. 169):</w:t>
      </w:r>
    </w:p>
    <w:p>
      <w:pPr>
        <w:spacing w:after="0"/>
        <w:ind w:left="0"/>
        <w:jc w:val="both"/>
      </w:pPr>
      <w:r>
        <w:rPr>
          <w:rFonts w:ascii="Times New Roman"/>
          <w:b w:val="false"/>
          <w:i w:val="false"/>
          <w:color w:val="000000"/>
          <w:sz w:val="28"/>
        </w:rPr>
        <w:t>
      пункт 1 статьи 73 дополнить подпунктом 7) следующего содержания:</w:t>
      </w:r>
    </w:p>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xml:space="preserve">
      15. В Закон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ст. 45; № 7-I, ст. 50; № 7-II, ст. 53; № 8-I, ст. 62; № 8-II, ст. 68): </w:t>
      </w:r>
    </w:p>
    <w:p>
      <w:pPr>
        <w:spacing w:after="0"/>
        <w:ind w:left="0"/>
        <w:jc w:val="both"/>
      </w:pPr>
      <w:r>
        <w:rPr>
          <w:rFonts w:ascii="Times New Roman"/>
          <w:b w:val="false"/>
          <w:i w:val="false"/>
          <w:color w:val="000000"/>
          <w:sz w:val="28"/>
        </w:rPr>
        <w:t>
      1) подпункт 5) пункта 1 статьи 28 изложить в следующей редакции:</w:t>
      </w:r>
    </w:p>
    <w:p>
      <w:pPr>
        <w:spacing w:after="0"/>
        <w:ind w:left="0"/>
        <w:jc w:val="both"/>
      </w:pPr>
      <w:r>
        <w:rPr>
          <w:rFonts w:ascii="Times New Roman"/>
          <w:b w:val="false"/>
          <w:i w:val="false"/>
          <w:color w:val="000000"/>
          <w:sz w:val="28"/>
        </w:rPr>
        <w:t>
      "5) углеводородов;";</w:t>
      </w:r>
    </w:p>
    <w:p>
      <w:pPr>
        <w:spacing w:after="0"/>
        <w:ind w:left="0"/>
        <w:jc w:val="both"/>
      </w:pPr>
      <w:r>
        <w:rPr>
          <w:rFonts w:ascii="Times New Roman"/>
          <w:b w:val="false"/>
          <w:i w:val="false"/>
          <w:color w:val="000000"/>
          <w:sz w:val="28"/>
        </w:rPr>
        <w:t>
      2) пункты 1 и 2 статьи 30 изложить в следующей редакции:</w:t>
      </w:r>
    </w:p>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финансовой сфере и деятельности, связанной с концентрацией финансовых ресурсов, сферах образования, углеводородов.</w:t>
      </w:r>
    </w:p>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сферах образования, углеводородов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p>
      <w:pPr>
        <w:spacing w:after="0"/>
        <w:ind w:left="0"/>
        <w:jc w:val="both"/>
      </w:pPr>
      <w:r>
        <w:rPr>
          <w:rFonts w:ascii="Times New Roman"/>
          <w:b w:val="false"/>
          <w:i w:val="false"/>
          <w:color w:val="000000"/>
          <w:sz w:val="28"/>
        </w:rPr>
        <w:t>
      3) пункт 9 статьи 34 изложить в следующей редакции:</w:t>
      </w:r>
    </w:p>
    <w:p>
      <w:pPr>
        <w:spacing w:after="0"/>
        <w:ind w:left="0"/>
        <w:jc w:val="both"/>
      </w:pPr>
      <w:r>
        <w:rPr>
          <w:rFonts w:ascii="Times New Roman"/>
          <w:b w:val="false"/>
          <w:i w:val="false"/>
          <w:color w:val="000000"/>
          <w:sz w:val="28"/>
        </w:rPr>
        <w:t>
      "9. Лицензия и (или) приложение к лицензии по основаниям, предусмотренным пунктами 4 и 5 настоящей статьи, переоформляются лицензиаром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импорта и экспорта продукции, подлежащей экспортному контролю, образования, углеводородов, которые по основаниям, предусмотренным пунктами 4 и 5 настоящей статьи, переоформляются не позднее тридцати рабочих дней со дня представления заявления с соответствующими документами, установленными частью третьей пункта 4 и частью третьей пункта 5 настоящей статьи.";</w:t>
      </w:r>
    </w:p>
    <w:p>
      <w:pPr>
        <w:spacing w:after="0"/>
        <w:ind w:left="0"/>
        <w:jc w:val="both"/>
      </w:pPr>
      <w:r>
        <w:rPr>
          <w:rFonts w:ascii="Times New Roman"/>
          <w:b w:val="false"/>
          <w:i w:val="false"/>
          <w:color w:val="000000"/>
          <w:sz w:val="28"/>
        </w:rPr>
        <w:t>
      4) в разделе "Лицензирование деятельности в сфере нефти и газа" приложения 1 к указанному закону:</w:t>
      </w:r>
    </w:p>
    <w:p>
      <w:pPr>
        <w:spacing w:after="0"/>
        <w:ind w:left="0"/>
        <w:jc w:val="both"/>
      </w:pPr>
      <w:r>
        <w:rPr>
          <w:rFonts w:ascii="Times New Roman"/>
          <w:b w:val="false"/>
          <w:i w:val="false"/>
          <w:color w:val="000000"/>
          <w:sz w:val="28"/>
        </w:rPr>
        <w:t>
      заголовок строки, порядковый номер 8, изложить в следующей редакции:</w:t>
      </w:r>
    </w:p>
    <w:p>
      <w:pPr>
        <w:spacing w:after="0"/>
        <w:ind w:left="0"/>
        <w:jc w:val="both"/>
      </w:pPr>
      <w:r>
        <w:rPr>
          <w:rFonts w:ascii="Times New Roman"/>
          <w:b w:val="false"/>
          <w:i w:val="false"/>
          <w:color w:val="000000"/>
          <w:sz w:val="28"/>
        </w:rPr>
        <w:t>
      "Лицензирование деятельности в сфере углеводородов";</w:t>
      </w:r>
    </w:p>
    <w:p>
      <w:pPr>
        <w:spacing w:after="0"/>
        <w:ind w:left="0"/>
        <w:jc w:val="both"/>
      </w:pPr>
      <w:r>
        <w:rPr>
          <w:rFonts w:ascii="Times New Roman"/>
          <w:b w:val="false"/>
          <w:i w:val="false"/>
          <w:color w:val="000000"/>
          <w:sz w:val="28"/>
        </w:rPr>
        <w:t>
      строку, порядковый номер 8,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52"/>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gridCol w:w="2707"/>
            </w:tblGrid>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нефти, газа, нефтегазоконденсата.</w:t>
                  </w:r>
                  <w:r>
                    <w:br/>
                  </w:r>
                  <w:r>
                    <w:rPr>
                      <w:rFonts w:ascii="Times New Roman"/>
                      <w:b w:val="false"/>
                      <w:i w:val="false"/>
                      <w:color w:val="000000"/>
                      <w:sz w:val="20"/>
                    </w:rPr>
                    <w:t>
2. Ведение</w:t>
                  </w:r>
                  <w:r>
                    <w:br/>
                  </w:r>
                  <w:r>
                    <w:rPr>
                      <w:rFonts w:ascii="Times New Roman"/>
                      <w:b w:val="false"/>
                      <w:i w:val="false"/>
                      <w:color w:val="000000"/>
                      <w:sz w:val="20"/>
                    </w:rPr>
                    <w:t>
технологических работ (промысловые исследования; сейсморазведочные работы; геофизические работы) на месторождениях углеводородов.</w:t>
                  </w:r>
                  <w:r>
                    <w:br/>
                  </w:r>
                  <w:r>
                    <w:rPr>
                      <w:rFonts w:ascii="Times New Roman"/>
                      <w:b w:val="false"/>
                      <w:i w:val="false"/>
                      <w:color w:val="000000"/>
                      <w:sz w:val="20"/>
                    </w:rPr>
                    <w:t>
3. Прострелочно-</w:t>
                  </w:r>
                  <w:r>
                    <w:br/>
                  </w:r>
                  <w:r>
                    <w:rPr>
                      <w:rFonts w:ascii="Times New Roman"/>
                      <w:b w:val="false"/>
                      <w:i w:val="false"/>
                      <w:color w:val="000000"/>
                      <w:sz w:val="20"/>
                    </w:rPr>
                    <w:t>
взрывные работы в нефтяных;</w:t>
                  </w:r>
                  <w:r>
                    <w:br/>
                  </w:r>
                  <w:r>
                    <w:rPr>
                      <w:rFonts w:ascii="Times New Roman"/>
                      <w:b w:val="false"/>
                      <w:i w:val="false"/>
                      <w:color w:val="000000"/>
                      <w:sz w:val="20"/>
                    </w:rPr>
                    <w:t>
газовых; газоконденсатных; нагнетательных скважинах.</w:t>
                  </w:r>
                  <w:r>
                    <w:br/>
                  </w:r>
                  <w:r>
                    <w:rPr>
                      <w:rFonts w:ascii="Times New Roman"/>
                      <w:b w:val="false"/>
                      <w:i w:val="false"/>
                      <w:color w:val="000000"/>
                      <w:sz w:val="20"/>
                    </w:rPr>
                    <w:t>
4. Бурение скважин на месторождениях углеводородов на суше; на море; на внутренних водоемах.</w:t>
                  </w:r>
                  <w:r>
                    <w:br/>
                  </w:r>
                  <w:r>
                    <w:rPr>
                      <w:rFonts w:ascii="Times New Roman"/>
                      <w:b w:val="false"/>
                      <w:i w:val="false"/>
                      <w:color w:val="000000"/>
                      <w:sz w:val="20"/>
                    </w:rPr>
                    <w:t>
5. Подземный ремонт (текущий; капитальный) скважин на месторождениях.</w:t>
                  </w:r>
                  <w:r>
                    <w:br/>
                  </w:r>
                  <w:r>
                    <w:rPr>
                      <w:rFonts w:ascii="Times New Roman"/>
                      <w:b w:val="false"/>
                      <w:i w:val="false"/>
                      <w:color w:val="000000"/>
                      <w:sz w:val="20"/>
                    </w:rPr>
                    <w:t>
6. Цементация;</w:t>
                  </w:r>
                  <w:r>
                    <w:br/>
                  </w:r>
                  <w:r>
                    <w:rPr>
                      <w:rFonts w:ascii="Times New Roman"/>
                      <w:b w:val="false"/>
                      <w:i w:val="false"/>
                      <w:color w:val="000000"/>
                      <w:sz w:val="20"/>
                    </w:rPr>
                    <w:t>
испытания; освоение; опробование скважин на месторождениях углеводородов.</w:t>
                  </w:r>
                  <w:r>
                    <w:br/>
                  </w:r>
                  <w:r>
                    <w:rPr>
                      <w:rFonts w:ascii="Times New Roman"/>
                      <w:b w:val="false"/>
                      <w:i w:val="false"/>
                      <w:color w:val="000000"/>
                      <w:sz w:val="20"/>
                    </w:rPr>
                    <w:t>
7. Консервация;</w:t>
                  </w:r>
                  <w:r>
                    <w:br/>
                  </w:r>
                  <w:r>
                    <w:rPr>
                      <w:rFonts w:ascii="Times New Roman"/>
                      <w:b w:val="false"/>
                      <w:i w:val="false"/>
                      <w:color w:val="000000"/>
                      <w:sz w:val="20"/>
                    </w:rPr>
                    <w:t>
ликвидация скважин на месторождениях углеводородов.</w:t>
                  </w:r>
                  <w:r>
                    <w:br/>
                  </w:r>
                  <w:r>
                    <w:rPr>
                      <w:rFonts w:ascii="Times New Roman"/>
                      <w:b w:val="false"/>
                      <w:i w:val="false"/>
                      <w:color w:val="000000"/>
                      <w:sz w:val="20"/>
                    </w:rPr>
                    <w:t>
8. Повышение</w:t>
                  </w:r>
                  <w:r>
                    <w:br/>
                  </w:r>
                  <w:r>
                    <w:rPr>
                      <w:rFonts w:ascii="Times New Roman"/>
                      <w:b w:val="false"/>
                      <w:i w:val="false"/>
                      <w:color w:val="000000"/>
                      <w:sz w:val="20"/>
                    </w:rPr>
                    <w:t>
нефтеотдачи нефтяных пластов и увеличение производительности скважин.</w:t>
                  </w:r>
                  <w:r>
                    <w:br/>
                  </w:r>
                  <w:r>
                    <w:rPr>
                      <w:rFonts w:ascii="Times New Roman"/>
                      <w:b w:val="false"/>
                      <w:i w:val="false"/>
                      <w:color w:val="000000"/>
                      <w:sz w:val="20"/>
                    </w:rPr>
                    <w:t>
9. Работы по</w:t>
                  </w:r>
                  <w:r>
                    <w:br/>
                  </w:r>
                  <w:r>
                    <w:rPr>
                      <w:rFonts w:ascii="Times New Roman"/>
                      <w:b w:val="false"/>
                      <w:i w:val="false"/>
                      <w:color w:val="000000"/>
                      <w:sz w:val="20"/>
                    </w:rPr>
                    <w:t>
предотвращению и ликвидации разливов на месторождениях углеводородов на суше; на море.</w:t>
                  </w:r>
                  <w:r>
                    <w:br/>
                  </w:r>
                  <w:r>
                    <w:rPr>
                      <w:rFonts w:ascii="Times New Roman"/>
                      <w:b w:val="false"/>
                      <w:i w:val="false"/>
                      <w:color w:val="000000"/>
                      <w:sz w:val="20"/>
                    </w:rPr>
                    <w:t>
10. Проектирование</w:t>
                  </w:r>
                  <w:r>
                    <w:br/>
                  </w:r>
                  <w:r>
                    <w:rPr>
                      <w:rFonts w:ascii="Times New Roman"/>
                      <w:b w:val="false"/>
                      <w:i w:val="false"/>
                      <w:color w:val="000000"/>
                      <w:sz w:val="20"/>
                    </w:rPr>
                    <w:t>
(технологическое) и (или) эксплуатация нефтехимических производств.</w:t>
                  </w:r>
                  <w:r>
                    <w:br/>
                  </w:r>
                  <w:r>
                    <w:rPr>
                      <w:rFonts w:ascii="Times New Roman"/>
                      <w:b w:val="false"/>
                      <w:i w:val="false"/>
                      <w:color w:val="000000"/>
                      <w:sz w:val="20"/>
                    </w:rPr>
                    <w:t>
11. Составление</w:t>
                  </w:r>
                  <w:r>
                    <w:br/>
                  </w:r>
                  <w:r>
                    <w:rPr>
                      <w:rFonts w:ascii="Times New Roman"/>
                      <w:b w:val="false"/>
                      <w:i w:val="false"/>
                      <w:color w:val="000000"/>
                      <w:sz w:val="20"/>
                    </w:rPr>
                    <w:t>
проектных документов; технологических регламентов; технико-экономического обоснования проектов для месторождений углеводородов.</w:t>
                  </w:r>
                  <w:r>
                    <w:br/>
                  </w:r>
                  <w:r>
                    <w:rPr>
                      <w:rFonts w:ascii="Times New Roman"/>
                      <w:b w:val="false"/>
                      <w:i w:val="false"/>
                      <w:color w:val="000000"/>
                      <w:sz w:val="20"/>
                    </w:rPr>
                    <w:t>
12. Эксплуатация</w:t>
                  </w:r>
                  <w:r>
                    <w:br/>
                  </w:r>
                  <w:r>
                    <w:rPr>
                      <w:rFonts w:ascii="Times New Roman"/>
                      <w:b w:val="false"/>
                      <w:i w:val="false"/>
                      <w:color w:val="000000"/>
                      <w:sz w:val="20"/>
                    </w:rPr>
                    <w:t>
магистральных газопроводов, нефтепроводов, нефтепродуктопроводов.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класс 1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в разделе "Класс 4 - "разрешения, выдаваемые на деятельность с ограниченными ресурсами или с использованием квот" приложения 2 к указанному закону:</w:t>
      </w:r>
    </w:p>
    <w:p>
      <w:pPr>
        <w:spacing w:after="0"/>
        <w:ind w:left="0"/>
        <w:jc w:val="both"/>
      </w:pPr>
      <w:r>
        <w:rPr>
          <w:rFonts w:ascii="Times New Roman"/>
          <w:b w:val="false"/>
          <w:i w:val="false"/>
          <w:color w:val="000000"/>
          <w:sz w:val="28"/>
        </w:rPr>
        <w:t>
      строку, порядковый номер 96,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6025"/>
        <w:gridCol w:w="5344"/>
        <w:gridCol w:w="11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 с органами по государственному контролю</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строку, порядковый номер 270, изложить в следующей редакции: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3762"/>
        <w:gridCol w:w="3192"/>
        <w:gridCol w:w="452"/>
      </w:tblGrid>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разведку подземных вод</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разведку подземных вод</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283,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04"/>
        <w:gridCol w:w="3803"/>
        <w:gridCol w:w="397"/>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 размещение морских объектов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285, 286 и 287, исключить;</w:t>
      </w:r>
    </w:p>
    <w:p>
      <w:pPr>
        <w:spacing w:after="0"/>
        <w:ind w:left="0"/>
        <w:jc w:val="both"/>
      </w:pPr>
      <w:r>
        <w:rPr>
          <w:rFonts w:ascii="Times New Roman"/>
          <w:b w:val="false"/>
          <w:i w:val="false"/>
          <w:color w:val="000000"/>
          <w:sz w:val="28"/>
        </w:rPr>
        <w:t>
      строку, порядковый номер 289,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04"/>
        <w:gridCol w:w="3803"/>
        <w:gridCol w:w="397"/>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в факелах сырого газа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сырого газа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309,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7"/>
        <w:gridCol w:w="2881"/>
        <w:gridCol w:w="4594"/>
        <w:gridCol w:w="408"/>
      </w:tblGrid>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проекта разработки месторождений углеводородов</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Письмо-решение об утверждении проекта разработки месторождений углеводородов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В Закон Республики Казахстан от 31 октября 2015 года "О государственно-частном партнерстве" (Ведомости Парламента Республики Казахстан, 2015 г., № 20-VII, ст. 116):</w:t>
      </w:r>
    </w:p>
    <w:p>
      <w:pPr>
        <w:spacing w:after="0"/>
        <w:ind w:left="0"/>
        <w:jc w:val="both"/>
      </w:pPr>
      <w:r>
        <w:rPr>
          <w:rFonts w:ascii="Times New Roman"/>
          <w:b w:val="false"/>
          <w:i w:val="false"/>
          <w:color w:val="000000"/>
          <w:sz w:val="28"/>
        </w:rPr>
        <w:t>
      пункт 6 статьи 2 изложить в следующей редакции:</w:t>
      </w:r>
    </w:p>
    <w:p>
      <w:pPr>
        <w:spacing w:after="0"/>
        <w:ind w:left="0"/>
        <w:jc w:val="both"/>
      </w:pPr>
      <w:r>
        <w:rPr>
          <w:rFonts w:ascii="Times New Roman"/>
          <w:b w:val="false"/>
          <w:i w:val="false"/>
          <w:color w:val="000000"/>
          <w:sz w:val="28"/>
        </w:rPr>
        <w:t>
      "6. Отношения, связанные с реализацией проектов государственно-частного партнерства в сфере недропользования, регулируются настоящим Законом и Кодексом Республики Казахстан "О недрах и недропользовании".".</w:t>
      </w:r>
    </w:p>
    <w:p>
      <w:pPr>
        <w:spacing w:after="0"/>
        <w:ind w:left="0"/>
        <w:jc w:val="both"/>
      </w:pPr>
      <w:r>
        <w:rPr>
          <w:rFonts w:ascii="Times New Roman"/>
          <w:b w:val="false"/>
          <w:i w:val="false"/>
          <w:color w:val="000000"/>
          <w:sz w:val="28"/>
        </w:rPr>
        <w:t>
      Статья 2. Настоящий Закон вводится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