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7cef4" w14:textId="f57ce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 проекта республиканского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августа 2017 года № 502. Утратило силу постановлением Правительства Республики Казахстан от 23 мая 2025 года № 359.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23.05.2025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 Бюджетного кодекса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Правительства РК от 10.02.2023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разработки проекта республиканского бюджета.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2017 года № 502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разработки проекта республиканского бюджета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4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разработки проекта республиканского бюджета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определяют порядок разработки проекта республиканского бюджета.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Правительства РК от 08.04.2022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Процесс разработки проекта республиканского бюджета включает в себя следующие этапы: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проекта прогноза социально-экономического развития Республики Казахстан и его одобрение Правительством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лимитов расходов администраторов республиканских бюджетных программ;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проектов планов развития государственных органов или проектов изменений и дополнений в планы развития государственных органов, проектов бюджетных программ центральных государственных органов, проектов бюджетных программ администраторов республиканских бюджетных программ, не разрабатывающих планы развития государственных органов, бюджетных заявок администраторов республиканских бюджетных программ и их рассмотрение Республиканской бюджетной комиссией;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проекта закона о республиканском бюджете.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Правительства РК от 31.03.2021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постановлением Правительства РК от 08.04.2022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Разработка проекта прогноза социально-экономического</w:t>
      </w:r>
      <w:r>
        <w:br/>
      </w:r>
      <w:r>
        <w:rPr>
          <w:rFonts w:ascii="Times New Roman"/>
          <w:b/>
          <w:i w:val="false"/>
          <w:color w:val="000000"/>
        </w:rPr>
        <w:t>развития Республики Казахстан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Прогноз социально-экономического развития Республики Казахстан разрабатывается центральным уполномоченным органом по государственному планированию.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Порядок и сроки разработки прогноза социально-экономического развития Республики Казахстан определяются центральным уполномоченным органом по государственному планированию.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Определение лимитов расходов администраторов республиканских бюджетных программ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постановления Правительства РК от 31.03.2021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Лимиты расходов администраторов республиканских бюджетных программ определяются центральным уполномоченным органом по бюджетному планированию.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Лимиты расходов администраторов республиканских бюджетных программ, разрабатывающих планы развития государственных органов, определяются на основе национальных проектов, проектов планов развития государственных органов или проектов изменений и дополнений в планы развития государственных органов с учетом предложений Республиканской бюджетной комиссии к заключениям центрального уполномоченного органа по государственному планированию, оценки реализации планов развития государственных органов и бюджетных программ, оценки социально-экономического эффекта бюджетных расходов за предыдущий год.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Лимиты расходов администраторов республиканских бюджетных программ, не разрабатывающих планы развития государственных органов, определяются на основе национальных проектов, полномочий, определенных в положении о государственном органе, оценки реализации бюджетных программ, оценки социально-экономического эффекта бюджетных расходов за предыдущий год.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постановления Правительства РК от 08.04.2022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Порядок определения лимитов расходов администраторов бюджетных программ определяется центральным уполномоченным органом по бюджетному планированию.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постановления Правительства РК от 31.03.2021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Разработка проектов планов развития государственных органов или проектов изменений и дополнений в планы развития государственных органов, проектов бюджетных программ центральных государственных органов, проектов бюджетных программ администраторов республиканских бюджетных программ, не разрабатывающих планы развития государственных органов, бюджетных заявок администраторов республиканских бюджетных программ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– в редакции постановления Правительства РК от 08.04.2022 </w:t>
      </w:r>
      <w:r>
        <w:rPr>
          <w:rFonts w:ascii="Times New Roman"/>
          <w:b w:val="false"/>
          <w:i w:val="false"/>
          <w:color w:val="ff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планирования расходов бюджета администраторы республиканских бюджетных программ, разрабатывающие планы развития государственных органов, представляют: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срок до 15 марта текущего финансового года в центральный уполномоченный орган по государственному планированию проекты планов развития государственных органов или проекты изменений и дополнений в планы развития государственных органов, проекты бюджетных программ, одобренные ведомственной бюджетной комиссией;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финансовой потребности для достижения целей и целевых индикаторов проектов планов развития государственных органов;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срок до 15 мая текущего финансового года в центральный уполномоченный орган по бюджетному планированию проекты планов развития государственных органов или проекты изменений и дополнений в планы развития государственных органов, имеющие положительные предложения Республиканской бюджетной комиссии, бюджетные заявки в полном объеме и проекты бюджетных программ.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Администраторы республиканских бюджетных программ, не разрабатывающие планы развития государственных органов, в срок до 15 мая текущего финансового года представляют в центральный уполномоченный орган по бюджетному планированию бюджетные заявки в полном объеме и проекты бюджетных программ.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проведения оценки результатов, к документам, указанным в настоящем пункте, прилагаются результаты оценки.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постановления Правительства РК от 08.04.2022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рассмотрении бюджетных заявок администраторов республиканских бюджетных программ на соответствующий плановый период в порядке, определяемом центральным уполномоченным органом по бюджетному планированию, учитываются: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исполнения республиканского бюджета за истекший финансовый год путем анализа исполнения бюджетных программ в истекшем финансовом году и сопоставления их с суммами бюджетных программ, представленными в бюджетной заявке на следующий плановый период, причины, повлекшие неосвоение бюджетных средств по каждой бюджетной программе;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прогнозная консолидированная финансовая отчетность по республиканскому бюджету;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отчеты о реализации планов развития государственных органов за отчетный финансовый год, представленные администраторами республиканских бюджетных программ, и результаты оценки эффективности достижения целей планов развития государственных органов и показателей бюджетных программ;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выводы и рекомендации, данные Высшей аудиторской палатой Республики Казахстан к отчету Правительства Республики Казахстан об исполнении республиканского бюджета за истекший финансовый год в части рассмотрения заявленных администраторами республиканских бюджетных программ расходов на предмет их обоснованности;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 государственным инвестиционным проектам – наличие документации в соответствии с бюджетным законодательством Республики Казахстан, а также результаты мониторинга и оценки с учетом долгосрочных показателей экономической и социальной отдачи от реализации бюджетных инвестиций;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 бюджетным кредитам – выполнение условий кредитного договора и использование бюджетного кредита по целевому назначению;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 целевым трансфертам на развитие – анализ достижения прямых и конечных результатов местных бюджетных инвестиций, предусмотренных в проектах бюджетных программ по целевым трансфертам на развитие.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постановления Правительства РК от 08.04.2022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постановлением Правительства РК от 13.02.2023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План развития государственного органа разрабатывается каждые три года на пятилетний период на основе вышестоящих документов Системы государственного планирования, прогноза социально-экономического развития Республики Казахстан.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постановления Правительства РК от 08.04.2022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Расходы республиканского бюджета подразделяются на базовые расходы и расходы на новые инициативы.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Базовыми расходами являются расходы постоянного характера, капитальные расходы, а также расходы на начатые (продолжающиеся) бюджетные инвестиции и выполнение принятых государственных обязательств по проектам государственно-частного партнерства, в том числе государственных концессионных обязательств.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Расходами постоянного характера являются расходы, связанные с выполнением государственных функций, полномочий и оказанием государственных услуг, а также с выплатами трансфертов и другими обязательствами государства.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расходам на новые инициативы относятся расходы, направленные на: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реализацию новых направлений общенациональных приоритетов в соответствии с документами Системы государственного планирования, в последующем финансируемых по новым бюджетным программам;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увеличение базовых расходов, не связанное с изменением макроэкономических и социальных показателей и предусматривающее дополнительные направления расходования бюджетных средств (расширение объема выполняемых государственных функций, полномочий и оказываемых государственных услуг) в рамках существующих бюджетных программ.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постановления Правительства РК от 08.04.2022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Объемы расходов республиканского бюджета на базовые расходы и новые инициативы распределяются между администраторами республиканских бюджетных программ Республиканской бюджетной комиссией на основании предложений центрального уполномоченного органа по государственному планированию.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Базовые расходы определяются на основе утвержденных объемов расходов второго и третьего годов текущего планового периода с добавлением прогнозных объемов на третий год очередного планового периода, рассчитанных на основе существующей структуры расходов и прогнозных макроэкономических показателей.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новые инициативы подлежат распределению между администраторами республиканских бюджетных программ с учетом приоритетов развития страны, обозначенных в документах Системы государственного планирования, результатов бюджетного мониторинга отчетного финансового года, отчетов о реализации плана развития государственного органа за отчетный финансовый год, оценки результатов.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постановления Правительства РК от 08.04.2022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Планирование расходов на новые инициативы администратора бюджетных программ по увеличению базовых расходов осуществляется за счет перераспределения средств базовых расходов этого администратора бюджетных программ, утвержденных в законе о республиканском бюджете в предыдущий плановый период.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постановления Правительства РК от 31.03.2021 </w:t>
      </w:r>
      <w:r>
        <w:rPr>
          <w:rFonts w:ascii="Times New Roman"/>
          <w:b w:val="false"/>
          <w:i w:val="false"/>
          <w:color w:val="00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Если по отдельным бюджетным программам сумма расходов второго и третьего годов предыдущего планового периода не меняется по сравнению с суммой, утвержденной по данным программам в законе о республиканском бюджете, то расчеты по видам расходов по данным программам (подпрограммам) не составляются.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Расчеты по видам расходов по данным программам составляются только на третий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 отдельным бюджетным программам сумма расходов второго и (или) третьего годов предыдущего планового периода меняется по сравнению с суммой, утвержденной по данным программам в законе о республиканском бюджете, то расчеты по видам расходов составляются и представляются по данным программам (подпрограммам) в разрезе годов планируемого планового периода.</w:t>
      </w:r>
    </w:p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Центральный уполномоченный орган по государственному планированию с учетом результатов оценки эффективности достижения целей планов развития государственных органов и показателей бюджетных программ рассматривает: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проекты планов развития государственных органов или проекты изменений и дополнений в планы развития государственных органов на предмет их соответствия вышестоящим документам Системы государственного планирования, обеспечения достижения целей и целевых индикаторов вышестоящих документов Системы государственного планирования, степени достижимости целевых индикаторов, влияния на социально-экономическое развитие страны;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проекты бюджетных программ администраторов республиканских бюджетных программ, разрабатывающих планы развития государственных органов, на предмет правильности выбора показателей результатов, наличия взаимоувязки показателей результатов бюджетных программ с целевыми индикаторами плана развития государственного органа, степени достижимости показателей результатов.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уполномоченный орган по государственному планированию по результатам рассмотрения проектов планов развития государственных органов или проектов изменений и дополнений в планы развития государственных органов, проектов бюджетных программ формирует заключения согласно форме, утвержденной уполномоченным органом по государственному планированию, и направляет не позднее 15 апреля текущего финансового года центральному уполномоченному органу по бюджетному планированию для вынесения на рассмотрение Республиканской бюджетной комиссии и администраторам бюджетных программ.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Проекты планов развития государственных органов или проекты изменений и дополнений в планы развития государственных органов дорабатываются администраторами республиканских бюджетных программ с учетом предложений Республиканской бюджетной комиссии и вносятся в центральный уполномоченный орган по бюджетному планированию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уполномоченный орган по бюджетному планированию с учетом результатов анализа исполнения бюджета за отчетный финансовый год, а также результатов оценки эффективности достижения целей планов развития государственных органов и показателей бюджетных программ рассматривает: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бюджетные заявки администраторов бюджетных программ на предмет их соответствия бюджетному и иному законодательству Республики Казахстан, прогнозу социально-экономического развития, действующим натуральным нормам и проектам бюджетных программ, при этом при рассмотрении бюджетных заявок также используется база данных цен на товары, работы, услуги, установленная законодательством Республики Казахстан о государственных закупках, в качестве ориентира при расчете по видам расходов по каждой бюджетной программе;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показатели проектов бюджетных программ администраторов бюджетных программ, разрабатывающих планы развития государственных органов, на предмет их взаимосвязи с целями и целевыми индикаторами плана развития государственного органа;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показатели проектов бюджетных программ администраторов бюджетных программ, не разрабатывающих планы развития государственных органов, на предмет их соответствия функциям, полномочиям, направлениям деятельности администратора бюджетных программ.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постановления Правительства РК от 08.04.2022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Центральный уполномоченный орган по бюджетному планированию по итогам рассмотрения проектов планов развития государственных органов или проектов изменений и дополнений в планы развития государственных органов, бюджетных заявок, проектов бюджетных программ администраторов республиканских бюджетных программ формирует заключения по бюджетным заявкам и проектам бюджетных программ.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Заключения центрального уполномоченного органа по бюджетному планированию по проектам бюджетных программ формируются с учетом заключений центрального уполномоченного органа по государственному планированию и предложений Республиканской бюджетной комиссии по проектам планов развития государственных органов или проектам изменений и дополнений в планы развития государственных органов.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уполномоченный орган по бюджетному планированию вносит на рассмотрение Республиканской бюджетной комиссии заключения по бюджетным заявкам и проектам бюджетных программ.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Бюджетная заявка Высшей аудиторской палаты Республики Казахстан направляется для рассмотрения в центральный уполномоченный орган по бюджетному планированию, который готовит заключение на нее и включает в проект республиканского бюджета без внесения изменений.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Разногласия между администраторами бюджетных программ и центральным уполномоченным органом по бюджетному планированию рассматриваются Республиканской бюджетной комиссией.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реализацию национальных проектов включаются в проект бюджета с учетом приоритетности мероприятий национальных проектов и соблюдением принципов бюджетной системы.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Республиканская бюджетная комиссия рассматривает материалы, указанные в пункте 14 и настоящем пункте Правил, и вырабатывает по ним предложения.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постановления Правительства РК от 08.04.2022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постановлением Правительства РК от 13.02.2023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Республиканская бюджетная комиссия рассматривает подготовленные центральным уполномоченным органом по бюджетному планированию к рассмотрению материалы в соответствии с планом-графиком, составляемым рабочим органом Республиканской бюджетной комиссии и согласуемым с председателем Республиканской бюджетной комиссии. Согласованный с председателем Республиканской бюджетной комиссии план-график доводится до администраторов республиканских бюджетных программ и Высшей аудиторской палаты Республики Казахстан.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постановления Правительства РК от 13.02.2023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Aдминистраторы республиканских бюджетных программ в соответствии с предложениями Республиканской бюджетной комиссии в срок до 1 августа текущего финансового года представляют в: 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центральный уполномоченный орган по бюджетному планированию доработанные проекты бюджетных программ и бюджетные заявки;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центральный уполномоченный орган по государственному планированию доработанные проекты планов развития государственных органов или проекты изменений и дополнений в планы развития государственных органов, проекты бюджетных программ администраторов республиканских бюджетных программ, разрабатывающих планы развития государственных органов.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Aдминистраторы бюджетных программ, не разрабатывающие планы развития государственных органов, в соответствии с предложениями Республиканской бюджетной комиссии в срок до 1 августа текущего финансового года представляют в центральный уполномоченный орган по бюджетному планированию доработанные проекты бюджетных программ и бюджетные заявки.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постановления Правительства РК от 08.04.2022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Разработка проекта закона о республиканском бюджете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Республиканский бюджет ежегодно разрабатывается на плановый период центральным уполномоченным органом по бюджетному планированию с учетом прогноза социально-экономического развития.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уполномоченный орган по бюджетному планированию составляет проект республиканского бюджета и вносит его на рассмотрение Республиканской бюджетной комиссии.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Центральный уполномоченный орган по бюджетному планированию не позднее 15 августа текущего финансового года представляет проект закона о республиканском бюджете на рассмотрение в Правительство Республики Казахстан.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постановления Правительства РК от 08.04.2022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Проект закона о республиканском бюджете разрабатывается в соответствии со структурой бюджета, предусмотренной 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учетом требований,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статьей 71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Проект закона о республиканском бюджете вносится Правительством Республики Казахстан в Парламент Республики Казахстан не позднее 1 сентября текущего финансового года.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одновременно с проектом закона о республиканском бюджете представляет следующие документы и материалы: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прогноз социально-экономического развития республики;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аналитический отчет о бюджетных рисках и долгосрочной устойчивости государственных финансов;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данные о состоянии государственного и гарантированного государством долга по видам долга за два отчетных финансовых года и на 1 июля текущего финансового года;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данные о привлеченных государственных и гарантированных государством займах по видам и формам за два отчетных финансовых года и на 1 июля текущего финансового года;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прогнозную консолидированную финансовую отчетность по республиканскому бюджету;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пояснительную записку, отражающую направления приоритетного бюджетного финансирования для обеспечения мер по достижению общенациональных приоритетов страны, раскрывающую решения, заложенные в проекте республиканского бюджета, а также информацию, раскрывающую расходы администратора бюджетных программ до бюджетных программ /подпрограмм,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8"/>
    <w:bookmarkStart w:name="z2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пояснительную записку также включается информация об учете рекомендаций Высшей аудиторской палаты Республики Казахстан, внесенных в рамках предварительной оценки проекта республиканского бюджета.</w:t>
      </w:r>
    </w:p>
    <w:bookmarkEnd w:id="79"/>
    <w:bookmarkStart w:name="z2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пояснительной записке прилагается перечень бюджетных инвестиций, в том числе направленных на реализацию проектов государственно-частного партнерства, в разрезе документов Системы государственного планирования.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документы администраторов бюджетных программ за подписью первого руководителя администратора бюджетных программ, включающие: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планов развития государственных органов или проекты изменений и дополнений в планы развития центральных государственных органов;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бюджетных программ администраторов бюджетных программ;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оценку экономического эффекта от заявляемых расходов на бюджетные инвестиционные проекты, формирование и (или) увеличение уставных капиталов юридических лиц, бюджетные субсидии;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пояснительную записку администратора бюджетных программ, информацию администратора бюджетных программ по проекту республиканского бюджета, по формам согласно приложениям 2 и 3 к настоящим Правилам.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Пояснительная записка содержит: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краткое описание текущей ситуации, имеющихся проблем;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путей улучшения ситуации и решения проблем, достижения целей и планируемых целевых индикаторов, определенных в проекте плана развития государственного органа;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целей и планируемых конечных результатов бюджетных программ;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направления расходования бюджетных средств в разрезе бюджетных программ и подпрограмм, описание прямых результатов бюджетных программ; 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исполнения бюджетных программ и достигнутых показателей результатов за два отчетных финансовых года, а также сведения (причины, последствия) об отклонении объема планируемых бюджетных средств на плановый период от объема бюджетных средств, утвержденных в законе о республиканском бюджете в предыдущий плановый период;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показателях результатов деятельности за два отчетных финансовых года субъектов квазигосударственного сектора, которым в проекте республиканского бюджета предусмотрены бюджетные средства на увеличение их уставных капиталов и (или) предоставление бюджетных кредитов;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начатых (продолжающихся) бюджетных инвестиционных проектах, включенных в проект бюджета на плановый период, с указанием расходов, выделенных и использованных за счет средств республиканского бюджета в предыдущие финансовые годы;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об использовании целевых трансфертов на развитие, выделенных из республиканского бюджета, за два отчетных финансовых года в разрезе нижестоящих бюджетов с указанием наименования местных бюджетных инвестиций и расходов.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– в редакции постановления Правительства РК от 08.04.2022 </w:t>
      </w:r>
      <w:r>
        <w:rPr>
          <w:rFonts w:ascii="Times New Roman"/>
          <w:b w:val="false"/>
          <w:i w:val="false"/>
          <w:color w:val="00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постановлениями Правительства РК от 10.02.2023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13.02.2023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 в соответствии с постановлением Правительства РК от 08.04.2022 </w:t>
      </w:r>
      <w:r>
        <w:rPr>
          <w:rFonts w:ascii="Times New Roman"/>
          <w:b w:val="false"/>
          <w:i w:val="false"/>
          <w:color w:val="ff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52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Информация, раскрывающая расходы администратора бюджетных программ до бюджетных программ /подпрограмм</w:t>
      </w:r>
    </w:p>
    <w:bookmarkEnd w:id="95"/>
    <w:bookmarkStart w:name="z15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bookmarkEnd w:id="97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2 в соответствии с постановлением Правительства РК от 08.04.2022 </w:t>
      </w:r>
      <w:r>
        <w:rPr>
          <w:rFonts w:ascii="Times New Roman"/>
          <w:b w:val="false"/>
          <w:i w:val="false"/>
          <w:color w:val="ff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9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Пояснительная записка администратора бюджетных программ</w:t>
      </w:r>
    </w:p>
    <w:bookmarkEnd w:id="100"/>
    <w:bookmarkStart w:name="z19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расходы администратора бюджетных программ по (количество) бюджетным программам, (количество) подпрограммам предусмотрено (общая сумма), в том числе по годам: *</w:t>
      </w:r>
    </w:p>
    <w:bookmarkEnd w:id="101"/>
    <w:bookmarkStart w:name="z19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плановый период – _____ тысяч тенге;</w:t>
      </w:r>
    </w:p>
    <w:bookmarkEnd w:id="102"/>
    <w:bookmarkStart w:name="z19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плановый период – _____ тысяч тенге;</w:t>
      </w:r>
    </w:p>
    <w:bookmarkEnd w:id="103"/>
    <w:bookmarkStart w:name="z20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плановый период – _____ тысяч тенге.</w:t>
      </w:r>
    </w:p>
    <w:bookmarkEnd w:id="104"/>
    <w:bookmarkStart w:name="z20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рамках бюджета, ориентированного на результат, деятельность администратора бюджетных программ будет реализовываться по (количество) направлениям плана развития государственного органа: **</w:t>
      </w:r>
    </w:p>
    <w:bookmarkEnd w:id="105"/>
    <w:bookmarkStart w:name="z20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…;</w:t>
      </w:r>
    </w:p>
    <w:bookmarkEnd w:id="106"/>
    <w:bookmarkStart w:name="z20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…;</w:t>
      </w:r>
    </w:p>
    <w:bookmarkEnd w:id="107"/>
    <w:bookmarkStart w:name="z20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….</w:t>
      </w:r>
    </w:p>
    <w:bookmarkEnd w:id="108"/>
    <w:bookmarkStart w:name="z20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Информация по направлению плана развития государственного органа, в том числе всего расходов по годам:</w:t>
      </w:r>
    </w:p>
    <w:bookmarkEnd w:id="109"/>
    <w:bookmarkStart w:name="z20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плановый период – _____ тысяч тенге;</w:t>
      </w:r>
    </w:p>
    <w:bookmarkEnd w:id="110"/>
    <w:bookmarkStart w:name="z20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плановый период – _____ тысяч тенге;</w:t>
      </w:r>
    </w:p>
    <w:bookmarkEnd w:id="111"/>
    <w:bookmarkStart w:name="z20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плановый период – _____ тысяч тенге.</w:t>
      </w:r>
    </w:p>
    <w:bookmarkEnd w:id="112"/>
    <w:bookmarkStart w:name="z20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Расходы по бюджетной программе/подпрограмме предусмотрены (общая сумма), в том числе по годам:</w:t>
      </w:r>
    </w:p>
    <w:bookmarkEnd w:id="113"/>
    <w:bookmarkStart w:name="z21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плановый период – _____ тысяч тенге;</w:t>
      </w:r>
    </w:p>
    <w:bookmarkEnd w:id="114"/>
    <w:bookmarkStart w:name="z21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плановый период – _____ тысяч тенге;</w:t>
      </w:r>
    </w:p>
    <w:bookmarkEnd w:id="115"/>
    <w:bookmarkStart w:name="z21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плановый период – _____ тысяч тенге;</w:t>
      </w:r>
    </w:p>
    <w:bookmarkEnd w:id="116"/>
    <w:bookmarkStart w:name="z21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цель бюджетной программы/подпрограммы;</w:t>
      </w:r>
    </w:p>
    <w:bookmarkEnd w:id="117"/>
    <w:bookmarkStart w:name="z21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направления расходов бюджетной программы/подпрограммы;</w:t>
      </w:r>
    </w:p>
    <w:bookmarkEnd w:id="118"/>
    <w:bookmarkStart w:name="z21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эффект (результат) от реализации бюджетной программы/подпрограммы;</w:t>
      </w:r>
    </w:p>
    <w:bookmarkEnd w:id="119"/>
    <w:bookmarkStart w:name="z21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…;</w:t>
      </w:r>
    </w:p>
    <w:bookmarkEnd w:id="120"/>
    <w:bookmarkStart w:name="z21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….</w:t>
      </w:r>
    </w:p>
    <w:bookmarkEnd w:id="121"/>
    <w:bookmarkStart w:name="z21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Пояснительная записка, содержит информацию в соответствии с подпунктом 5 пункта 1 статьи 74 Бюджетного кодекса.</w:t>
      </w:r>
    </w:p>
    <w:bookmarkEnd w:id="122"/>
    <w:bookmarkStart w:name="z21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Справочно:</w:t>
      </w:r>
    </w:p>
    <w:bookmarkEnd w:id="123"/>
    <w:bookmarkStart w:name="z22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администратору бюджетных программ по каждой бюджетной программе и подпрограмме необходимо дать описание достигнутых показателей результатов за отчетный финансовый год и описание текущей ситуации, имеющихся проблем;</w:t>
      </w:r>
    </w:p>
    <w:bookmarkEnd w:id="124"/>
    <w:bookmarkStart w:name="z22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заполняются администраторами бюджетных программ, которые разрабатывают планы развития государственного органа.</w:t>
      </w:r>
    </w:p>
    <w:bookmarkEnd w:id="125"/>
    <w:bookmarkStart w:name="z22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при разработке пояснительной записки необходимо придерживаться следующих параметров: размер шрифта 14 (Times New Roman) через 1 межстрочный интервал, отступ 1,25 сантиметра, поля не менее: левое – 2,5 сантиметра; правое – 1,5 сантиметра; верхнее – 2,5 сантиметра; нижнее – 2,5 сантиметра. Наименование бюджетной программы выделить жирным шрифтом и курсивом, а подпрограммы – курсивом.</w:t>
      </w:r>
    </w:p>
    <w:bookmarkEnd w:id="1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3 в соответствии с постановлением Правительства РК от 08.04.2022 </w:t>
      </w:r>
      <w:r>
        <w:rPr>
          <w:rFonts w:ascii="Times New Roman"/>
          <w:b w:val="false"/>
          <w:i w:val="false"/>
          <w:color w:val="ff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27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администратора бюджетных программ по проекту республиканского бюджета</w:t>
      </w:r>
    </w:p>
    <w:bookmarkEnd w:id="127"/>
    <w:bookmarkStart w:name="z22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bookmarkEnd w:id="129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за два отчетных финансовых года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на текущий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3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13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