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af4e" w14:textId="246a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2017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2018 – 2020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1.Размеры гарантированного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2018 - 2020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- 2 600 000 000тысячтенге;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- 2 300 000 000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- 2 000 000 000 тысячтенге.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2018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Закон Республики Казахстан от 29 ноября 2016 года "О гарантированном трансферте из Национального фонда Республики Казахстан на 2017 – 2019 годы" (Ведомости Парламента Республики Казахстан, 2016 г., № 21, ст. 113).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