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9ed2" w14:textId="d1b9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"Финансирование микро, малого и среднего бизнеса через банки второго уровня и микрофинансовые организации за счет средств Азиатского Банка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июля 2017 года № 452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Министерству финансов Республики Казахстан в установленном законодательством Республики Казахстан порядке предоставить Азиатскому Банку Развития государственную гарантию Республики Казахстан по проекту "Финансирование микро, малого и среднего бизнеса через банки второго уровня и микрофинансовые организации за счет средств Азиатского Банка Развития" в качестве обеспечения обязательств акционерного общества "Фонд развития предпринимательства "Даму" по привлекаемому займу на сумму 72000000000 (семьдесят два миллиарда) тенге.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