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65a6" w14:textId="beb6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2017 года № 446.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образования" (САПП Республики Казахстан, 2008 г., № 2, ст. 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Конкурс по присуждению образовательных грантов проводится республиканской конкурсной комиссией, создаваемой уполномоченным органом в области образования, и конкурсной комиссией местных исполнительных органов, создаваемой решением акима соответствующей области и города республиканского значения, столицы.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Республиканская конкурсная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руководителей высших учебных заведений (далее – ВУЗ).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конкурсной комиссии должно составлять нечетное число. Заседания республиканской конкурсной комиссии считаются правомочными при наличии не менее двух третей ее состава и проводятся в период с 1 по 10 августа.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местных исполнительных органов формируется из числа сотрудников местных исполнительных органов, представителей местных филиалов Национальной палаты предпринимателей Республики Казахстан "Атамекен", институтов гражданского общества, руководителей ВУЗов, расположенных на данной территории.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конкурсной комиссии местных исполнительных органов является аким соответствующей области или города республиканского значения, столицы.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конкурсной комиссии местных исполнительных органов утверждается постановлением акимата соответствующей области или города республиканского значения, столицы.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местных исполнительных органов утверждается решением акима соответствующей области и города республиканского значения, столицы.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конкурсной комиссии местных исполнительных органов должно составлять нечетное число. Заседания конкурсной комиссии местных исполнительных органов считаются правомочными при наличии не менее двух третей ее состава и проводятся в период с 17 по 25 августа.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гранты за счет средств республиканского бюджета присуждаются на конкурсной основе по конкретным специальностям, языковым отделениям и формам обучения в соответствии с баллами сертификатов единого национального тестирования (далее – ЕНТ) или комплексного тестирования (далее – КТ) согласно очередности специальностей, заявленных абитуриентами, с выдачей свидетельства о присуждении образовательного гранта.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учитываются баллы по истории Казахстана, математической грамотности, грамотности чтения (язык обучения), двум профильным предметам.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для поступающих на специальности, требующие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для поступающих по родственным специальностям, сокращенным образовательным программам учитываются баллы по общепрофильной дисциплине и профилирующей дисциплине, за исключением поступающих на специальности, требующие сдачи творческих экзаменов.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для поступающих на творческие специальности по родственным специальностям, сокращенным образовательным программам учитываются баллы по профилирующей дисциплине и результат творческого экзамена.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за счет средств местного бюджета присуждаются на конкурсной основе с учетом потребности региона в кадрах для обучения в ВУЗах по конкретным специальностям, языковым отделениям и формам обучения в соответствии с баллами сертификатов по результатам ЕНТ или КТ согласно очередности специальностей, заявленных абитуриентами, с выдачей свидетельства о присуждении образовательного гранта.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Для участия в конкурсе на присуждение образовательного гранта гражданин подает в приемную комиссию ВУЗа заявление на бланке установленного образца, документ об образовании (подлинник), сертификат ЕНТ или КТ, две фотокарточки размером 3 х 4, медицинскую справку по форме 086-У, а также копию документа, удостоверяющего личность.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подготовительные отделения ВУЗов на основе государственного образовательного заказа с усиленной языковой подготовкой, представляют транскрипт об окончании, подписанный ректором ВУЗа.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года, дополнительно подают один из следующих документов: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трудовую книжку;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архивную справку, содержащую сведения о трудовой деятельности работника, а также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гражданин для участия в конкурсе на присуждение образовательного гранта указывает выбранную им специальность и ВУЗ.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гражданин может указать четыре специальности.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23 по 31 июля, за счет средств местного бюджета с 10 по 17 августа.";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"5-5. Для участия в конкурсе необходимо набрать по результатам тестирования в национальные ВУЗы не менее 65 баллов, по группам специальностей "Образование", "Сельскохозяйственные науки" и "Ветеринария" – не менее 60 баллов, в другие ВУЗы – не менее 50 баллов, по специальности "Общая медицина" – 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предмету, за исключением поступающих на специальности, требующие сдачи творческих экзаменов.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по специальностям, требующим сдачи творческих экзаменов, необходимо набрать по результатам тестирования и творческого экзамена в национальные ВУЗы не менее 65 баллов, а по группе специальностей "Образование" не менее – 60 баллов, в другие ВУЗы – не менее 50 баллов, в том числе не менее 5-ти баллов – по истории Казахстана, грамотности чтения – язык обучения, и не менее 5-ти баллов по каждому творческому экзамену (для поступающих на родственные специальности по сокращенным образовательным программам с ускоренным сроком обучения – не менее 35 баллов, в том числе не менее 5-ти баллов по творческому экзамену и не менее 5-ти баллов по профилирующей дисциплине).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 на родственные специальности по сокращенным образовательным программам с ускоренным сроком обучения для участия в конкурсе необходимо набрать по результатам тестирования не менее 35 баллов, в том числе не менее 5-ти баллов по общепрофильной дисциплине и не менее 5-ти баллов по профилирующей дисциплине, за исключением поступающих на специальности, требующие сдачи творческих экзаменов.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 на родственные специальности по сокращенным образовательным программам с ускоренным сроком обучения на специальности, требующие сдачи творческих экзаменов, для участия в конкурсе необходимо набрать по результатам тестирования и творческого экзамена не менее 35 баллов, в том числе не менее 5-ти баллов по творческому экзамену и не менее 5-ти баллов по профилирующей дисциплине.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данного пункта распространяются на участников конкурса на присуждение образовательных грантов как за счет средств республиканского бюджета, так и средств местного бюджета.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Абитуриенты, выбравшие творческие специальности, участвуют в конкурсе на присуждение образовательного гранта за счет средств республиканского и местного бюджетов по одной специальности и указывают только тот ВУЗ, в котором они сдавали творческие экзамены.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Абитуриенты, выбравшие педагогические специальности и получившие по специальному экзамену "допуск", участвуют в конкурсе на присуждение образовательного гранта за счет средств республиканского и местного бюджетов по четырем ВУЗам и четырем специальностям в соответствии с профильными предметами независимо от места сдачи специального экзамена.";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в случае одинаковых показателей баллов образовательные гранты присуждаются лицам, имеющим высокие средние баллы аттестата, свидетельства или диплома.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баллов, а также одинаковых средних баллов аттестата, свидетельства или диплома учитываются баллы, набранные по профильным предметам.";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одинаковых показателей баллов и при отсутствии преимущественного права, а также одинаковых средних баллов аттестата, свидетельства или диплома учитываются баллы, набранные по профильным предметам.";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"Количество образовательных грантов по квотам в группе специальностей устанавливается по формам обучения. В случае, если в группе специальностей, по которым выделена квота, присутствуют также специальности с творческим экзаменом, то при определении получателей образовательных грантов сравнивается результат тестирования участника в ЕНТ или КТ в процентном отношении к максимально возможному баллу с округлением до одного знака после запятой.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образовательные гранты присуждаются лицам, имеющим высокие средние баллы аттестата, свидетельства или диплома.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средних баллов аттестата, свидетельства или диплома учитываются баллы, набранные по профильным предметам или творческим экзаменам.";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Вакантные образовательные гранты, оставшиеся после конкурсного присуждения образовательных грантов, присуждаются республиканской конкурсной комиссией на конкурсной основе внутри направления подготовки на специальности с высокими проходными баллами независимо от формы обучения в порядке, предусмотренном в пунктах 5, 6, 6-1 настоящих Правил.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присуждению вакантных образовательных грантов, оставшихся после конкурсного присуждения образовательных грантов иностранным лицам, прибывшим по международным соглашениям, принимается республиканской конкурсной комиссией.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гранты, предусмотренные в резерве, присуждаются республиканской конкурсной комиссией на конкурсной основе, в первую очередь, из числа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инвалидов I и II групп, инвалидов с детства, детей-инвалидов, лиц, приравненных по льготам и гарантиям к участникам и инвалидам Великой Отечественной войны на специальности с высокими проходными баллами независимо от формы обучения в порядке, предусмотренном в пунктах 5, 6, 6-1 настоящих Правил.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На основании решения республиканской конкурсной комиссии издается приказ уполномоченного органа в области образования и оформляются свидетельства о присуждении образовательного гранта.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публикуются в средствах массовой информации.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гранта, свидетельство о присуждении образовательного гранта аннулируется, образовательный грант присуждается на конкурсной основе в порядке, установленном настоящими Правилами, в течение тридцати календарных дней с даты зачисления.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гранта, приемная комиссия ВУЗа составляет акт об его аннулировании с указанием даты и данных лица, отказавшегося от образовательного гранта, и передает акт, скрепленный печатью ВУЗа, в уполномоченный орган в области образования в течение тридцати календарных дней с даты зачисления.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конкурсной комиссии местных исполнительных органов издается соответствующий приказ и оформляются свидетельства о присуждении образовательного гранта за счет средств местного бюджета.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за счет средств местного бюджета публикуются в региональных средствах массовой информации.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 за счет средств местного бюджета, свидетельство о присуждении образовательного гранта аннулируется, образовательный грант присуждается на конкурсной основе в порядке, установленном настоящими Правилами, в течение тридцати календарных дней с даты зачисления.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 за счет средств местного бюджета, приемная комиссия ВУЗа составляет акт об его аннулирований с указанием даты и данных лица, отказавшегося от образовательного гранта, и передает акт, скрепленный печатью ВУЗа, в местные исполнительные органы в течение тридцати календарных дней с даты зачисления.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за счет средств местного бюджета вместе с документами, сданными гражданами для участия в конкурсе, выдаются приемными комиссиями ВУЗов не позднее 25 августа.";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2-2 следующего содержания: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"2-2. Порядок присуждения образовательных грантов, выделенных для усиления языковой подготовки специалистов по педагогическим специальностям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8-8. Уполномоченный орган в области образования размещает государственный образовательный заказ за счет средств республиканского бюджета для усиления языковой подготовки по педагогическим специальностям "Физика", "Химия", "Биология" и "Информатика".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образовательных грантов по педагогическим специальностям, указанным в настоящем пункте, участвуют лица, окончившие подготовительные отделения ВУЗов на основе государственного образовательного заказа для усиления языковой подготовки, сдавшие комплексное тестирование и тестирование на знание иностранного (английского) языка с пороговым баллом не ниже 50% от максимального балла, проводимые Национальным центром тестирования (далее – НЦТ).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образовательных грантов для указанной категории лиц проводится в следующем порядке: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 подает заявление об участии в конкурсе на присуждение образовательного гранта для усиления языковой подготовки специалистов по педагогическим специальностям с указанием специальности и ВУЗа;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ВУЗы передают базу данных заявлений обучающихся в НЦТ;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определяет перечень базовых ВУЗов для проведения тестирования на знание иностранного (английского) языка;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НЦТ проводит тестирование на знание иностранного (английского) языка в базовых ВУЗах до 21 июля;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тестирования на знание иностранного (английского) языка НЦТ формирует ведомости в разрезе специальностей и передает их в уполномоченный орган в области образования;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образования рассматривает ведомости в разрезе специальностей и на основании решения республиканской конкурсной комиссии издает приказ о присуждении образовательных грантов для усиления языковой подготовки специалистов по педагогическим специальностям, указанным в настоящем пункте;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приказа уполномоченного органа в области образования НЦТ оформляет свидетельства о присуждении образовательных грантов для усиления языковой подготовки специалистов по педагогическим специальностям, указанным в настоящем пункте.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выданного свидетельства о присуждении образовательных грантов для усиления языковой подготовки специалистов по педагогическим специальностям, указанным в настоящем пункте, руководитель ВУЗа издает приказ о зачислении обучающихся для обучения по заявленной специальности в данном ВУЗе.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конкурса для указанной категории лиц оставшиеся образовательные гранты выделяются студентам, изъявившим желание перевестись с платного обучения, начиная с 3 курса, обучающимся по следующим направлениям подготовки: "Образование", "Естественные науки", "Технические науки и технологии", "Сельскохозяйственные науки", "Ветеринария", "Здравоохранение и социальное обеспечение".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для указанной категории лиц присуждаются на конкурсной основе по результатам тестирования на знание иностранного (английского) языка с пороговым баллом не ниже 50% от максимального балла, проводимого НЦТ.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образовательных грантов осуществляется в период летних каникул после успешного освоения образовательной программы 2 курса с GPA (Grade Point Average – Грейт Пойнт Эверейдж) не менее 2,67 в следующем порядке: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на платной основе ВУЗов независимо от формы собственности по направлениям подготовки: "Образование", "Естественные науки", "Технические науки и технологии", "Сельскохозяйственные науки", "Ветеринария", "Здравоохранение и социальное обеспечение" подают заявление об участии в конкурсе на присуждение образовательных грантов для усиления языковой подготовки специалистов по педагогическим специальностям с указанием специальности и ВУЗа;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ВУЗы передают базу данных заявлений обучающихся в НЦТ;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определяет перечень базовых ВУЗов для проведения тестирования на знание иностранного (английского) языка;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НЦТ проводит тестирование на знание иностранного (английского) языка в базовых ВУЗах до 15 августа;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тестирования на знание иностранного (английского) языка НЦТ формирует ведомости в разрезе специальностей и передает в уполномоченный орган в области образования;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образования рассматривает ведомости в разрезе специальностей и на основании решения республиканской конкурсной комиссии до 22 августа издает приказ о присуждении образовательных грантов для усиления языковой подготовки специалистов по педагогическим специальностям, указанным в настоящем пункте;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приказа уполномоченного органа в области образования НЦТ оформляет свидетельства о присуждении образовательных грантов для усиления языковой подготовки специалистов по педагогическим специальностям, указанным в настоящем пункте.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выданного свидетельства о присуждении образовательных грантов для усиления языковой подготовки специалистов по педагогическим специальностям, указанным в настоящем пункте, руководитель ВУЗа издает приказ о продолжении обучения обучающихся по заявленной специальности в данном ВУЗе по образовательному гранту с 3 курса.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пререквизиты в виде академической разницы в дисциплинах обязательного компонента при зачислении на образовательные гранты для усиления языковой подготовки специалистов по педагогическим специальностям, указанным в настоящем пункте, не приводят к потере курса и осваиваются на бесплатной основе.".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