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c5cb" w14:textId="2cec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лимита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2017 года № 426.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лимита предоставления государственных гарантий и поручительств государств,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случаях, когда заимствование местными исполнительными органами города республиканского значения, столицы осуществляется в виде получения займов от Правительства Республики Казахстан и выпуска местными исполнительными органами города республиканского значения, столицы государственных ценных бумаг для обращения на внутреннем рынке для финансирования дефицита бюджета города республиканского значения, столицы, а также в виде выпуска местными исполнительными органами областей, города республиканского значения,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 долга формируется с учетом представленных в срок до 15 августа года, предшествующего планируемому, местным исполнительным органом области, города республиканского значения, столицы по согласованию с центральным уполномоченным органом по исполнению бюджета и по делам архитектуры, градостроительства и строительства расчетов заимствования и возможности самостоятельно обслуживать и погашать свои долги в планируемом финансовом году;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лимита осуществляется исходя из совокупного прогноза бюджетных программ развития и капитальных расходов, учтенных при расчете трансфертов общего характера, на планируемый трехлетний период местного исполнительного органа области, города республиканского значения, столицы с учетом поправочных коэффициентов за вычетом лимита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уполномоченный орган по государственному планированию по согласованию с центральным уполномоченным органом по исполнению бюджета устанавливает лимит долга местных исполнительных органов областей, города республиканского значения, столицы на планируемый финансовый год по формулам, согласно приложению 2 к настоящим Правилам, в срок до 15 сентября года, предшествующего планируемому.";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указанным Правилам: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Лимит долга местных исполнительных органов областей, города республиканского значения, столицы на планируемый период определяется согласно следующей формуле: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= Dlg + BdefLg + Ss – Plg, где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Dlg – долг местного исполнительного органа области, города республиканского значения, столицы на начало планируемого финансового года;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BdefLg – займы из республиканского бюджета, предоставляемые в планируемом финансовом году для реализации определенных целей в соответствии с бюджетным законодательством;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 – объем государственных ценных бумаг, предполагаемых к выпуску местным исполнительным органом области, города республиканского значения, столицы в планируемом финансовом году;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Plg – объем средств местного исполнительного органа области, города республиканского значения, столицы, направляемых на погашение долга в планируемом финансовом году.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Определяемый лимит должен соответствовать следующему требованию: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&lt; MaxL*k – ScolLG, где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Lslg – лимит долга местного исполнительного органа области, города республиканского значения, столицы в планируемом финансовом году в отношении к его совокупному прогнозу бюджетных программ развития и капитальных расходов, учтенных при расчете трансфертов общего характера, на планируемый трехлетний период;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MaxL – максимальный лимит долга местного исполнительного органа области, города республиканского значения, столицы, который составляет 100 % от совокупного прогноза бюджетных программ развития и капитальных расходов, учтенных при расчете трансфертов общего характера на планируемый трехлетний период;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местных исполнительных органов областей, города республиканского значения, столицы (k=0,8 для регионов, получающих бюджетные субвенции из республиканского бюджета; k=1 для регионов, перечисляющих бюджетные изъятия в республиканский бюджет);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– лимит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