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2432" w14:textId="f3f2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2017 года № 421. Утратило силу постановлением Правительства Республики Казахстан от 27 марта 2020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1-4) следующего содержания: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"1-4) акционерное общество "Фонд проблемных кредитов", сто процентов акций которого находится в республиканской собственности, направляет на выплату дивидендов на государственный пакет акций 0,1 (ноль целых одна десятых) процента от чистого дохода по итогам 2016 года;";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2-6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"2-6. Министерству финансов Республики Казахстан в установленном законодательством порядке обеспечить направление части чистого дохода, полученного по итогам 2016 года, оставшегося в распоряжении акционерного общества "Фонд проблемных кредитов", на реализацию проектов и программ, способствующих сохранению стабильности банковской и финансовой системы Республики Казахстан.".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