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4264" w14:textId="5a04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2017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21 января 2015 года№ 993"О государственных премиях Республики Казахстан в области науки и техники имени аль-Фараби,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диплома и нагрудного знака лауреата Государственной премии Республики Казахстан, утвержденное вышеназванным Указом, изложить в новой редакции согласно приложению к настоящему Указу.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" января 2017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диплома и нагрудного знака лауреата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премии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Диплом лауреата Государственной премии Республики Казахстан в области науки и техники имени аль-Фараби, литературы и искусства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твердой обложки размером 330 х 115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вкладыша размером 320 х 110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Обложка диплома изготавливается из кожи цвета Государственного Флага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обложке размещаются выполненные тиснением золотого цвета: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сверху – Государственный Герб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 Государственным Гербом – надпись на государственном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науки и техники имени аль-Фараби: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әл-Фараби атындағы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техника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(приложение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литературы и искусства: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әдебиет пен өнер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(приложение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Вкладыш печатается типографским способом на специальной со степенями защиты бумаге 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лицевой стороне вкладыша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сверху – Государственный Герб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 Государственным Гербом – надпись на государственном языке: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науки и техники имени аль-Фараби: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әл-Фараби атындағы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техника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(приложение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литературы и искусства: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әдебиет пен өнер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(приложение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обеих внутренних сторонах вкладыша в центре выполнены фоновые изображения Государственного Герба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левой внутренней стороне вкладыша диплома лауреата Государственной премии Республики Казахстан в области науки и техники имени аль-Фараби, литературы и искусства напечатан текст на государственном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науки и техники имени аль-Фараби: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№ Жарлығымен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"жұмыстың атауы"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жұмысы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ғылыми дәрежесі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ӘЛ-ФАРАБИ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АТЫНДАҒЫ ҒЫЛЫМ МЕН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САЛАСЫНДАҒЫ____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БЕРІЛДІ";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литературы и искусства: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№ Жарлығымен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"жұмыстың атауы"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жұмысы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ӘДЕБИЕТ ПЕН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САЛАСЫНДАҒЫ____ ЖЫЛҒЫ МЕМЛЕКЕТТІК СЫЙЛЫҒЫ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БЕРІЛДІ".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Внизу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Президенті Н.Назарбаев".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Слева под ними указан номер диплома.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правой внутренней стороне вкладыша диплома лауреата Государственной премии Республики Казахстан в области науки и техники имени аль-Фараби, литературы и искусства напечатан текст на русском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науки и техники имени аль-Фараби: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"Указом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ПРЕМИЯ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НАУКИ И ТЕХНИКИ ИМЕНИ АЛЬ-ФАРАБИ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работу "наименование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ученая степень";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литературы и искусства: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ПРИСУЖДЕНА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ПРЕМИЯ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ЛИТЕРАТУРЫ И ИСКУССТВА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работу "наименование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ОТЧЕСТВО".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Нагрудный знак лауреата Государственной премии Республики Казахстан изготовлен из латуни с золочением в виде круга, диаметр которого 25 мм, толщина 2 мм, прикреплен подвеской к четырехугольной планке.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планке размером 25 мм х 15 мм прикреплена муаровая лента цвета Государственного Флага Республики Казахстан, на оборотной стороне планки – булавка с визорным замком.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лицевой стороне нагрудного знака с блестящей поверхностью имеется выступающий рельеф с изображениями: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науки и техники имени аль-Фараби: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центру – бюст аль-Фараби, внизу – надпись "ӘЛ-ФАРАБИ";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литературы и искусства: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внизу - парящий орел, по центру – находящийся в лучах солнца "золотой человек".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оборотной стороне нагрудного знака расположена рельефная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науки и техники имени аль-Фараби: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РЕСПУБЛИКАСЫНЫҢ ӘЛ-ФАРАБИ АТЫНДАҒЫ ҒЫЛЫМ МЕН ТЕХНИКА САЛАСЫНДАҒЫ МЕМЛЕКЕТТІК СЫЙЛЫҒЫНЫҢ ЛАУРЕАТЫ" и номер (приложение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Государственной премии Республики Казахстан в области литературы и искусства: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ӘДЕБИЕТ ПЕН ӨНЕР САЛАСЫНДАҒЫ МЕМЛЕКЕТТІК СЫЙЛЫҒЫНЫҢ ЛАУРЕАТЫ" и номер (приложение 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науки и</w:t>
      </w:r>
      <w:r>
        <w:br/>
      </w:r>
      <w:r>
        <w:rPr>
          <w:rFonts w:ascii="Times New Roman"/>
          <w:b/>
          <w:i w:val="false"/>
          <w:color w:val="000000"/>
        </w:rPr>
        <w:t>техники имени аль-Фараби</w:t>
      </w:r>
      <w:r>
        <w:br/>
      </w:r>
      <w:r>
        <w:rPr>
          <w:rFonts w:ascii="Times New Roman"/>
          <w:b/>
          <w:i w:val="false"/>
          <w:color w:val="000000"/>
        </w:rPr>
        <w:t xml:space="preserve">(твердая обложка)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области литературы и искусства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(твердая обложка)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науки и</w:t>
      </w:r>
      <w:r>
        <w:br/>
      </w:r>
      <w:r>
        <w:rPr>
          <w:rFonts w:ascii="Times New Roman"/>
          <w:b/>
          <w:i w:val="false"/>
          <w:color w:val="000000"/>
        </w:rPr>
        <w:t>техники имени аль-Фараби</w:t>
      </w:r>
      <w:r>
        <w:br/>
      </w:r>
      <w:r>
        <w:rPr>
          <w:rFonts w:ascii="Times New Roman"/>
          <w:b/>
          <w:i w:val="false"/>
          <w:color w:val="000000"/>
        </w:rPr>
        <w:t xml:space="preserve">(лицевая сторона вкладыша)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(продолжение следует)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приложения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науки и</w:t>
      </w:r>
      <w:r>
        <w:br/>
      </w:r>
      <w:r>
        <w:rPr>
          <w:rFonts w:ascii="Times New Roman"/>
          <w:b/>
          <w:i w:val="false"/>
          <w:color w:val="000000"/>
        </w:rPr>
        <w:t>техники имени аль-Фараби</w:t>
      </w:r>
      <w:r>
        <w:br/>
      </w:r>
      <w:r>
        <w:rPr>
          <w:rFonts w:ascii="Times New Roman"/>
          <w:b/>
          <w:i w:val="false"/>
          <w:color w:val="000000"/>
        </w:rPr>
        <w:t xml:space="preserve">(внутренняя сторона вкладыша)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области литературы и искусства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(лицевая сторона вкладыша)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(продолжение следует)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приложения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области литературы и искусства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(внутренняя сторона вкладыша)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лауреата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в области науки и техники имени аль-Фараби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 нагрудного знака лауреата Государственной премии Республики Казахстан в области литературы и искусства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