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9167" w14:textId="87a9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Средняя школа имени Амангельды с пришкольным мини-центром" государственного учреждения "Отдел образования Коксуского района"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7 года № 3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мунальное государственное учреждение "Средняя школа имени Амангельды с пришкольным мини-центром" государственного учреждения "Отдел образования Коксуского района" в коммунальное государственное учреждение "Средняя школа имени Злихи Тамшыбай с пришкольным мини-центром" государственного учреждения "Отдел образования Коксу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