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0230" w14:textId="21a0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некоторым организациям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статус международных школ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учреждению "Алматинская Международная Школа";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филиалу "Международная школа г. Астаны" учреждения "Алматинская международная Школа";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филиалу "Международная Школа г. Атырау" учреждения "Алматинская Международная Школа".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