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57a8" w14:textId="6e7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октября 2016 года № 625 "О подписании Соглашения о сотрудничестве в сфере противодействия производству и распространению контрафактной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2017 года № 284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2016 года № 625 "О подписании Соглашения о сотрудничестве в сфере противодействия производству и распространению контрафактной продукции"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противодействия производству и распространению контрафактной продукции, одобренный указанным постановлением, изложить в новой редакции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противодействия производству и распространению контрафактной продукции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государств-участников настоящего Соглашения, далее именуемые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создания благоприятных условий для расширения экономического, научно-технического и культурного сотрудничества государств-участников настоящего Соглашения,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обеспечить условия для снижения угрозы экономической безопасности государств-участников настоящего Соглашения, а также риска для жизни и здоровья потребителей,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сознавая необходимость координации усилий государств-участников настоящего Соглашения и принятия эффективных мер по противодействию недобросовестной конкуренции в сфере интеллектуальной собственности, производству и распространению контрафактной продукции,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важность повышения эффективности защиты прав интеллектуальной собственности, в том числе авторского права и смежных прав в Интернете,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международными обязательствами и законодательством государств-участников настоящего Соглашения,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предупреждению и пресечению использования ложных товарных знаков и географических указаний от 4 июня 1999 года,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создания Межгосударственного совета по вопросам правовой охраны и защиты интеллектуальной собственности от 19 ноября 2010 года,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в сфере противодействия производству и распространению (приобретению, хранению, перемещению) контрафактной продукции (изготовленной и распространяемой с нарушением прав интеллектуальной собственности), в том числе в цифровой среде, предусматривают меры законодательного порядка по эффективному пресечению оборота контрафактных товаров, способствуют расширению взаимодействия уполномоченных (компетентных) органов Сторон на основе принципов равноправия в соответствии с международными договорами, участниками которых они являются, и законодательством своих государств.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разработку и реализацию мер, направленных на совершенствование нормативно-правовой базы в области охраны и защиты прав интеллектуальной собственности, создание механизмов противодействия производству и распространению контрафактной продукции, нарушению прав на объекты интеллектуальной собственности, в том числе в Интернете.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обмен информацией в сфере противодействия производству и распространению контрафактной продукции между уполномоченными (компетентными) органами Сторон в соответствии с законодательством своих государств.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настоящего Соглашения Стороны с учетом национального законодательства: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способствуют гармонизации нормативно-правовой базы в сфере защиты прав интеллектуальной собственности по противодействию производству и распространению контрафактной продукции, включая нормы гражданского, административного, таможенного, антимонопольного, уголовного и процессуального законодательства государств-участников настоящего Соглашения;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обеспечивают усиление механизмов правоприменительной практики указанных норм, в том числе повышение эффективности привлечения к административной и уголовной ответственности за производство и распространение контрафактной продукции;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принимают меры по введению в национальное законодательство нормы, предусматривающей уголовную ответственность за производство и обращение контрафактных, фальсифицированных лекарственных средств, если такая норма не предусмотрена законодательством государств-участников настоящего Соглашения;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 различного рода мероприятия, в том числе оперативно-профилактические, по предупреждению, выявлению, противодействию и пресечению правонарушений и преступлений, связанных с оборотом контрафактной продукции;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разрабатывают методики выявления, пресечения и раскрытия данной категории правонарушений и преступлений;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содействуют повышению уровня квалификации сотрудников органов внутренних дел, таможенных, налоговых, антимонопольных, судебных органов, а также иных органов власти государств-участников настоящего Соглашения, к компетенции которых относятся вопросы противодействия производству и распространению контрафактной продукции, в сфере защиты прав интеллектуальной собственности;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способствуют углублению сотрудничества уполномоченных (компетентных) органов государств-участников настоящего Соглашения с правообладателями;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обмениваются опытом по предупреждению, выявлению, противодействию и пресечению правонарушений и преступлений, связанных с оборотом контрафактной продукции;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обмениваются информацией, касающейся выявления мест производства контрафактной продукции и каналов ее распространения;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обмениваются учебной, методической и специальной литературой;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семинары, научно-практические конференции, форумы, а также научные исследования, в том числе совместные, по данной тематике.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по реализации положений настоящего Соглашения через свои уполномоченные (компетентные) органы в соответствии с законодательством и международными обязательствами государств–участников настоящего Соглашения.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изменениях перечня уполномоченных (компетентных) органов каждая из Сторон в течение одного месяца письменно по дипломатическим каналам уведомляет депозитарий.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настоящего Соглашения уполномоченные (компетентные) органы Сторон могут заключать межведомственные соглашения о сотрудничестве по предупреждению, выявлению, противодействию и пресечению правонарушений и преступлений, связанных с оборотом контрафактной продукции.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– Межгосударственный совет по вопросам правовой охраны и защиты интеллектуальной собственности.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проводимых Сторонами мероприятий по реализации настоящего Соглашения осуществляется в рамках средств, ежегодно предусматриваемых в бюджетах государств-участников настоящего Соглашения соответствующим министерствам и ведомствам на выполнение их функций.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государства-участника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_______________ _______года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