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6dcc" w14:textId="6216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25 декабря 2006 года № 9 "О применении судами Республики Казахстан законодательства о судебных расходах по гражданским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2017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вносятся изменения на государственном языке, текст на русском языке не меняется;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"(далее – Налоговый кодекс)"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"100" заменить цифрами "102";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"пункта 1" заменить словами "в пункте 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"решений, определений и прочих постановлений суда" заменить словом "актов";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"юридические лица" дополнить словами ", а также структурные подразделения, которые могут рассматриваться в качестве самостоятельных плательщиков государственной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подразделения:";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 и другие лица, участвующие в деле, при подаче ходатайства о пересмотре судебных актов в кассационном порядке, в случае обращения в суд за повторной выдачей копий судебных актов, копий других документов из дела либо за выдачу дубликата исполнительного листа.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государственной пошлины может быть произведена заявителем – физическим лицом через своего представителя при условии, что в платежных документах о ее уплате указано, что соответствующая сумма государственной пошлины уплачена именно плательщиком, обратившимся в суд за совершением юридически значимых действий.";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"0,1 процента" дополнить словами "от оспариваемой суммы налогов и других обязательных платежей в бюджет (включая пени), указанных в уведомлении, но не более 500 месячных расчетных показателей,";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"(включая пеню)," дополнить "указанных в уведомлении, но не более 20 тысяч месячных расчетных показателей;";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предложением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 требований о взыскании компенсации морального вреда в денежном выражении, причиненного распространением сведений, порочащих честь, достоинство и деловую репутацию, государственная пошлина определяется от предъявленной ко взысканию суммы.";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размера государственной пошлины с ходатайств о пересмотре судебных актов в кассационном порядке по спорам имущественного характера следует исходить от оспариваемой заявителем суммы, указанной в ходатайстве о пересмотре судебных актов в кассационном порядке. По спорам неимущественного характера или не подлежащим оценке государственная пошлина оплачивается, исходя из месячного расчетного показателя, установленного в Республике Казахстан, на день уплаты государственной пошлины.";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"Исковое заявление, к которому не приложен документ, подтверждающий уплату государственной пошлины, либо уплата произведена не в полном размере или по несоответствующим реквизитам (бенефициар, код, КБК и т. д.)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подлежит возврату, поскольку неуплата государственной пошлины препятствует возбуждению гражданского дела.";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"Отсутствие документа, подтверждающего уплату государственной пошлины, при предъявлении встречного иска также является основанием для возврата встречного искового заявления.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исключение составляют факты освобождения истца от ее уплаты, наличия права на отсрочку ее уплаты и при затруднении определения цены иска.";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№ 237-I "О платежах и переводах денег""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№ 11-VI "О платежах и платежных системах";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ходатайства о пересмотре судебных актов в кассационном порядке государственная пошлина подлежит уплате в бюджет по месту нахождения суда кассационной инстанции.";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"102" заменить цифрами "104";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"Отсутствие в исковом заявлении указания на цену иска может быть основанием для оставления искового заявления без движения."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 взыскании алиментов," дополнить словами "их уменьшении (увеличении) и освобождении от уплаты алиментов";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"налогового комитета" заменить словами "органов государственных доходов";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"Республики Казахстан" дополнить словами "от 2 апреля 2010 года № 261-IV";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"жилых помещений" заменить словом "жилища";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восьмым, девятым, десятым и одиннадцатым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искам о праве собственности на имущество, о признании недействительными договоров отчуждения имущества, связанных с последующим возвратом всего полученного имущества по сделкам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157-1 Гражданского кодекса Республики Казахстан (далее – ГК), о признании права на долю в имуществе, о выделении доли из общего имущества государственная пошлина взимается, исходя из рыночной стоимости отыскиваемого имущества на день предъявления иска в суд. При оспаривании договора о залоге цена иска не должна превышать стоимости имущества, указанной в договоре.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несколько таких требований в отношении одного и того же имущества соединены (объединены) в одном заявлении истцом (истцами), размер государственной пошлины должен определяться от рыночной стоимости отыскиваемого имущества, а не от его стоимости по каждому требованию, независимо от количества оспариваемых сделок.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заявлено отдельное требование об обращении взыскания на заложенное имущество при наличии судебного акта о взыскании задолженности, оно облагается государственной пошлиной как требование неимущественного характера.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заявления одновременно требования о взыскании задолженности и обращении взыскания на заложенное имущество, размер государственной пошлины определяется по каждому требованию отдельно.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судебного акта о взыскании задолженности размер государственной пошлины по требованию об обращении взыскания на заложенное имущество определяется от суммы задолженности, но не более стоимости имущества, указанной в договоре о залоге.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требований об освобождении имущества от ареста и других обременений подлежит уплате государственная пошлина за каждое требование (постановление о наложении ареста (обременения), как за отдельное исковое требование неимущественного характера.";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"27", "153", "154", "247", "249" заменить соответственно цифрами "29", "151", "152", "277", "279";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"подпунктах 1), 2) части первой статьи 106" заменить словами "статье 107";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налоговый орган в течение одного года" заменить словами "в орган государственных доходов до истечения трехлетнего срока";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"налогового органа" заменить словами "органа государственных доходов";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"либо" исключить;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"которая истцом не была получена, если не истек годичный срок" заменить словами "которая истцом не была возвращена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 548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если не истек трехлетний срок";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возврата государственной пошлины при заключении сторонами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регламентирован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пунктом 11-1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При рассмотрении дел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обязан разрешить вопрос о распределении судебных расходов между сторонами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суду следует учитывать объем предоставленной представителем помощи, в том числе связанной с подготовкой и оформлением искового заявления. Такие расходы подлежат возмещению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"107", "108", "109" заменить соответственно цифрами "108", "110", "111";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 участие в гражданском судопроизводстве" исключить;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таким расходам могут быть отнесены расходы: произведенные до возбуждения дела по оформлению полномочий представителя; на получение доказательств, признанных судом относимыми и допустимыми; связанные с соблюдением досудебного порядка урегулирования спора, определением цены иска, оплатой деятельности частного судебного исполнителя при исполнении определения суда об обеспечении иска.";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"в подпунктах 2)-4), 6), 9), 10) статьи 107" заменить словами "в подпунктах 2), 3), 4), 6), 9) статьи 108";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"112" заменить цифрами "114";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 исключить;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"представителя" дополнить словами "(нескольких представителей),";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"110", "111" заменить соответственно цифрами "109", "113";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"участвовавшего в процессе," дополнить словами "по требованиям неимущественного характера";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"частью шестой статьи 6" заменить словами "частью пятой статьи 6";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"221" заменить цифрами "226";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 заменить цифрами "109";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делам особого производства, об уменьшении (увеличении) размера алиментов и освобождении от их уплаты, понесенные заявителями судебные расходы возмещению не подлежат.";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"113" заменить цифрами "115";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оставлении искового заявления без рассмотрения по основаниям, предусмотренным подпунктами 6), 8)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понесенные истцом судебные расходы ответчиком не возмещаются. В таком случае истец возмещает ответчику по его ходатайству судебные издержки, понесенные им в связи с ведением дела.";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"в апелляционной, кассационной и надзорной инстанциях" заменить словами "в апелляционной и кассационной инстанциях";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 первой инстанции по заявлению стороны выносит определение о взыскании судебных издержек, понесенных в ходе рассмотрения дела в судах апелляционной, кассационной инстанций, если ходатайство обсуждалось при рассмотрении дела в судебных инстанциях, но судебные издержки не были взысканы в связи с необходимостью проверки достоверности представленных документов и об этом указано в постановлении суда соответствующей судебной инстанции.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взыскании судебных расходов рассматривается в порядке, установленном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пунктом 18-1 следующего содержания: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Сторона по делу, которая не согласна с решением суда в части взыскания судебных расходов, вправе обжаловать это решение в вышестоящий суд в установленном порядке.".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