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74fd" w14:textId="20c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6 декабря 2016 года № 775 "О реализации Закона Республики Казахстан "О республиканском бюджете на 2017-2019 годы", увеличении годовых плановых назначений соответствующих бюджетных программ за счет остатков бюджетных средств 2016 года и использовании (недоиспользовании) в 2017 году неиспользованных (недоиспользованных) сумм целевых трансфертов на развитие, выделенных из республиканского бюджета в 2016 году</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2017 года № 87.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Настоящее постановление вводится в действие с 1 января 2017 года.</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декабря 2016 года № 775 "О реализации Закона Республики Казахстан "О республиканском бюджете на 2017 – 2019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Принять к исполнению республиканский бюджет на 2017 – 2019 годы, в том числе на 2017 год в следующих объемах:</w:t>
      </w:r>
    </w:p>
    <w:bookmarkEnd w:id="2"/>
    <w:bookmarkStart w:name="z7" w:id="3"/>
    <w:p>
      <w:pPr>
        <w:spacing w:after="0"/>
        <w:ind w:left="0"/>
        <w:jc w:val="both"/>
      </w:pPr>
      <w:r>
        <w:rPr>
          <w:rFonts w:ascii="Times New Roman"/>
          <w:b w:val="false"/>
          <w:i w:val="false"/>
          <w:color w:val="000000"/>
          <w:sz w:val="28"/>
        </w:rPr>
        <w:t>
      1) доходы – 9 543 305 694 тысячи тенге, в том числе по:</w:t>
      </w:r>
    </w:p>
    <w:bookmarkEnd w:id="3"/>
    <w:bookmarkStart w:name="z8" w:id="4"/>
    <w:p>
      <w:pPr>
        <w:spacing w:after="0"/>
        <w:ind w:left="0"/>
        <w:jc w:val="both"/>
      </w:pPr>
      <w:r>
        <w:rPr>
          <w:rFonts w:ascii="Times New Roman"/>
          <w:b w:val="false"/>
          <w:i w:val="false"/>
          <w:color w:val="000000"/>
          <w:sz w:val="28"/>
        </w:rPr>
        <w:t>
      налоговым поступлениям – 4 787 775 502 тысячи тенге;</w:t>
      </w:r>
    </w:p>
    <w:bookmarkEnd w:id="4"/>
    <w:bookmarkStart w:name="z9" w:id="5"/>
    <w:p>
      <w:pPr>
        <w:spacing w:after="0"/>
        <w:ind w:left="0"/>
        <w:jc w:val="both"/>
      </w:pPr>
      <w:r>
        <w:rPr>
          <w:rFonts w:ascii="Times New Roman"/>
          <w:b w:val="false"/>
          <w:i w:val="false"/>
          <w:color w:val="000000"/>
          <w:sz w:val="28"/>
        </w:rPr>
        <w:t>
      неналоговым поступлениям – 102 758 432 тысячи тенге;</w:t>
      </w:r>
    </w:p>
    <w:bookmarkEnd w:id="5"/>
    <w:bookmarkStart w:name="z10" w:id="6"/>
    <w:p>
      <w:pPr>
        <w:spacing w:after="0"/>
        <w:ind w:left="0"/>
        <w:jc w:val="both"/>
      </w:pPr>
      <w:r>
        <w:rPr>
          <w:rFonts w:ascii="Times New Roman"/>
          <w:b w:val="false"/>
          <w:i w:val="false"/>
          <w:color w:val="000000"/>
          <w:sz w:val="28"/>
        </w:rPr>
        <w:t>
      поступлениям от продажи основного капитала – 1 398 507 тысяч тенге;</w:t>
      </w:r>
    </w:p>
    <w:bookmarkEnd w:id="6"/>
    <w:bookmarkStart w:name="z11" w:id="7"/>
    <w:p>
      <w:pPr>
        <w:spacing w:after="0"/>
        <w:ind w:left="0"/>
        <w:jc w:val="both"/>
      </w:pPr>
      <w:r>
        <w:rPr>
          <w:rFonts w:ascii="Times New Roman"/>
          <w:b w:val="false"/>
          <w:i w:val="false"/>
          <w:color w:val="000000"/>
          <w:sz w:val="28"/>
        </w:rPr>
        <w:t>
      поступлениям трансфертов – 4 651 373 253 тысячи тенге;</w:t>
      </w:r>
    </w:p>
    <w:bookmarkEnd w:id="7"/>
    <w:bookmarkStart w:name="z12" w:id="8"/>
    <w:p>
      <w:pPr>
        <w:spacing w:after="0"/>
        <w:ind w:left="0"/>
        <w:jc w:val="both"/>
      </w:pPr>
      <w:r>
        <w:rPr>
          <w:rFonts w:ascii="Times New Roman"/>
          <w:b w:val="false"/>
          <w:i w:val="false"/>
          <w:color w:val="000000"/>
          <w:sz w:val="28"/>
        </w:rPr>
        <w:t>
      2) затраты – 10 740 128 973 тысячи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191 542 795 тысяч тенге, в том числе:</w:t>
      </w:r>
    </w:p>
    <w:bookmarkEnd w:id="9"/>
    <w:bookmarkStart w:name="z14" w:id="10"/>
    <w:p>
      <w:pPr>
        <w:spacing w:after="0"/>
        <w:ind w:left="0"/>
        <w:jc w:val="both"/>
      </w:pPr>
      <w:r>
        <w:rPr>
          <w:rFonts w:ascii="Times New Roman"/>
          <w:b w:val="false"/>
          <w:i w:val="false"/>
          <w:color w:val="000000"/>
          <w:sz w:val="28"/>
        </w:rPr>
        <w:t>
      бюджетные кредиты – 273 866 697 тысяч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82 323 902 тысячи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159 496 347 тысяч тенге, в том числе:</w:t>
      </w:r>
    </w:p>
    <w:bookmarkEnd w:id="12"/>
    <w:bookmarkStart w:name="z17" w:id="13"/>
    <w:p>
      <w:pPr>
        <w:spacing w:after="0"/>
        <w:ind w:left="0"/>
        <w:jc w:val="both"/>
      </w:pPr>
      <w:r>
        <w:rPr>
          <w:rFonts w:ascii="Times New Roman"/>
          <w:b w:val="false"/>
          <w:i w:val="false"/>
          <w:color w:val="000000"/>
          <w:sz w:val="28"/>
        </w:rPr>
        <w:t>
      приобретение финансовых активов – 162 396 347 тысяч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2 900 000 тысяч тенге;</w:t>
      </w:r>
    </w:p>
    <w:bookmarkEnd w:id="14"/>
    <w:bookmarkStart w:name="z19" w:id="15"/>
    <w:p>
      <w:pPr>
        <w:spacing w:after="0"/>
        <w:ind w:left="0"/>
        <w:jc w:val="both"/>
      </w:pPr>
      <w:r>
        <w:rPr>
          <w:rFonts w:ascii="Times New Roman"/>
          <w:b w:val="false"/>
          <w:i w:val="false"/>
          <w:color w:val="000000"/>
          <w:sz w:val="28"/>
        </w:rPr>
        <w:t>
      5) дефицит – -1 547 862 421 тысяча тенге или 3,1 процента к валовому внутреннему продукту страны;</w:t>
      </w:r>
    </w:p>
    <w:bookmarkEnd w:id="15"/>
    <w:bookmarkStart w:name="z20" w:id="16"/>
    <w:p>
      <w:pPr>
        <w:spacing w:after="0"/>
        <w:ind w:left="0"/>
        <w:jc w:val="both"/>
      </w:pPr>
      <w:r>
        <w:rPr>
          <w:rFonts w:ascii="Times New Roman"/>
          <w:b w:val="false"/>
          <w:i w:val="false"/>
          <w:color w:val="000000"/>
          <w:sz w:val="28"/>
        </w:rPr>
        <w:t>
      6) финансирование дефицита бюджета – 1 547 862 421 тысяча тенге;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5-1), 5-2), 5-3), 23-1), 27) и 28) следующего содержания:</w:t>
      </w:r>
    </w:p>
    <w:bookmarkStart w:name="z22" w:id="17"/>
    <w:p>
      <w:pPr>
        <w:spacing w:after="0"/>
        <w:ind w:left="0"/>
        <w:jc w:val="both"/>
      </w:pPr>
      <w:r>
        <w:rPr>
          <w:rFonts w:ascii="Times New Roman"/>
          <w:b w:val="false"/>
          <w:i w:val="false"/>
          <w:color w:val="000000"/>
          <w:sz w:val="28"/>
        </w:rPr>
        <w:t>
      "5-1) распределение сумм целевых текущих трансфертов областным бюджетам, бюджетам городов Астаны и Алматы на материально-техническое оснащение подразделений органов внутренних дел согласно приложению 5-1 к настоящему постановлению;</w:t>
      </w:r>
    </w:p>
    <w:bookmarkEnd w:id="17"/>
    <w:bookmarkStart w:name="z23" w:id="18"/>
    <w:p>
      <w:pPr>
        <w:spacing w:after="0"/>
        <w:ind w:left="0"/>
        <w:jc w:val="both"/>
      </w:pPr>
      <w:r>
        <w:rPr>
          <w:rFonts w:ascii="Times New Roman"/>
          <w:b w:val="false"/>
          <w:i w:val="false"/>
          <w:color w:val="000000"/>
          <w:sz w:val="28"/>
        </w:rPr>
        <w:t>
      5-2) распределение 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 согласно приложению 5-2 к настоящему постановлению;</w:t>
      </w:r>
    </w:p>
    <w:bookmarkEnd w:id="18"/>
    <w:bookmarkStart w:name="z24" w:id="19"/>
    <w:p>
      <w:pPr>
        <w:spacing w:after="0"/>
        <w:ind w:left="0"/>
        <w:jc w:val="both"/>
      </w:pPr>
      <w:r>
        <w:rPr>
          <w:rFonts w:ascii="Times New Roman"/>
          <w:b w:val="false"/>
          <w:i w:val="false"/>
          <w:color w:val="000000"/>
          <w:sz w:val="28"/>
        </w:rPr>
        <w:t>
      5-3) распределение 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 согласно приложению 5-3 к настоящему постановлению;";</w:t>
      </w:r>
    </w:p>
    <w:bookmarkEnd w:id="19"/>
    <w:bookmarkStart w:name="z25" w:id="20"/>
    <w:p>
      <w:pPr>
        <w:spacing w:after="0"/>
        <w:ind w:left="0"/>
        <w:jc w:val="both"/>
      </w:pPr>
      <w:r>
        <w:rPr>
          <w:rFonts w:ascii="Times New Roman"/>
          <w:b w:val="false"/>
          <w:i w:val="false"/>
          <w:color w:val="000000"/>
          <w:sz w:val="28"/>
        </w:rPr>
        <w:t>
      "23-1) распределение сумм целевых текущих трансфертов областным бюджетам на изъятие земельных участков для государственных нужд согласно приложению 23-1 к настоящему постановлению;";</w:t>
      </w:r>
    </w:p>
    <w:bookmarkEnd w:id="20"/>
    <w:bookmarkStart w:name="z26" w:id="21"/>
    <w:p>
      <w:pPr>
        <w:spacing w:after="0"/>
        <w:ind w:left="0"/>
        <w:jc w:val="both"/>
      </w:pPr>
      <w:r>
        <w:rPr>
          <w:rFonts w:ascii="Times New Roman"/>
          <w:b w:val="false"/>
          <w:i w:val="false"/>
          <w:color w:val="000000"/>
          <w:sz w:val="28"/>
        </w:rPr>
        <w:t>
      "27) распределение сумм целевых текущих трансфертов областным бюджетам, бюджетам городов Астаны и Алматы на возмещение части расходов, понесенных субъектом агропромышленного комплекса, при инвестиционных вложениях согласно приложению 28 к настоящему постановлению;</w:t>
      </w:r>
    </w:p>
    <w:bookmarkEnd w:id="21"/>
    <w:bookmarkStart w:name="z27" w:id="22"/>
    <w:p>
      <w:pPr>
        <w:spacing w:after="0"/>
        <w:ind w:left="0"/>
        <w:jc w:val="both"/>
      </w:pPr>
      <w:r>
        <w:rPr>
          <w:rFonts w:ascii="Times New Roman"/>
          <w:b w:val="false"/>
          <w:i w:val="false"/>
          <w:color w:val="000000"/>
          <w:sz w:val="28"/>
        </w:rPr>
        <w:t>
      28) распределение сумм кредитов областным бюджетам на развитие продуктивной занятости и массового предпринимательства согласно приложению 29 к настоящему постановлению.";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"6. Министерству здравоохранения Республики Казахстан в срок до 10 марта 2017 года разработать и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подпунктах 13), 14), 15), 16) и 17) пункта 2 настоящего постановления.";</w:t>
      </w:r>
    </w:p>
    <w:bookmarkEnd w:id="23"/>
    <w:bookmarkStart w:name="z31" w:id="24"/>
    <w:p>
      <w:pPr>
        <w:spacing w:after="0"/>
        <w:ind w:left="0"/>
        <w:jc w:val="both"/>
      </w:pPr>
      <w:r>
        <w:rPr>
          <w:rFonts w:ascii="Times New Roman"/>
          <w:b w:val="false"/>
          <w:i w:val="false"/>
          <w:color w:val="000000"/>
          <w:sz w:val="28"/>
        </w:rPr>
        <w:t>
      дополнить пунктами 6-1 и 6-2 следующего содержания:</w:t>
      </w:r>
    </w:p>
    <w:bookmarkEnd w:id="24"/>
    <w:bookmarkStart w:name="z32" w:id="25"/>
    <w:p>
      <w:pPr>
        <w:spacing w:after="0"/>
        <w:ind w:left="0"/>
        <w:jc w:val="both"/>
      </w:pPr>
      <w:r>
        <w:rPr>
          <w:rFonts w:ascii="Times New Roman"/>
          <w:b w:val="false"/>
          <w:i w:val="false"/>
          <w:color w:val="000000"/>
          <w:sz w:val="28"/>
        </w:rPr>
        <w:t xml:space="preserve">
      "6-1. Министерству труда и социальной защиты населения Республики Казахстан в срок до 20 февраля 2017 года разработать и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подпунктах 12), 20) и 21)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w:t>
      </w:r>
    </w:p>
    <w:bookmarkEnd w:id="25"/>
    <w:bookmarkStart w:name="z33" w:id="26"/>
    <w:p>
      <w:pPr>
        <w:spacing w:after="0"/>
        <w:ind w:left="0"/>
        <w:jc w:val="both"/>
      </w:pPr>
      <w:r>
        <w:rPr>
          <w:rFonts w:ascii="Times New Roman"/>
          <w:b w:val="false"/>
          <w:i w:val="false"/>
          <w:color w:val="000000"/>
          <w:sz w:val="28"/>
        </w:rPr>
        <w:t>
      6-2. Министерству энергетики Республики Казахстан в срок до 1 апреля 2017 года разработать и в установленном законодательством порядке внести в Правительство Республики Казахстан проект решения о порядке возмещения ущерба работникам ликвидированных шахт, переданных товариществу с ограниченной ответственностью "Карагандаликвидшахт.";</w:t>
      </w:r>
    </w:p>
    <w:bookmarkEnd w:id="26"/>
    <w:bookmarkStart w:name="z34" w:id="27"/>
    <w:p>
      <w:pPr>
        <w:spacing w:after="0"/>
        <w:ind w:left="0"/>
        <w:jc w:val="both"/>
      </w:pPr>
      <w:r>
        <w:rPr>
          <w:rFonts w:ascii="Times New Roman"/>
          <w:b w:val="false"/>
          <w:i w:val="false"/>
          <w:color w:val="000000"/>
          <w:sz w:val="28"/>
        </w:rPr>
        <w:t xml:space="preserve">
      приложения 1, 2, 3, 13, 16, 22, 23, 25 и 27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End w:id="27"/>
    <w:bookmarkStart w:name="z35" w:id="28"/>
    <w:p>
      <w:pPr>
        <w:spacing w:after="0"/>
        <w:ind w:left="0"/>
        <w:jc w:val="both"/>
      </w:pPr>
      <w:r>
        <w:rPr>
          <w:rFonts w:ascii="Times New Roman"/>
          <w:b w:val="false"/>
          <w:i w:val="false"/>
          <w:color w:val="000000"/>
          <w:sz w:val="28"/>
        </w:rPr>
        <w:t>
      дополнить указанное постановление приложениями 5-1, 5-2, 5-3, 23-1, 28 и 29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постановлению.</w:t>
      </w:r>
    </w:p>
    <w:bookmarkEnd w:id="28"/>
    <w:bookmarkStart w:name="z36" w:id="29"/>
    <w:p>
      <w:pPr>
        <w:spacing w:after="0"/>
        <w:ind w:left="0"/>
        <w:jc w:val="both"/>
      </w:pPr>
      <w:r>
        <w:rPr>
          <w:rFonts w:ascii="Times New Roman"/>
          <w:b w:val="false"/>
          <w:i w:val="false"/>
          <w:color w:val="000000"/>
          <w:sz w:val="28"/>
        </w:rPr>
        <w:t>
      2. Увеличить годовые плановые назначения соответствующих бюджетных программ за счет остатков бюджетных средств республиканского бюджета 2016 года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29"/>
    <w:bookmarkStart w:name="z37" w:id="30"/>
    <w:p>
      <w:pPr>
        <w:spacing w:after="0"/>
        <w:ind w:left="0"/>
        <w:jc w:val="both"/>
      </w:pPr>
      <w:r>
        <w:rPr>
          <w:rFonts w:ascii="Times New Roman"/>
          <w:b w:val="false"/>
          <w:i w:val="false"/>
          <w:color w:val="000000"/>
          <w:sz w:val="28"/>
        </w:rPr>
        <w:t>
      3. Местным исполнительным органам в 2017 финансовом году использовать (доиспользовать) неиспользованные (недоиспользованные) суммы целевых трансфертов на развитие, выделенных из республиканского бюджета в 2016 году,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0"/>
    <w:bookmarkStart w:name="z38" w:id="31"/>
    <w:p>
      <w:pPr>
        <w:spacing w:after="0"/>
        <w:ind w:left="0"/>
        <w:jc w:val="both"/>
      </w:pPr>
      <w:r>
        <w:rPr>
          <w:rFonts w:ascii="Times New Roman"/>
          <w:b w:val="false"/>
          <w:i w:val="false"/>
          <w:color w:val="000000"/>
          <w:sz w:val="28"/>
        </w:rPr>
        <w:t>
      4.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31"/>
    <w:bookmarkStart w:name="z39" w:id="32"/>
    <w:p>
      <w:pPr>
        <w:spacing w:after="0"/>
        <w:ind w:left="0"/>
        <w:jc w:val="both"/>
      </w:pPr>
      <w:r>
        <w:rPr>
          <w:rFonts w:ascii="Times New Roman"/>
          <w:b w:val="false"/>
          <w:i w:val="false"/>
          <w:color w:val="000000"/>
          <w:sz w:val="28"/>
        </w:rPr>
        <w:t>
      5. Настоящее постановление вводится в действие с 1 января 2017 года.</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43" w:id="33"/>
    <w:p>
      <w:pPr>
        <w:spacing w:after="0"/>
        <w:ind w:left="0"/>
        <w:jc w:val="left"/>
      </w:pPr>
      <w:r>
        <w:rPr>
          <w:rFonts w:ascii="Times New Roman"/>
          <w:b/>
          <w:i w:val="false"/>
          <w:color w:val="000000"/>
        </w:rPr>
        <w:t xml:space="preserve"> Перечень приоритетных республиканских бюджетных инвестиций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71"/>
        <w:gridCol w:w="571"/>
        <w:gridCol w:w="571"/>
        <w:gridCol w:w="59"/>
        <w:gridCol w:w="5009"/>
        <w:gridCol w:w="1850"/>
        <w:gridCol w:w="1624"/>
        <w:gridCol w:w="1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Функциональная группа</w:t>
            </w:r>
          </w:p>
          <w:bookmarkEnd w:id="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1 200 213 761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361 271 936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277 056 492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250 134 949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130 947 107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115 970 343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8"/>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6 166 526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4 520 987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недвижимости за рубежом для размещения дипломатических представительств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Посольства Республики Казахстан в Республике Узбекистан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4 323 789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4 257 265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1 432 093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1 672 646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2 891 696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2 584 619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"Гараж на 200 автомашин со вспомогательным бытовым блоком и АЗС по ул. Е9-62, д.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"ЖК Нурсая-1, 2" (северный и южный кварталы) ул. Кунаева, д. 14, ул. Достык, д.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зданий Сената Парламента РК, г. Астана, ул. Орынбор, д. 4 и Мажилиса Парламента РК, г. Астана, ул. Орынбор, д.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мойки для автомашин на объекте "Гараж на 200 автомашин со вспомогательным бытовым блоком и АЗС по ул. Е9-62, д. №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9"/>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10 684 374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14 903 007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16 388 294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4 628 928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2 458 002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1 649 258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ПТЭЗ "Хоргос - Восточные ворота", поселков Баскунчи, Хоргос и пограничной заставы в Панфиловском районе Алматинской области (Хоргос-2)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521 668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пожарного депо на 6 автомобилей в городе Аральск Кызылординской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6 055 446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6 291 780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7 777 067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4 479 053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6 105 269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1 576 393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4 459 179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1 671 798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автоматизированной системы управления Вооруженных Сил Республики Казахстан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0"/>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23 120 490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1 512 217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1 066 107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создание объектов (комплексов) воинской части 3656 Внутренних войск МВД РК </w:t>
            </w:r>
            <w:r>
              <w:br/>
            </w:r>
            <w:r>
              <w:rPr>
                <w:rFonts w:ascii="Times New Roman"/>
                <w:b w:val="false"/>
                <w:i w:val="false"/>
                <w:color w:val="000000"/>
                <w:sz w:val="20"/>
              </w:rPr>
              <w:t>в г. Астане (авиаэскадрилья)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линейного отдела полиции в аэропорту города Астаны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учреждения ЛА-155/12 под ИК строгого режима в поселке Заречный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комплекса служебных зданий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282 624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служебных зданий МВД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4 743 000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4 743 000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1 716 287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260 495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Жаркаинского районного суда в городе Державинске Акмолинской области (привязка типового проекта)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235 917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суда в г.Текели Алматинской области (привязка ТП РК 3 3С (ШВ) 9С-2.2-2013)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307 902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Зайсанского районного суда Восточно-Казахстанской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329 195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Жуалынского районного суда по улице Жибек Жолы 17 в селе Б.Момышулы Жуалынского района Жамбылской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259 002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Привязка типового проекта здания районного суда на 3 состава по адресу: ЗКО Қаратобинский район, с. Каратобе, ул.С. Датова № 26Б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г.Караганде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508 631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Сарыагашского районного суда в городе Сарыагаш Южно-Казахстанской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двухэтажного здания Тюлькубасского районного суда в селе Т. Рыскулова, по улице Сарыбекова № 15, Тюлькубасского района, ЮКО (привязка типового проекта)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реконструкция КПП №2 и №4 на территории административного здания Генеральной прокуратуры г.Астана, расположенного по адресу Мангилик ел,14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"Единый реестр досудебных расследований"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236 747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информационной системы "Единый реестр досудебных расследований"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14 768 426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14 768 426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14 768 426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14 768 426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1"/>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1"/>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956 503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учебного центра боевой и методической подготовки "Бүркіт"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центра боевой и методической подготовки "Бүркіт" для подразделений специального назначения с военным городком в п.Заречный Алматинской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высшего образования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592 места Казахского агротехнического университета имени С.Сейфуллина в городе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студенческого общежития на 500 мест Евразийского национального университета им. Л.Н. Гумилева по ул. Янушкевича 6 в г. Астане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1000 мест для РГКП "Западно-Казахстанский государственный медицинский университет им. М. Оспанова" в г. Актобе"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Общежитие на 1000 мест для РГП на ПХВ "Государственный медицинский университет г. Семей". Корректировка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170 мест Алматинского хореографического училища им. А.В. Селезнева в г. Алматы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2"/>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2"/>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18 117 861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18 117 861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18 117 861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6 906 211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11 211 650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11 211 650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3"/>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43"/>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22 599 233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20 699 577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20 699 577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20 699 577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20 538 346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111 231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399 656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Щучинско-Боровской курортной зоны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399 656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туристических маршрутов в районе озера Боровое Акмолинской области (велосипедные, пешеходные дорожки и лыжные трассы с объектами проката и общественного питания)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Бармашинского лесничества ГНПП "Бурабай"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Дальний Золотоборского лесничества ГНПП"Бурабай"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Катаркольского лесничества ГНПП "Бурабай"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Темноборского лесничества ГНПП "Бурабай"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кордонов "Каракистак" и "Голубой залив" Боровского лесничества ГНПП "Бурабай"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к кордонам Дальний и Каракистак ГНПП "Бурабай"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4"/>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44"/>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5"/>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5"/>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15 674 575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3 971 089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3 030 517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13 074 575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3 071 089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1 530 517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13 074 575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241 324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в Акмолинской области, 2-я очередь строительства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549 999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1-й пусковой комплекс (1 очередь строительства)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300 510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Кельды-Мурат с магистральным каналом "Актоган" Урджарского района ВКО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1 905 381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1 269 914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342 274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1 905 381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1 972 354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II-этап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577 662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Жартасского водохранилища (ирригационного водозабора, отводящего канала) Карагандинской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577 369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1 999 860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1 201 175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926 320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№3 (ПК282+70) до н.п. Бирлестик по Шиелиискому району в Кызылординской области. Строительство водовода от ПНС №5 до н.п. Жулек с ветками подключения, головными водопроводными сооружениями и внутрипоселковыми сетями населенных пунктов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755 816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261 923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Беловодского группового водопровода Павлодарской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1 722 779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строительства)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2 648 890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в Ордабасинском и Туркестанском районах Южно-Казахстанской области (III-очередь)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комплекса гидротехнических сооружений на Арнасайской плотине Шардаринского водохранилища в ЮКО (I, II, III, IV очереди,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6"/>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142 020 292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141 297 634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141 037 546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72 536 559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72 536 559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35 020 237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44 979 264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22 119 010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18 475 410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"Курты-Бурылбайтал"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5 529 744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9 510 606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"Жетыбай-Жанаозен-Фетисово - гр. Республики Туркменистана (на Туркменбаши)" участок "Жетыбай-Жанаозен"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12 975 150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51 928 723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51 928 723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65 591 389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42 846 953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5 881 432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"Граница РФ (на Омск)- Майкапшагай (выход на КНР), через г.г. Павлодар, Семипалатинск" участок "Калбатау-Майкапшагай"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9 666 777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"Таскескен - Бахты (граница КНР)"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проектно-изыскательские работы автомобильной дороги республиканского значения "Юго-Западный обход г. Астаны"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"Астана-Павлодар-Калбатау-Усть-Каменогорск"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5 080 514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"Щучинск-Зеренда"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"Ушарал-Достык"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16 572 264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16 572 264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5 441 087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6 951 449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международного транзитного коридора "Западная Европа - Западный Китай"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3 168 810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"Жетыбай-Жанаозен-Фетисово - гр. Республики Туркменистана (на Туркменбаши)" участок "Жетыбай-Жанаозен"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"Курты-Бурылбайтал"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воздушного транспорта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45 709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искусственной взлетно-посадочной полосы и аэровокзала аэропорта г. Кокшетау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722 658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722 658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7"/>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10 233 649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6 283 312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приемов на территории государственной резиденции "Карасу" Бурабайского района Акмолинской области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6 283 312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3 950 337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на 350 мест в г.Астане.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вентиляции и кондиционирования здания Музея Первого Президента по ул. Бейбитшилик, дом 11 в г. Астане. Корректировка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предангарной площадки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бетонного ограждения высотой 2 метра резиденции "Кызыл- Жар" в г.Астана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укрепленность особо охраняемых объектов "Үкімет үйі", комплекса зданий Парламента и Дом министерств и прилегающих к ним территорий в г. Астане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Клинико-реабилитационный комплекс медицинского центра УДП РК, расположенный по ул. Орынбор, южнее ул. №31 на левом берегу р. Ишим в г. Астана. Тепловые сети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трансформаторной подстанции ТП-10/0,4 кВ по адресу: г. Астана, проспект Жеңіс 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727 985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02"/>
        <w:gridCol w:w="702"/>
        <w:gridCol w:w="702"/>
        <w:gridCol w:w="521"/>
        <w:gridCol w:w="3720"/>
        <w:gridCol w:w="1812"/>
        <w:gridCol w:w="1812"/>
        <w:gridCol w:w="1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8"/>
          <w:p>
            <w:pPr>
              <w:spacing w:after="20"/>
              <w:ind w:left="20"/>
              <w:jc w:val="both"/>
            </w:pPr>
            <w:r>
              <w:rPr>
                <w:rFonts w:ascii="Times New Roman"/>
                <w:b w:val="false"/>
                <w:i w:val="false"/>
                <w:color w:val="000000"/>
                <w:sz w:val="20"/>
              </w:rPr>
              <w:t>
Функциональная группа</w:t>
            </w:r>
          </w:p>
          <w:bookmarkEnd w:id="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9"/>
          <w:p>
            <w:pPr>
              <w:spacing w:after="20"/>
              <w:ind w:left="20"/>
              <w:jc w:val="both"/>
            </w:pPr>
            <w:r>
              <w:rPr>
                <w:rFonts w:ascii="Times New Roman"/>
                <w:b w:val="false"/>
                <w:i w:val="false"/>
                <w:color w:val="000000"/>
                <w:sz w:val="20"/>
              </w:rPr>
              <w:t>
 </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0"/>
          <w:p>
            <w:pPr>
              <w:spacing w:after="20"/>
              <w:ind w:left="20"/>
              <w:jc w:val="both"/>
            </w:pPr>
            <w:r>
              <w:rPr>
                <w:rFonts w:ascii="Times New Roman"/>
                <w:b w:val="false"/>
                <w:i w:val="false"/>
                <w:color w:val="000000"/>
                <w:sz w:val="20"/>
              </w:rPr>
              <w:t>
 </w:t>
            </w:r>
          </w:p>
          <w:bookmarkEnd w:id="50"/>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1"/>
          <w:p>
            <w:pPr>
              <w:spacing w:after="20"/>
              <w:ind w:left="20"/>
              <w:jc w:val="both"/>
            </w:pPr>
            <w:r>
              <w:rPr>
                <w:rFonts w:ascii="Times New Roman"/>
                <w:b w:val="false"/>
                <w:i w:val="false"/>
                <w:color w:val="000000"/>
                <w:sz w:val="20"/>
              </w:rPr>
              <w:t>
 </w:t>
            </w:r>
          </w:p>
          <w:bookmarkEnd w:id="51"/>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88 284 110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21 422 673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2"/>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12 836 320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12 836 320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12 836 320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3"/>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3"/>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5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54"/>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292 817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292 817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55"/>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5"/>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56"/>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28 434 690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5 138 978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инфокоммуникационный холдинг "Зерде" для внедрения и развития цифрового телерадиовещания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1 521 840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центр космических исследований и технологий" для последующего увеличения уставного капитала ДТОО "Институт космической техники и технологий" по проекту "Создание научно-экспериментальной лаборатории разработки и испытания космической техники и технологий"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5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57"/>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"Экспортно-кредитная страховая корпорация "КазЭкспортГарант" для поддержки отечественных экспортеров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9"/>
        <w:gridCol w:w="709"/>
        <w:gridCol w:w="710"/>
        <w:gridCol w:w="74"/>
        <w:gridCol w:w="3520"/>
        <w:gridCol w:w="2018"/>
        <w:gridCol w:w="2019"/>
        <w:gridCol w:w="20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9"/>
          <w:p>
            <w:pPr>
              <w:spacing w:after="20"/>
              <w:ind w:left="20"/>
              <w:jc w:val="both"/>
            </w:pPr>
            <w:r>
              <w:rPr>
                <w:rFonts w:ascii="Times New Roman"/>
                <w:b w:val="false"/>
                <w:i w:val="false"/>
                <w:color w:val="000000"/>
                <w:sz w:val="20"/>
              </w:rPr>
              <w:t>
 </w:t>
            </w:r>
          </w:p>
          <w:bookmarkEnd w:id="5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0"/>
          <w:p>
            <w:pPr>
              <w:spacing w:after="20"/>
              <w:ind w:left="20"/>
              <w:jc w:val="both"/>
            </w:pPr>
            <w:r>
              <w:rPr>
                <w:rFonts w:ascii="Times New Roman"/>
                <w:b w:val="false"/>
                <w:i w:val="false"/>
                <w:color w:val="000000"/>
                <w:sz w:val="20"/>
              </w:rPr>
              <w:t>
 </w:t>
            </w:r>
          </w:p>
          <w:bookmarkEnd w:id="6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377 272 978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6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проведение работ по инженерной защите населения, объектов и территорий от природных стихийных бедствий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6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2 051 406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660 850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63"/>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6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24 340 308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24 340 308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24 265 753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24 265 753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263 103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860 934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2 343 773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1 159 652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468 084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483 977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401 403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5 399 404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1 882 712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5 245 161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3 153 887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4 102 419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1 982 272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64"/>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6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12 772 383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12 772 383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12 772 383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12 772 383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4 246 000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4 620 782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3 205 601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2 873 085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1 237 496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5"/>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6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социального обеспечения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6"/>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6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105 788 200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105 788 200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для переселения жителей из зон обрушения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10 454 439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10 454 439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31 351 036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596 930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462 962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молодых семей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29 640 132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345 907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1 502 360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3 217 420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3 319 950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1 399 988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4 325 504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300 532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666 431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271 688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1 664 892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577 667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4 045 613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110 381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5 356 641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19 915 646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2 203 330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332 671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1 193 553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1 603 520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681 593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1 097 816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12 803 163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31 060 361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2 697 112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1 838 879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1 242 573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4 416 322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1 527 660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3 718 370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1 345 081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2 085 247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770 301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1 740 926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7 377 271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1 690 731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609 888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11 607 669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служебного жилища, развитие инженерно-коммуникационной инфраструктуры и строительство, достройку общежитий для молодежи в рамках Программы развития продуктивной занятости и массового предпринимательства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705 104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693 945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878 240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436 946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1 334 006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1 057 175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659 982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2 841 329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3 240 597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702 883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647 532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511 582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367 168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834 687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2 186 595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1 830 424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728 648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1 758 749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1 371 453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1 097 342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2 272 666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1 398 650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1 329 384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701 288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1 796 237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2 116 276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1 010 482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921 067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985 278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934 728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798 509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1 016 406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857 868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2 184 089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2 036 038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748 973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1 250 249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932 005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937 860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2 740 454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1 047 252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673 116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3 185 000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2 734 257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1 593 690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758 597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2 179 880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3 421 363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2 489 349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239 902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687 436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805 677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474 189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2 721 422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1 227 895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7 301 254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2 111 941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1 190 332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1 147 310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1 955 023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67"/>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6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57 839 924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57 839 924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10 466 813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10 466 813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1 349 391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1 565 660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623 918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3 342 895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47 373 111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47 373 111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1 188 425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2 696 378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661 720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564 013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1 164 909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2 825 168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4 616 930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1 523 957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6 786 100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2 009 347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2 749 133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3 847 465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4 111 041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38 064 298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18 041 147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15 052 712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68"/>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6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150 879 124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150 879 124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71 122 494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71 122 494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2 296 489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656 029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374 139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2 492 600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1 825 630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909 771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473 113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231 039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875 711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1 159 095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853 309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1 018 749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1 205 425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2 729 508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1 189 581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1 331 420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3 958 133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1 062 129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1 180 786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955 671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9 874 665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12 977 703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9 236 427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43 415 848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14 123 578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17 424 923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Восточно-Казахстанской области на развитие инфраструктуры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70"/>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7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17 667 584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5 444 169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5 444 169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5 444 169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818 200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2 626 272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1 699 697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12 223 415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7 223 415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реализацию бюджетных инвестиционных проектов в моногородаx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223 323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292 345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1 090 947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2 015 203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255 748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297 433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1 228 284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1 230 132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2 878 708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1 351 292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69"/>
        <w:gridCol w:w="669"/>
        <w:gridCol w:w="669"/>
        <w:gridCol w:w="470"/>
        <w:gridCol w:w="4150"/>
        <w:gridCol w:w="1903"/>
        <w:gridCol w:w="1726"/>
        <w:gridCol w:w="15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71"/>
          <w:p>
            <w:pPr>
              <w:spacing w:after="20"/>
              <w:ind w:left="20"/>
              <w:jc w:val="both"/>
            </w:pPr>
            <w:r>
              <w:rPr>
                <w:rFonts w:ascii="Times New Roman"/>
                <w:b w:val="false"/>
                <w:i w:val="false"/>
                <w:color w:val="000000"/>
                <w:sz w:val="20"/>
              </w:rPr>
              <w:t>
Функциональная группа</w:t>
            </w:r>
          </w:p>
          <w:bookmarkEnd w:id="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73"/>
          <w:p>
            <w:pPr>
              <w:spacing w:after="20"/>
              <w:ind w:left="20"/>
              <w:jc w:val="both"/>
            </w:pPr>
            <w:r>
              <w:rPr>
                <w:rFonts w:ascii="Times New Roman"/>
                <w:b w:val="false"/>
                <w:i w:val="false"/>
                <w:color w:val="000000"/>
                <w:sz w:val="20"/>
              </w:rPr>
              <w:t>
 </w:t>
            </w:r>
          </w:p>
          <w:bookmarkEnd w:id="73"/>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74"/>
          <w:p>
            <w:pPr>
              <w:spacing w:after="20"/>
              <w:ind w:left="20"/>
              <w:jc w:val="both"/>
            </w:pPr>
            <w:r>
              <w:rPr>
                <w:rFonts w:ascii="Times New Roman"/>
                <w:b w:val="false"/>
                <w:i w:val="false"/>
                <w:color w:val="000000"/>
                <w:sz w:val="20"/>
              </w:rPr>
              <w:t>
 </w:t>
            </w:r>
          </w:p>
          <w:bookmarkEnd w:id="74"/>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116 100 000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75"/>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75"/>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7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76"/>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7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77"/>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2"/>
        <w:gridCol w:w="822"/>
        <w:gridCol w:w="822"/>
        <w:gridCol w:w="85"/>
        <w:gridCol w:w="4512"/>
        <w:gridCol w:w="2338"/>
        <w:gridCol w:w="1147"/>
        <w:gridCol w:w="11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78"/>
          <w:p>
            <w:pPr>
              <w:spacing w:after="20"/>
              <w:ind w:left="20"/>
              <w:jc w:val="both"/>
            </w:pPr>
            <w:r>
              <w:rPr>
                <w:rFonts w:ascii="Times New Roman"/>
                <w:b w:val="false"/>
                <w:i w:val="false"/>
                <w:color w:val="000000"/>
                <w:sz w:val="20"/>
              </w:rPr>
              <w:t>
Функциональная группа</w:t>
            </w:r>
          </w:p>
          <w:bookmarkEnd w:id="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79"/>
          <w:p>
            <w:pPr>
              <w:spacing w:after="20"/>
              <w:ind w:left="20"/>
              <w:jc w:val="both"/>
            </w:pPr>
            <w:r>
              <w:rPr>
                <w:rFonts w:ascii="Times New Roman"/>
                <w:b w:val="false"/>
                <w:i w:val="false"/>
                <w:color w:val="000000"/>
                <w:sz w:val="20"/>
              </w:rPr>
              <w:t>
 </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80"/>
          <w:p>
            <w:pPr>
              <w:spacing w:after="20"/>
              <w:ind w:left="20"/>
              <w:jc w:val="both"/>
            </w:pPr>
            <w:r>
              <w:rPr>
                <w:rFonts w:ascii="Times New Roman"/>
                <w:b w:val="false"/>
                <w:i w:val="false"/>
                <w:color w:val="000000"/>
                <w:sz w:val="20"/>
              </w:rPr>
              <w:t>
 </w:t>
            </w:r>
          </w:p>
          <w:bookmarkEnd w:id="80"/>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81"/>
          <w:p>
            <w:pPr>
              <w:spacing w:after="20"/>
              <w:ind w:left="20"/>
              <w:jc w:val="both"/>
            </w:pPr>
            <w:r>
              <w:rPr>
                <w:rFonts w:ascii="Times New Roman"/>
                <w:b w:val="false"/>
                <w:i w:val="false"/>
                <w:color w:val="000000"/>
                <w:sz w:val="20"/>
              </w:rPr>
              <w:t>
 </w:t>
            </w:r>
          </w:p>
          <w:bookmarkEnd w:id="81"/>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368 421 724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8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82"/>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76 794 769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76 794 769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2 654 427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13 865 836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16 846 707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3 113 632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1 018 809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4 305 799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382 883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1 697 811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5 926 565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17 443 937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8 271 500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1 266 863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83"/>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83"/>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126 828 762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5 716 563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теплоснабжения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2 860 158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1 540 340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280 301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1 035 764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121 112 199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42 283 437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42 283 437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1 384 457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2 276 175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2 144 508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5 776 835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2 529 380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5 660 254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2 828 067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5 787 007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1 450 039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413 765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1 126 232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919 843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9 986 875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78 828 762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53 828 762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4 401 486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8 044 858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6 027 446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2 219 384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1 553 837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1 118 992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350 083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140 454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2 556 601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4 067 622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1 400 152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1 591 946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3 830 135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1 956 132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14 569 634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1 653 141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1 390 922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1 631 005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1 574 932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84"/>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84"/>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734 446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276 091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2 320 317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85"/>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5"/>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143 517 339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143 517 339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143 517 339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 - Усть-Каменогорск", с обходом г.Сарканд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11 364 060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9 766 454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85 997 795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12 919 486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2 969 544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"Таскескен - Бахты (граница КНР)"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проектно-изыскательские работы автомобильной дороги республиканского значения "Юго-Западный обход г. Астаны"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"Щучинск-Зеренда"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8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86"/>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276 985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1 031 884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8 691 131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799" w:id="87"/>
    <w:p>
      <w:pPr>
        <w:spacing w:after="0"/>
        <w:ind w:left="0"/>
        <w:jc w:val="left"/>
      </w:pPr>
      <w:r>
        <w:rPr>
          <w:rFonts w:ascii="Times New Roman"/>
          <w:b/>
          <w:i w:val="false"/>
          <w:color w:val="000000"/>
        </w:rPr>
        <w:t xml:space="preserve">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45"/>
        <w:gridCol w:w="645"/>
        <w:gridCol w:w="645"/>
        <w:gridCol w:w="67"/>
        <w:gridCol w:w="4314"/>
        <w:gridCol w:w="1836"/>
        <w:gridCol w:w="1836"/>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88"/>
          <w:p>
            <w:pPr>
              <w:spacing w:after="20"/>
              <w:ind w:left="20"/>
              <w:jc w:val="both"/>
            </w:pPr>
            <w:r>
              <w:rPr>
                <w:rFonts w:ascii="Times New Roman"/>
                <w:b w:val="false"/>
                <w:i w:val="false"/>
                <w:color w:val="000000"/>
                <w:sz w:val="20"/>
              </w:rPr>
              <w:t>
Функциональная группа</w:t>
            </w:r>
          </w:p>
          <w:bookmarkEnd w:id="8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90"/>
          <w:p>
            <w:pPr>
              <w:spacing w:after="20"/>
              <w:ind w:left="20"/>
              <w:jc w:val="both"/>
            </w:pPr>
            <w:r>
              <w:rPr>
                <w:rFonts w:ascii="Times New Roman"/>
                <w:b w:val="false"/>
                <w:i w:val="false"/>
                <w:color w:val="000000"/>
                <w:sz w:val="20"/>
              </w:rPr>
              <w:t>
 </w:t>
            </w:r>
          </w:p>
          <w:bookmarkEnd w:id="90"/>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91"/>
          <w:p>
            <w:pPr>
              <w:spacing w:after="20"/>
              <w:ind w:left="20"/>
              <w:jc w:val="both"/>
            </w:pPr>
            <w:r>
              <w:rPr>
                <w:rFonts w:ascii="Times New Roman"/>
                <w:b w:val="false"/>
                <w:i w:val="false"/>
                <w:color w:val="000000"/>
                <w:sz w:val="20"/>
              </w:rPr>
              <w:t>
 </w:t>
            </w:r>
          </w:p>
          <w:bookmarkEnd w:id="91"/>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113 069 438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124 867 613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203 758 971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33 704 979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2"/>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5 062 096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4 600 297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4 600 297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4 315 330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4 315 330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Казначейства в рамках внедрения самостоятельного бюджета местного самоуправления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4 315 330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284 967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461 799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мониторинга информационно-коммуникационных сетей в части обеспечения отказоустойчивости серверов доменных имен верхнего уровня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461 799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мониторинга информационно-коммуникационных сетей в части обеспечения отказоустойчивости серверов доменных имен верхнего уровня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93"/>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93"/>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94"/>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94"/>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27 942 883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27 942 883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27 942 883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23 943 855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23 943 855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28 829 466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39 489 486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23 943 855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"Карабутак-Комсомольское-Денисовка-Рудный-Костанай"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3 259 028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3 259 028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4 219 467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5 569 485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3 259 028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94"/>
        <w:gridCol w:w="795"/>
        <w:gridCol w:w="795"/>
        <w:gridCol w:w="480"/>
        <w:gridCol w:w="3432"/>
        <w:gridCol w:w="2050"/>
        <w:gridCol w:w="1108"/>
        <w:gridCol w:w="2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95"/>
          <w:p>
            <w:pPr>
              <w:spacing w:after="20"/>
              <w:ind w:left="20"/>
              <w:jc w:val="both"/>
            </w:pPr>
            <w:r>
              <w:rPr>
                <w:rFonts w:ascii="Times New Roman"/>
                <w:b w:val="false"/>
                <w:i w:val="false"/>
                <w:color w:val="000000"/>
                <w:sz w:val="20"/>
              </w:rPr>
              <w:t>
Функциональная группа</w:t>
            </w:r>
          </w:p>
          <w:bookmarkEnd w:id="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97"/>
          <w:p>
            <w:pPr>
              <w:spacing w:after="20"/>
              <w:ind w:left="20"/>
              <w:jc w:val="both"/>
            </w:pPr>
            <w:r>
              <w:rPr>
                <w:rFonts w:ascii="Times New Roman"/>
                <w:b w:val="false"/>
                <w:i w:val="false"/>
                <w:color w:val="000000"/>
                <w:sz w:val="20"/>
              </w:rPr>
              <w:t>
 </w:t>
            </w:r>
          </w:p>
          <w:bookmarkEnd w:id="9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98"/>
          <w:p>
            <w:pPr>
              <w:spacing w:after="20"/>
              <w:ind w:left="20"/>
              <w:jc w:val="both"/>
            </w:pPr>
            <w:r>
              <w:rPr>
                <w:rFonts w:ascii="Times New Roman"/>
                <w:b w:val="false"/>
                <w:i w:val="false"/>
                <w:color w:val="000000"/>
                <w:sz w:val="20"/>
              </w:rPr>
              <w:t>
 </w:t>
            </w:r>
          </w:p>
          <w:bookmarkEnd w:id="9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49 412 237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9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9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867 034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867 034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00"/>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0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545 203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545 203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"Фонд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01"/>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0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поддержки действующих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поддержания уровня заимствования через АО "БРК-Лизинг"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0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0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844"/>
        <w:gridCol w:w="844"/>
        <w:gridCol w:w="844"/>
        <w:gridCol w:w="88"/>
        <w:gridCol w:w="4188"/>
        <w:gridCol w:w="1957"/>
        <w:gridCol w:w="1957"/>
        <w:gridCol w:w="1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03"/>
          <w:p>
            <w:pPr>
              <w:spacing w:after="20"/>
              <w:ind w:left="20"/>
              <w:jc w:val="both"/>
            </w:pPr>
            <w:r>
              <w:rPr>
                <w:rFonts w:ascii="Times New Roman"/>
                <w:b w:val="false"/>
                <w:i w:val="false"/>
                <w:color w:val="000000"/>
                <w:sz w:val="20"/>
              </w:rPr>
              <w:t>
Функциональная группа</w:t>
            </w:r>
          </w:p>
          <w:bookmarkEnd w:id="1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04"/>
          <w:p>
            <w:pPr>
              <w:spacing w:after="20"/>
              <w:ind w:left="20"/>
              <w:jc w:val="both"/>
            </w:pPr>
            <w:r>
              <w:rPr>
                <w:rFonts w:ascii="Times New Roman"/>
                <w:b w:val="false"/>
                <w:i w:val="false"/>
                <w:color w:val="000000"/>
                <w:sz w:val="20"/>
              </w:rPr>
              <w:t>
 </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05"/>
          <w:p>
            <w:pPr>
              <w:spacing w:after="20"/>
              <w:ind w:left="20"/>
              <w:jc w:val="both"/>
            </w:pPr>
            <w:r>
              <w:rPr>
                <w:rFonts w:ascii="Times New Roman"/>
                <w:b w:val="false"/>
                <w:i w:val="false"/>
                <w:color w:val="000000"/>
                <w:sz w:val="20"/>
              </w:rPr>
              <w:t>
 </w:t>
            </w:r>
          </w:p>
          <w:bookmarkEnd w:id="10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06"/>
          <w:p>
            <w:pPr>
              <w:spacing w:after="20"/>
              <w:ind w:left="20"/>
              <w:jc w:val="both"/>
            </w:pPr>
            <w:r>
              <w:rPr>
                <w:rFonts w:ascii="Times New Roman"/>
                <w:b w:val="false"/>
                <w:i w:val="false"/>
                <w:color w:val="000000"/>
                <w:sz w:val="20"/>
              </w:rPr>
              <w:t>
 </w:t>
            </w:r>
          </w:p>
          <w:bookmarkEnd w:id="10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0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0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учебно-воспитательного комплекса по Красноярской трассе г.Кокшетау Акмолинской области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300 952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средней школы на 600 мест в р-не ГМЗ (гормолзавод) г.Актобе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858 470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900 мест в массиве Шолдала г.Тараз</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пристройки на 300 мест к гимназии №24 в г. Тараз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образовательной школы на 300 ученических мест № 4 в г.Уральск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1 704 258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464 мест в селе Сарышаган Актогайского района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Темиртау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1200 мест в мкр. Панель центр г. Караганды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школы №56 на 300 мест в поселке Жанакорган Жанакорганского района Кызылординской области"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08"/>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10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строительство Национального пантеона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пантеона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79"/>
        <w:gridCol w:w="679"/>
        <w:gridCol w:w="679"/>
        <w:gridCol w:w="568"/>
        <w:gridCol w:w="4119"/>
        <w:gridCol w:w="1573"/>
        <w:gridCol w:w="1752"/>
        <w:gridCol w:w="17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09"/>
          <w:p>
            <w:pPr>
              <w:spacing w:after="20"/>
              <w:ind w:left="20"/>
              <w:jc w:val="both"/>
            </w:pPr>
            <w:r>
              <w:rPr>
                <w:rFonts w:ascii="Times New Roman"/>
                <w:b w:val="false"/>
                <w:i w:val="false"/>
                <w:color w:val="000000"/>
                <w:sz w:val="20"/>
              </w:rPr>
              <w:t>
Функциональная группа</w:t>
            </w:r>
          </w:p>
          <w:bookmarkEnd w:id="10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10"/>
          <w:p>
            <w:pPr>
              <w:spacing w:after="20"/>
              <w:ind w:left="20"/>
              <w:jc w:val="both"/>
            </w:pPr>
            <w:r>
              <w:rPr>
                <w:rFonts w:ascii="Times New Roman"/>
                <w:b w:val="false"/>
                <w:i w:val="false"/>
                <w:color w:val="000000"/>
                <w:sz w:val="20"/>
              </w:rPr>
              <w:t>
 </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11"/>
          <w:p>
            <w:pPr>
              <w:spacing w:after="20"/>
              <w:ind w:left="20"/>
              <w:jc w:val="both"/>
            </w:pPr>
            <w:r>
              <w:rPr>
                <w:rFonts w:ascii="Times New Roman"/>
                <w:b w:val="false"/>
                <w:i w:val="false"/>
                <w:color w:val="000000"/>
                <w:sz w:val="20"/>
              </w:rPr>
              <w:t>
 </w:t>
            </w:r>
          </w:p>
          <w:bookmarkEnd w:id="111"/>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12"/>
          <w:p>
            <w:pPr>
              <w:spacing w:after="20"/>
              <w:ind w:left="20"/>
              <w:jc w:val="both"/>
            </w:pPr>
            <w:r>
              <w:rPr>
                <w:rFonts w:ascii="Times New Roman"/>
                <w:b w:val="false"/>
                <w:i w:val="false"/>
                <w:color w:val="000000"/>
                <w:sz w:val="20"/>
              </w:rPr>
              <w:t>
 </w:t>
            </w:r>
          </w:p>
          <w:bookmarkEnd w:id="112"/>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13"/>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13"/>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кредитования экспортных операций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1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14"/>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7"/>
        <w:gridCol w:w="837"/>
        <w:gridCol w:w="837"/>
        <w:gridCol w:w="87"/>
        <w:gridCol w:w="4593"/>
        <w:gridCol w:w="2159"/>
        <w:gridCol w:w="1167"/>
        <w:gridCol w:w="1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15"/>
          <w:p>
            <w:pPr>
              <w:spacing w:after="20"/>
              <w:ind w:left="20"/>
              <w:jc w:val="both"/>
            </w:pPr>
            <w:r>
              <w:rPr>
                <w:rFonts w:ascii="Times New Roman"/>
                <w:b w:val="false"/>
                <w:i w:val="false"/>
                <w:color w:val="000000"/>
                <w:sz w:val="20"/>
              </w:rPr>
              <w:t>
Функциональная группа</w:t>
            </w:r>
          </w:p>
          <w:bookmarkEnd w:id="1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16"/>
          <w:p>
            <w:pPr>
              <w:spacing w:after="20"/>
              <w:ind w:left="20"/>
              <w:jc w:val="both"/>
            </w:pPr>
            <w:r>
              <w:rPr>
                <w:rFonts w:ascii="Times New Roman"/>
                <w:b w:val="false"/>
                <w:i w:val="false"/>
                <w:color w:val="000000"/>
                <w:sz w:val="20"/>
              </w:rPr>
              <w:t>
 </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17"/>
          <w:p>
            <w:pPr>
              <w:spacing w:after="20"/>
              <w:ind w:left="20"/>
              <w:jc w:val="both"/>
            </w:pPr>
            <w:r>
              <w:rPr>
                <w:rFonts w:ascii="Times New Roman"/>
                <w:b w:val="false"/>
                <w:i w:val="false"/>
                <w:color w:val="000000"/>
                <w:sz w:val="20"/>
              </w:rPr>
              <w:t>
 </w:t>
            </w:r>
          </w:p>
          <w:bookmarkEnd w:id="117"/>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18"/>
          <w:p>
            <w:pPr>
              <w:spacing w:after="20"/>
              <w:ind w:left="20"/>
              <w:jc w:val="both"/>
            </w:pPr>
            <w:r>
              <w:rPr>
                <w:rFonts w:ascii="Times New Roman"/>
                <w:b w:val="false"/>
                <w:i w:val="false"/>
                <w:color w:val="000000"/>
                <w:sz w:val="20"/>
              </w:rPr>
              <w:t>
 </w:t>
            </w:r>
          </w:p>
          <w:bookmarkEnd w:id="118"/>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20 202 222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19"/>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19"/>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3 202 222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3 202 222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1 351 480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900 мест в массиве Шолдала г.Тараз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на 300 мест к гимназии № 24 в г. Тараз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1 850 742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464 мест в селе Сарышаган Актогайского района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Темиртау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1200 мест в мкр. Панель центр г. Караганды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0"/>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20"/>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гарантирования жилищного строительства" для реализации механизма гарантирования долевых вкладов"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2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21"/>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Астана"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2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22"/>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37" w:id="123"/>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оказание гарантированного объема бесплатной медицинской помощи на местном уровне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58"/>
        <w:gridCol w:w="1680"/>
        <w:gridCol w:w="1369"/>
        <w:gridCol w:w="1524"/>
        <w:gridCol w:w="1524"/>
        <w:gridCol w:w="1369"/>
        <w:gridCol w:w="1369"/>
        <w:gridCol w:w="2594"/>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24"/>
          <w:p>
            <w:pPr>
              <w:spacing w:after="20"/>
              <w:ind w:left="20"/>
              <w:jc w:val="both"/>
            </w:pPr>
            <w:r>
              <w:rPr>
                <w:rFonts w:ascii="Times New Roman"/>
                <w:b w:val="false"/>
                <w:i w:val="false"/>
                <w:color w:val="000000"/>
                <w:sz w:val="20"/>
              </w:rPr>
              <w:t>
№ п/п</w:t>
            </w:r>
          </w:p>
          <w:bookmarkEnd w:id="124"/>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реабилитация, паллиативная помощь и сестринский уход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санитарная авиация, за исключением оказываемой за счет средств республиканского бюджета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крови и ее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патологоанатомического вскрытия и патологоанатомической диагностики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 (алкоголизм, наркомания, токсикомания)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148 187 502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4 516 924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42 521 834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12 064 714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5 087 342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1 537 570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82 459 118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25"/>
          <w:p>
            <w:pPr>
              <w:spacing w:after="20"/>
              <w:ind w:left="20"/>
              <w:jc w:val="both"/>
            </w:pPr>
            <w:r>
              <w:rPr>
                <w:rFonts w:ascii="Times New Roman"/>
                <w:b w:val="false"/>
                <w:i w:val="false"/>
                <w:color w:val="000000"/>
                <w:sz w:val="20"/>
              </w:rPr>
              <w:t>
1.</w:t>
            </w:r>
          </w:p>
          <w:bookmarkEnd w:id="12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3 793 790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26"/>
          <w:p>
            <w:pPr>
              <w:spacing w:after="20"/>
              <w:ind w:left="20"/>
              <w:jc w:val="both"/>
            </w:pPr>
            <w:r>
              <w:rPr>
                <w:rFonts w:ascii="Times New Roman"/>
                <w:b w:val="false"/>
                <w:i w:val="false"/>
                <w:color w:val="000000"/>
                <w:sz w:val="20"/>
              </w:rPr>
              <w:t>
2.</w:t>
            </w:r>
          </w:p>
          <w:bookmarkEnd w:id="126"/>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6 058 931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1 283 584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608 198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27"/>
          <w:p>
            <w:pPr>
              <w:spacing w:after="20"/>
              <w:ind w:left="20"/>
              <w:jc w:val="both"/>
            </w:pPr>
            <w:r>
              <w:rPr>
                <w:rFonts w:ascii="Times New Roman"/>
                <w:b w:val="false"/>
                <w:i w:val="false"/>
                <w:color w:val="000000"/>
                <w:sz w:val="20"/>
              </w:rPr>
              <w:t>
3.</w:t>
            </w:r>
          </w:p>
          <w:bookmarkEnd w:id="12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12 026 089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4 246 078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28"/>
          <w:p>
            <w:pPr>
              <w:spacing w:after="20"/>
              <w:ind w:left="20"/>
              <w:jc w:val="both"/>
            </w:pPr>
            <w:r>
              <w:rPr>
                <w:rFonts w:ascii="Times New Roman"/>
                <w:b w:val="false"/>
                <w:i w:val="false"/>
                <w:color w:val="000000"/>
                <w:sz w:val="20"/>
              </w:rPr>
              <w:t>
4.</w:t>
            </w:r>
          </w:p>
          <w:bookmarkEnd w:id="128"/>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4 745 096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2 984 667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29"/>
          <w:p>
            <w:pPr>
              <w:spacing w:after="20"/>
              <w:ind w:left="20"/>
              <w:jc w:val="both"/>
            </w:pPr>
            <w:r>
              <w:rPr>
                <w:rFonts w:ascii="Times New Roman"/>
                <w:b w:val="false"/>
                <w:i w:val="false"/>
                <w:color w:val="000000"/>
                <w:sz w:val="20"/>
              </w:rPr>
              <w:t>
5.</w:t>
            </w:r>
          </w:p>
          <w:bookmarkEnd w:id="12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14 313 994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8 059 195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30"/>
          <w:p>
            <w:pPr>
              <w:spacing w:after="20"/>
              <w:ind w:left="20"/>
              <w:jc w:val="both"/>
            </w:pPr>
            <w:r>
              <w:rPr>
                <w:rFonts w:ascii="Times New Roman"/>
                <w:b w:val="false"/>
                <w:i w:val="false"/>
                <w:color w:val="000000"/>
                <w:sz w:val="20"/>
              </w:rPr>
              <w:t>
6.</w:t>
            </w:r>
          </w:p>
          <w:bookmarkEnd w:id="130"/>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9 876 237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2 779 788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31"/>
          <w:p>
            <w:pPr>
              <w:spacing w:after="20"/>
              <w:ind w:left="20"/>
              <w:jc w:val="both"/>
            </w:pPr>
            <w:r>
              <w:rPr>
                <w:rFonts w:ascii="Times New Roman"/>
                <w:b w:val="false"/>
                <w:i w:val="false"/>
                <w:color w:val="000000"/>
                <w:sz w:val="20"/>
              </w:rPr>
              <w:t>
7.</w:t>
            </w:r>
          </w:p>
          <w:bookmarkEnd w:id="131"/>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6 148 328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32"/>
          <w:p>
            <w:pPr>
              <w:spacing w:after="20"/>
              <w:ind w:left="20"/>
              <w:jc w:val="both"/>
            </w:pPr>
            <w:r>
              <w:rPr>
                <w:rFonts w:ascii="Times New Roman"/>
                <w:b w:val="false"/>
                <w:i w:val="false"/>
                <w:color w:val="000000"/>
                <w:sz w:val="20"/>
              </w:rPr>
              <w:t>
8.</w:t>
            </w:r>
          </w:p>
          <w:bookmarkEnd w:id="132"/>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10 879 409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2 713 587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859 504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33"/>
          <w:p>
            <w:pPr>
              <w:spacing w:after="20"/>
              <w:ind w:left="20"/>
              <w:jc w:val="both"/>
            </w:pPr>
            <w:r>
              <w:rPr>
                <w:rFonts w:ascii="Times New Roman"/>
                <w:b w:val="false"/>
                <w:i w:val="false"/>
                <w:color w:val="000000"/>
                <w:sz w:val="20"/>
              </w:rPr>
              <w:t>
9.</w:t>
            </w:r>
          </w:p>
          <w:bookmarkEnd w:id="133"/>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8 352 631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34"/>
          <w:p>
            <w:pPr>
              <w:spacing w:after="20"/>
              <w:ind w:left="20"/>
              <w:jc w:val="both"/>
            </w:pPr>
            <w:r>
              <w:rPr>
                <w:rFonts w:ascii="Times New Roman"/>
                <w:b w:val="false"/>
                <w:i w:val="false"/>
                <w:color w:val="000000"/>
                <w:sz w:val="20"/>
              </w:rPr>
              <w:t>
10.</w:t>
            </w:r>
          </w:p>
          <w:bookmarkEnd w:id="134"/>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9 090 532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6 007 007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35"/>
          <w:p>
            <w:pPr>
              <w:spacing w:after="20"/>
              <w:ind w:left="20"/>
              <w:jc w:val="both"/>
            </w:pPr>
            <w:r>
              <w:rPr>
                <w:rFonts w:ascii="Times New Roman"/>
                <w:b w:val="false"/>
                <w:i w:val="false"/>
                <w:color w:val="000000"/>
                <w:sz w:val="20"/>
              </w:rPr>
              <w:t>
11.</w:t>
            </w:r>
          </w:p>
          <w:bookmarkEnd w:id="13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4 535 385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1 410 887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36"/>
          <w:p>
            <w:pPr>
              <w:spacing w:after="20"/>
              <w:ind w:left="20"/>
              <w:jc w:val="both"/>
            </w:pPr>
            <w:r>
              <w:rPr>
                <w:rFonts w:ascii="Times New Roman"/>
                <w:b w:val="false"/>
                <w:i w:val="false"/>
                <w:color w:val="000000"/>
                <w:sz w:val="20"/>
              </w:rPr>
              <w:t>
12.</w:t>
            </w:r>
          </w:p>
          <w:bookmarkEnd w:id="136"/>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7 000 578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4 644 956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37"/>
          <w:p>
            <w:pPr>
              <w:spacing w:after="20"/>
              <w:ind w:left="20"/>
              <w:jc w:val="both"/>
            </w:pPr>
            <w:r>
              <w:rPr>
                <w:rFonts w:ascii="Times New Roman"/>
                <w:b w:val="false"/>
                <w:i w:val="false"/>
                <w:color w:val="000000"/>
                <w:sz w:val="20"/>
              </w:rPr>
              <w:t>
13.</w:t>
            </w:r>
          </w:p>
          <w:bookmarkEnd w:id="13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4 961 030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38"/>
          <w:p>
            <w:pPr>
              <w:spacing w:after="20"/>
              <w:ind w:left="20"/>
              <w:jc w:val="both"/>
            </w:pPr>
            <w:r>
              <w:rPr>
                <w:rFonts w:ascii="Times New Roman"/>
                <w:b w:val="false"/>
                <w:i w:val="false"/>
                <w:color w:val="000000"/>
                <w:sz w:val="20"/>
              </w:rPr>
              <w:t>
14.</w:t>
            </w:r>
          </w:p>
          <w:bookmarkEnd w:id="138"/>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18 332 405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951 343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39"/>
          <w:p>
            <w:pPr>
              <w:spacing w:after="20"/>
              <w:ind w:left="20"/>
              <w:jc w:val="both"/>
            </w:pPr>
            <w:r>
              <w:rPr>
                <w:rFonts w:ascii="Times New Roman"/>
                <w:b w:val="false"/>
                <w:i w:val="false"/>
                <w:color w:val="000000"/>
                <w:sz w:val="20"/>
              </w:rPr>
              <w:t>
15.</w:t>
            </w:r>
          </w:p>
          <w:bookmarkEnd w:id="13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14 920 099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6 171 886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326 474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5 987 278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40"/>
          <w:p>
            <w:pPr>
              <w:spacing w:after="20"/>
              <w:ind w:left="20"/>
              <w:jc w:val="both"/>
            </w:pPr>
            <w:r>
              <w:rPr>
                <w:rFonts w:ascii="Times New Roman"/>
                <w:b w:val="false"/>
                <w:i w:val="false"/>
                <w:color w:val="000000"/>
                <w:sz w:val="20"/>
              </w:rPr>
              <w:t>
16.</w:t>
            </w:r>
          </w:p>
          <w:bookmarkEnd w:id="140"/>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3 306 619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5 499 148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60" w:id="141"/>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закуп лекарственных средств, вакцин и других иммунобиологических препаратов, а также специализированных продуктов детского и лечебного питания на амбулаторном уровне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142"/>
          <w:p>
            <w:pPr>
              <w:spacing w:after="20"/>
              <w:ind w:left="20"/>
              <w:jc w:val="both"/>
            </w:pPr>
            <w:r>
              <w:rPr>
                <w:rFonts w:ascii="Times New Roman"/>
                <w:b w:val="false"/>
                <w:i w:val="false"/>
                <w:color w:val="000000"/>
                <w:sz w:val="20"/>
              </w:rPr>
              <w:t>
№ п/п</w:t>
            </w:r>
          </w:p>
          <w:bookmarkEnd w:id="14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121 497 451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43"/>
          <w:p>
            <w:pPr>
              <w:spacing w:after="20"/>
              <w:ind w:left="20"/>
              <w:jc w:val="both"/>
            </w:pPr>
            <w:r>
              <w:rPr>
                <w:rFonts w:ascii="Times New Roman"/>
                <w:b w:val="false"/>
                <w:i w:val="false"/>
                <w:color w:val="000000"/>
                <w:sz w:val="20"/>
              </w:rPr>
              <w:t>
1.</w:t>
            </w:r>
          </w:p>
          <w:bookmarkEnd w:id="14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4 671 456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44"/>
          <w:p>
            <w:pPr>
              <w:spacing w:after="20"/>
              <w:ind w:left="20"/>
              <w:jc w:val="both"/>
            </w:pPr>
            <w:r>
              <w:rPr>
                <w:rFonts w:ascii="Times New Roman"/>
                <w:b w:val="false"/>
                <w:i w:val="false"/>
                <w:color w:val="000000"/>
                <w:sz w:val="20"/>
              </w:rPr>
              <w:t>
2.</w:t>
            </w:r>
          </w:p>
          <w:bookmarkEnd w:id="14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4 286 747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45"/>
          <w:p>
            <w:pPr>
              <w:spacing w:after="20"/>
              <w:ind w:left="20"/>
              <w:jc w:val="both"/>
            </w:pPr>
            <w:r>
              <w:rPr>
                <w:rFonts w:ascii="Times New Roman"/>
                <w:b w:val="false"/>
                <w:i w:val="false"/>
                <w:color w:val="000000"/>
                <w:sz w:val="20"/>
              </w:rPr>
              <w:t>
3.</w:t>
            </w:r>
          </w:p>
          <w:bookmarkEnd w:id="14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10 697 640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46"/>
          <w:p>
            <w:pPr>
              <w:spacing w:after="20"/>
              <w:ind w:left="20"/>
              <w:jc w:val="both"/>
            </w:pPr>
            <w:r>
              <w:rPr>
                <w:rFonts w:ascii="Times New Roman"/>
                <w:b w:val="false"/>
                <w:i w:val="false"/>
                <w:color w:val="000000"/>
                <w:sz w:val="20"/>
              </w:rPr>
              <w:t>
4.</w:t>
            </w:r>
          </w:p>
          <w:bookmarkEnd w:id="14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47"/>
          <w:p>
            <w:pPr>
              <w:spacing w:after="20"/>
              <w:ind w:left="20"/>
              <w:jc w:val="both"/>
            </w:pPr>
            <w:r>
              <w:rPr>
                <w:rFonts w:ascii="Times New Roman"/>
                <w:b w:val="false"/>
                <w:i w:val="false"/>
                <w:color w:val="000000"/>
                <w:sz w:val="20"/>
              </w:rPr>
              <w:t>
5.</w:t>
            </w:r>
          </w:p>
          <w:bookmarkEnd w:id="14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11 470 367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48"/>
          <w:p>
            <w:pPr>
              <w:spacing w:after="20"/>
              <w:ind w:left="20"/>
              <w:jc w:val="both"/>
            </w:pPr>
            <w:r>
              <w:rPr>
                <w:rFonts w:ascii="Times New Roman"/>
                <w:b w:val="false"/>
                <w:i w:val="false"/>
                <w:color w:val="000000"/>
                <w:sz w:val="20"/>
              </w:rPr>
              <w:t>
6.</w:t>
            </w:r>
          </w:p>
          <w:bookmarkEnd w:id="14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6 389 774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49"/>
          <w:p>
            <w:pPr>
              <w:spacing w:after="20"/>
              <w:ind w:left="20"/>
              <w:jc w:val="both"/>
            </w:pPr>
            <w:r>
              <w:rPr>
                <w:rFonts w:ascii="Times New Roman"/>
                <w:b w:val="false"/>
                <w:i w:val="false"/>
                <w:color w:val="000000"/>
                <w:sz w:val="20"/>
              </w:rPr>
              <w:t>
7.</w:t>
            </w:r>
          </w:p>
          <w:bookmarkEnd w:id="14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50"/>
          <w:p>
            <w:pPr>
              <w:spacing w:after="20"/>
              <w:ind w:left="20"/>
              <w:jc w:val="both"/>
            </w:pPr>
            <w:r>
              <w:rPr>
                <w:rFonts w:ascii="Times New Roman"/>
                <w:b w:val="false"/>
                <w:i w:val="false"/>
                <w:color w:val="000000"/>
                <w:sz w:val="20"/>
              </w:rPr>
              <w:t>
8.</w:t>
            </w:r>
          </w:p>
          <w:bookmarkEnd w:id="15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10 010 364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51"/>
          <w:p>
            <w:pPr>
              <w:spacing w:after="20"/>
              <w:ind w:left="20"/>
              <w:jc w:val="both"/>
            </w:pPr>
            <w:r>
              <w:rPr>
                <w:rFonts w:ascii="Times New Roman"/>
                <w:b w:val="false"/>
                <w:i w:val="false"/>
                <w:color w:val="000000"/>
                <w:sz w:val="20"/>
              </w:rPr>
              <w:t>
9.</w:t>
            </w:r>
          </w:p>
          <w:bookmarkEnd w:id="15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52"/>
          <w:p>
            <w:pPr>
              <w:spacing w:after="20"/>
              <w:ind w:left="20"/>
              <w:jc w:val="both"/>
            </w:pPr>
            <w:r>
              <w:rPr>
                <w:rFonts w:ascii="Times New Roman"/>
                <w:b w:val="false"/>
                <w:i w:val="false"/>
                <w:color w:val="000000"/>
                <w:sz w:val="20"/>
              </w:rPr>
              <w:t>
10.</w:t>
            </w:r>
          </w:p>
          <w:bookmarkEnd w:id="15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4 315 653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53"/>
          <w:p>
            <w:pPr>
              <w:spacing w:after="20"/>
              <w:ind w:left="20"/>
              <w:jc w:val="both"/>
            </w:pPr>
            <w:r>
              <w:rPr>
                <w:rFonts w:ascii="Times New Roman"/>
                <w:b w:val="false"/>
                <w:i w:val="false"/>
                <w:color w:val="000000"/>
                <w:sz w:val="20"/>
              </w:rPr>
              <w:t>
11.</w:t>
            </w:r>
          </w:p>
          <w:bookmarkEnd w:id="15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3 765 426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54"/>
          <w:p>
            <w:pPr>
              <w:spacing w:after="20"/>
              <w:ind w:left="20"/>
              <w:jc w:val="both"/>
            </w:pPr>
            <w:r>
              <w:rPr>
                <w:rFonts w:ascii="Times New Roman"/>
                <w:b w:val="false"/>
                <w:i w:val="false"/>
                <w:color w:val="000000"/>
                <w:sz w:val="20"/>
              </w:rPr>
              <w:t>
12.</w:t>
            </w:r>
          </w:p>
          <w:bookmarkEnd w:id="15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4 892 000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55"/>
          <w:p>
            <w:pPr>
              <w:spacing w:after="20"/>
              <w:ind w:left="20"/>
              <w:jc w:val="both"/>
            </w:pPr>
            <w:r>
              <w:rPr>
                <w:rFonts w:ascii="Times New Roman"/>
                <w:b w:val="false"/>
                <w:i w:val="false"/>
                <w:color w:val="000000"/>
                <w:sz w:val="20"/>
              </w:rPr>
              <w:t>
13.</w:t>
            </w:r>
          </w:p>
          <w:bookmarkEnd w:id="15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4 280 705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56"/>
          <w:p>
            <w:pPr>
              <w:spacing w:after="20"/>
              <w:ind w:left="20"/>
              <w:jc w:val="both"/>
            </w:pPr>
            <w:r>
              <w:rPr>
                <w:rFonts w:ascii="Times New Roman"/>
                <w:b w:val="false"/>
                <w:i w:val="false"/>
                <w:color w:val="000000"/>
                <w:sz w:val="20"/>
              </w:rPr>
              <w:t>
14.</w:t>
            </w:r>
          </w:p>
          <w:bookmarkEnd w:id="15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19 656 947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57"/>
          <w:p>
            <w:pPr>
              <w:spacing w:after="20"/>
              <w:ind w:left="20"/>
              <w:jc w:val="both"/>
            </w:pPr>
            <w:r>
              <w:rPr>
                <w:rFonts w:ascii="Times New Roman"/>
                <w:b w:val="false"/>
                <w:i w:val="false"/>
                <w:color w:val="000000"/>
                <w:sz w:val="20"/>
              </w:rPr>
              <w:t>
15.</w:t>
            </w:r>
          </w:p>
          <w:bookmarkEnd w:id="15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13 966 705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58"/>
          <w:p>
            <w:pPr>
              <w:spacing w:after="20"/>
              <w:ind w:left="20"/>
              <w:jc w:val="both"/>
            </w:pPr>
            <w:r>
              <w:rPr>
                <w:rFonts w:ascii="Times New Roman"/>
                <w:b w:val="false"/>
                <w:i w:val="false"/>
                <w:color w:val="000000"/>
                <w:sz w:val="20"/>
              </w:rPr>
              <w:t>
16.</w:t>
            </w:r>
          </w:p>
          <w:bookmarkEnd w:id="15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81" w:id="159"/>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Астаны и Алматы на развитие рынка труда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07"/>
        <w:gridCol w:w="2323"/>
        <w:gridCol w:w="2323"/>
        <w:gridCol w:w="1926"/>
        <w:gridCol w:w="2323"/>
        <w:gridCol w:w="1928"/>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60"/>
          <w:p>
            <w:pPr>
              <w:spacing w:after="20"/>
              <w:ind w:left="20"/>
              <w:jc w:val="both"/>
            </w:pPr>
            <w:r>
              <w:rPr>
                <w:rFonts w:ascii="Times New Roman"/>
                <w:b w:val="false"/>
                <w:i w:val="false"/>
                <w:color w:val="000000"/>
                <w:sz w:val="20"/>
              </w:rPr>
              <w:t>
№ п/п</w:t>
            </w:r>
          </w:p>
          <w:bookmarkEnd w:id="160"/>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частичное субсидирование заработной платы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предоставление субсидий на переезд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молодежную практику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информационную работу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7 295 188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2 571 809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269 918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4 331 005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122 456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61"/>
          <w:p>
            <w:pPr>
              <w:spacing w:after="20"/>
              <w:ind w:left="20"/>
              <w:jc w:val="both"/>
            </w:pPr>
            <w:r>
              <w:rPr>
                <w:rFonts w:ascii="Times New Roman"/>
                <w:b w:val="false"/>
                <w:i w:val="false"/>
                <w:color w:val="000000"/>
                <w:sz w:val="20"/>
              </w:rPr>
              <w:t>
1.</w:t>
            </w:r>
          </w:p>
          <w:bookmarkEnd w:id="16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62"/>
          <w:p>
            <w:pPr>
              <w:spacing w:after="20"/>
              <w:ind w:left="20"/>
              <w:jc w:val="both"/>
            </w:pPr>
            <w:r>
              <w:rPr>
                <w:rFonts w:ascii="Times New Roman"/>
                <w:b w:val="false"/>
                <w:i w:val="false"/>
                <w:color w:val="000000"/>
                <w:sz w:val="20"/>
              </w:rPr>
              <w:t>
2.</w:t>
            </w:r>
          </w:p>
          <w:bookmarkEnd w:id="16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63"/>
          <w:p>
            <w:pPr>
              <w:spacing w:after="20"/>
              <w:ind w:left="20"/>
              <w:jc w:val="both"/>
            </w:pPr>
            <w:r>
              <w:rPr>
                <w:rFonts w:ascii="Times New Roman"/>
                <w:b w:val="false"/>
                <w:i w:val="false"/>
                <w:color w:val="000000"/>
                <w:sz w:val="20"/>
              </w:rPr>
              <w:t>
3.</w:t>
            </w:r>
          </w:p>
          <w:bookmarkEnd w:id="16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64"/>
          <w:p>
            <w:pPr>
              <w:spacing w:after="20"/>
              <w:ind w:left="20"/>
              <w:jc w:val="both"/>
            </w:pPr>
            <w:r>
              <w:rPr>
                <w:rFonts w:ascii="Times New Roman"/>
                <w:b w:val="false"/>
                <w:i w:val="false"/>
                <w:color w:val="000000"/>
                <w:sz w:val="20"/>
              </w:rPr>
              <w:t>
4.</w:t>
            </w:r>
          </w:p>
          <w:bookmarkEnd w:id="16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65"/>
          <w:p>
            <w:pPr>
              <w:spacing w:after="20"/>
              <w:ind w:left="20"/>
              <w:jc w:val="both"/>
            </w:pPr>
            <w:r>
              <w:rPr>
                <w:rFonts w:ascii="Times New Roman"/>
                <w:b w:val="false"/>
                <w:i w:val="false"/>
                <w:color w:val="000000"/>
                <w:sz w:val="20"/>
              </w:rPr>
              <w:t>
5.</w:t>
            </w:r>
          </w:p>
          <w:bookmarkEnd w:id="16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66"/>
          <w:p>
            <w:pPr>
              <w:spacing w:after="20"/>
              <w:ind w:left="20"/>
              <w:jc w:val="both"/>
            </w:pPr>
            <w:r>
              <w:rPr>
                <w:rFonts w:ascii="Times New Roman"/>
                <w:b w:val="false"/>
                <w:i w:val="false"/>
                <w:color w:val="000000"/>
                <w:sz w:val="20"/>
              </w:rPr>
              <w:t>
6.</w:t>
            </w:r>
          </w:p>
          <w:bookmarkEnd w:id="16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67"/>
          <w:p>
            <w:pPr>
              <w:spacing w:after="20"/>
              <w:ind w:left="20"/>
              <w:jc w:val="both"/>
            </w:pPr>
            <w:r>
              <w:rPr>
                <w:rFonts w:ascii="Times New Roman"/>
                <w:b w:val="false"/>
                <w:i w:val="false"/>
                <w:color w:val="000000"/>
                <w:sz w:val="20"/>
              </w:rPr>
              <w:t>
7.</w:t>
            </w:r>
          </w:p>
          <w:bookmarkEnd w:id="16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248 288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68"/>
          <w:p>
            <w:pPr>
              <w:spacing w:after="20"/>
              <w:ind w:left="20"/>
              <w:jc w:val="both"/>
            </w:pPr>
            <w:r>
              <w:rPr>
                <w:rFonts w:ascii="Times New Roman"/>
                <w:b w:val="false"/>
                <w:i w:val="false"/>
                <w:color w:val="000000"/>
                <w:sz w:val="20"/>
              </w:rPr>
              <w:t>
8.</w:t>
            </w:r>
          </w:p>
          <w:bookmarkEnd w:id="16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338 498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69"/>
          <w:p>
            <w:pPr>
              <w:spacing w:after="20"/>
              <w:ind w:left="20"/>
              <w:jc w:val="both"/>
            </w:pPr>
            <w:r>
              <w:rPr>
                <w:rFonts w:ascii="Times New Roman"/>
                <w:b w:val="false"/>
                <w:i w:val="false"/>
                <w:color w:val="000000"/>
                <w:sz w:val="20"/>
              </w:rPr>
              <w:t>
9.</w:t>
            </w:r>
          </w:p>
          <w:bookmarkEnd w:id="16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70"/>
          <w:p>
            <w:pPr>
              <w:spacing w:after="20"/>
              <w:ind w:left="20"/>
              <w:jc w:val="both"/>
            </w:pPr>
            <w:r>
              <w:rPr>
                <w:rFonts w:ascii="Times New Roman"/>
                <w:b w:val="false"/>
                <w:i w:val="false"/>
                <w:color w:val="000000"/>
                <w:sz w:val="20"/>
              </w:rPr>
              <w:t>
10.</w:t>
            </w:r>
          </w:p>
          <w:bookmarkEnd w:id="17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71"/>
          <w:p>
            <w:pPr>
              <w:spacing w:after="20"/>
              <w:ind w:left="20"/>
              <w:jc w:val="both"/>
            </w:pPr>
            <w:r>
              <w:rPr>
                <w:rFonts w:ascii="Times New Roman"/>
                <w:b w:val="false"/>
                <w:i w:val="false"/>
                <w:color w:val="000000"/>
                <w:sz w:val="20"/>
              </w:rPr>
              <w:t>
11.</w:t>
            </w:r>
          </w:p>
          <w:bookmarkEnd w:id="17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72"/>
          <w:p>
            <w:pPr>
              <w:spacing w:after="20"/>
              <w:ind w:left="20"/>
              <w:jc w:val="both"/>
            </w:pPr>
            <w:r>
              <w:rPr>
                <w:rFonts w:ascii="Times New Roman"/>
                <w:b w:val="false"/>
                <w:i w:val="false"/>
                <w:color w:val="000000"/>
                <w:sz w:val="20"/>
              </w:rPr>
              <w:t>
12.</w:t>
            </w:r>
          </w:p>
          <w:bookmarkEnd w:id="17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316 294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73"/>
          <w:p>
            <w:pPr>
              <w:spacing w:after="20"/>
              <w:ind w:left="20"/>
              <w:jc w:val="both"/>
            </w:pPr>
            <w:r>
              <w:rPr>
                <w:rFonts w:ascii="Times New Roman"/>
                <w:b w:val="false"/>
                <w:i w:val="false"/>
                <w:color w:val="000000"/>
                <w:sz w:val="20"/>
              </w:rPr>
              <w:t>
13.</w:t>
            </w:r>
          </w:p>
          <w:bookmarkEnd w:id="17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74"/>
          <w:p>
            <w:pPr>
              <w:spacing w:after="20"/>
              <w:ind w:left="20"/>
              <w:jc w:val="both"/>
            </w:pPr>
            <w:r>
              <w:rPr>
                <w:rFonts w:ascii="Times New Roman"/>
                <w:b w:val="false"/>
                <w:i w:val="false"/>
                <w:color w:val="000000"/>
                <w:sz w:val="20"/>
              </w:rPr>
              <w:t>
14.</w:t>
            </w:r>
          </w:p>
          <w:bookmarkEnd w:id="17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2 162 315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891 475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75"/>
          <w:p>
            <w:pPr>
              <w:spacing w:after="20"/>
              <w:ind w:left="20"/>
              <w:jc w:val="both"/>
            </w:pPr>
            <w:r>
              <w:rPr>
                <w:rFonts w:ascii="Times New Roman"/>
                <w:b w:val="false"/>
                <w:i w:val="false"/>
                <w:color w:val="000000"/>
                <w:sz w:val="20"/>
              </w:rPr>
              <w:t>
15.</w:t>
            </w:r>
          </w:p>
          <w:bookmarkEnd w:id="17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76"/>
          <w:p>
            <w:pPr>
              <w:spacing w:after="20"/>
              <w:ind w:left="20"/>
              <w:jc w:val="both"/>
            </w:pPr>
            <w:r>
              <w:rPr>
                <w:rFonts w:ascii="Times New Roman"/>
                <w:b w:val="false"/>
                <w:i w:val="false"/>
                <w:color w:val="000000"/>
                <w:sz w:val="20"/>
              </w:rPr>
              <w:t>
16.</w:t>
            </w:r>
          </w:p>
          <w:bookmarkEnd w:id="17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03" w:id="177"/>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на финансирование приоритетных проектов транспортной инфраструктуры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78"/>
          <w:p>
            <w:pPr>
              <w:spacing w:after="20"/>
              <w:ind w:left="20"/>
              <w:jc w:val="both"/>
            </w:pPr>
            <w:r>
              <w:rPr>
                <w:rFonts w:ascii="Times New Roman"/>
                <w:b w:val="false"/>
                <w:i w:val="false"/>
                <w:color w:val="000000"/>
                <w:sz w:val="20"/>
              </w:rPr>
              <w:t>
№ п/п</w:t>
            </w:r>
          </w:p>
          <w:bookmarkEnd w:id="178"/>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8 649 964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79"/>
          <w:p>
            <w:pPr>
              <w:spacing w:after="20"/>
              <w:ind w:left="20"/>
              <w:jc w:val="both"/>
            </w:pPr>
            <w:r>
              <w:rPr>
                <w:rFonts w:ascii="Times New Roman"/>
                <w:b w:val="false"/>
                <w:i w:val="false"/>
                <w:color w:val="000000"/>
                <w:sz w:val="20"/>
              </w:rPr>
              <w:t>
1.</w:t>
            </w:r>
          </w:p>
          <w:bookmarkEnd w:id="179"/>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2 577 962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80"/>
          <w:p>
            <w:pPr>
              <w:spacing w:after="20"/>
              <w:ind w:left="20"/>
              <w:jc w:val="both"/>
            </w:pPr>
            <w:r>
              <w:rPr>
                <w:rFonts w:ascii="Times New Roman"/>
                <w:b w:val="false"/>
                <w:i w:val="false"/>
                <w:color w:val="000000"/>
                <w:sz w:val="20"/>
              </w:rPr>
              <w:t>
2.</w:t>
            </w:r>
          </w:p>
          <w:bookmarkEnd w:id="180"/>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3 072 002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81"/>
          <w:p>
            <w:pPr>
              <w:spacing w:after="20"/>
              <w:ind w:left="20"/>
              <w:jc w:val="both"/>
            </w:pPr>
            <w:r>
              <w:rPr>
                <w:rFonts w:ascii="Times New Roman"/>
                <w:b w:val="false"/>
                <w:i w:val="false"/>
                <w:color w:val="000000"/>
                <w:sz w:val="20"/>
              </w:rPr>
              <w:t>
3.</w:t>
            </w:r>
          </w:p>
          <w:bookmarkEnd w:id="181"/>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11" w:id="182"/>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2346"/>
        <w:gridCol w:w="2455"/>
        <w:gridCol w:w="2455"/>
        <w:gridCol w:w="2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83"/>
          <w:p>
            <w:pPr>
              <w:spacing w:after="20"/>
              <w:ind w:left="20"/>
              <w:jc w:val="both"/>
            </w:pPr>
            <w:r>
              <w:rPr>
                <w:rFonts w:ascii="Times New Roman"/>
                <w:b w:val="false"/>
                <w:i w:val="false"/>
                <w:color w:val="000000"/>
                <w:sz w:val="20"/>
              </w:rPr>
              <w:t>
Администратор</w:t>
            </w:r>
          </w:p>
          <w:bookmarkEnd w:id="183"/>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84"/>
          <w:p>
            <w:pPr>
              <w:spacing w:after="20"/>
              <w:ind w:left="20"/>
              <w:jc w:val="both"/>
            </w:pPr>
            <w:r>
              <w:rPr>
                <w:rFonts w:ascii="Times New Roman"/>
                <w:b w:val="false"/>
                <w:i w:val="false"/>
                <w:color w:val="000000"/>
                <w:sz w:val="20"/>
              </w:rPr>
              <w:t>
Программа</w:t>
            </w:r>
          </w:p>
          <w:bookmarkEnd w:id="184"/>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85"/>
          <w:p>
            <w:pPr>
              <w:spacing w:after="20"/>
              <w:ind w:left="20"/>
              <w:jc w:val="both"/>
            </w:pPr>
            <w:r>
              <w:rPr>
                <w:rFonts w:ascii="Times New Roman"/>
                <w:b w:val="false"/>
                <w:i w:val="false"/>
                <w:color w:val="000000"/>
                <w:sz w:val="20"/>
              </w:rPr>
              <w:t>
Подпрограмма</w:t>
            </w:r>
          </w:p>
          <w:bookmarkEnd w:id="185"/>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86"/>
          <w:p>
            <w:pPr>
              <w:spacing w:after="20"/>
              <w:ind w:left="20"/>
              <w:jc w:val="both"/>
            </w:pPr>
            <w:r>
              <w:rPr>
                <w:rFonts w:ascii="Times New Roman"/>
                <w:b w:val="false"/>
                <w:i w:val="false"/>
                <w:color w:val="000000"/>
                <w:sz w:val="20"/>
              </w:rPr>
              <w:t>
</w:t>
            </w:r>
            <w:r>
              <w:rPr>
                <w:rFonts w:ascii="Times New Roman"/>
                <w:b/>
                <w:i w:val="false"/>
                <w:color w:val="000000"/>
                <w:sz w:val="20"/>
              </w:rPr>
              <w:t>217</w:t>
            </w:r>
          </w:p>
          <w:bookmarkEnd w:id="186"/>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137 105 624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116 033 396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132 655 624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p>
      <w:pPr>
        <w:spacing w:after="0"/>
        <w:ind w:left="0"/>
        <w:jc w:val="left"/>
      </w:pPr>
      <w:r>
        <w:rPr>
          <w:rFonts w:ascii="Times New Roman"/>
          <w:b/>
          <w:i w:val="false"/>
          <w:color w:val="000000"/>
        </w:rPr>
        <w:t xml:space="preserve"> Перечень государственных заданий на 2017 год</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31"/>
        <w:gridCol w:w="5623"/>
        <w:gridCol w:w="349"/>
        <w:gridCol w:w="1523"/>
        <w:gridCol w:w="1915"/>
        <w:gridCol w:w="65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Описания государственной услуги или инвестиционного проекта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средств, необходимая для выполнения государственного задания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животноводства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"Создание условий для развития животноводства и производства, переработки, реализации продукции животноводства" 107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животноводства"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растениеводства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"Создание условий для развития производства, переработки, реализации продукции растениеводства"</w:t>
            </w:r>
          </w:p>
          <w:p>
            <w:pPr>
              <w:spacing w:after="20"/>
              <w:ind w:left="20"/>
              <w:jc w:val="both"/>
            </w:pPr>
            <w:r>
              <w:rPr>
                <w:rFonts w:ascii="Times New Roman"/>
                <w:b w:val="false"/>
                <w:i w:val="false"/>
                <w:color w:val="000000"/>
                <w:sz w:val="20"/>
              </w:rPr>
              <w:t>
108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растениеводства"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"Государственная корпорация "Правительство для граждан"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сельских населенных пунктов для ведения государственного земельного кадастра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сельских населенных пунктов, создаваемых для ведения государственного земельного кадастра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государственных топографических карт масштабного ряда и тематических карт, государственного каталога географических названий, составление технических проектов, учет, хранение топографо-геодезических и картографических материалов и данных</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городов и территорий, создание и обновление государственных топографических карт масштабного ряда и планов городов, обследование и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"Оказание услуг по информационно-аналитическому обеспечению социально-трудовой сферы, модернизация политики занятости"</w:t>
            </w:r>
          </w:p>
          <w:p>
            <w:pPr>
              <w:spacing w:after="20"/>
              <w:ind w:left="20"/>
              <w:jc w:val="both"/>
            </w:pPr>
            <w:r>
              <w:rPr>
                <w:rFonts w:ascii="Times New Roman"/>
                <w:b w:val="false"/>
                <w:i w:val="false"/>
                <w:color w:val="000000"/>
                <w:sz w:val="20"/>
              </w:rPr>
              <w:t>
101 "Услуги по информационно-аналитическому обеспечению социально-трудовой сферы"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2 117 246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Информационно-аналитическое сопровождение рынка труда и методологическая поддержка служб занятости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p>
          <w:p>
            <w:pPr>
              <w:spacing w:after="20"/>
              <w:ind w:left="20"/>
              <w:jc w:val="both"/>
            </w:pP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сопровождение единой информационной системы социально-трудовой сферы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w:t>
            </w:r>
          </w:p>
          <w:p>
            <w:pPr>
              <w:spacing w:after="20"/>
              <w:ind w:left="20"/>
              <w:jc w:val="both"/>
            </w:pP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Казахстаника: энциклопедия казахстанского пути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проект, основанный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 На базе выработанных идейных платформ для объединения граждан, духовной консолидации их усилий в создании и реализации инноваций будут разработаны новые символические концепты, визуализирован образ национальной идеи Президента Казахстана - Лидера Нации Н.А.Назарбаева "Мәңгілік Ел" в фотодокументальной и иллюстрированной истории через призму динамики поступательного развития Казахстана как единой страны, устремленной в 30-ку ведущих государств мира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xml:space="preserve">
103 "Проведение социологических, аналитических исследований и оказание консалтинговых услуг"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формирование целостного взгляда на построение казахстанской модели государственного строительства, исторической обусловленности и закономерности этого процесса, а также объективное освещение роли личности и народа в истории страны, роли Главы государства на современном этапе национальной истории. Выработка на качественно новом уровне общей концепции истории Казахстана, тесно увязанной со всемирной историей, четко показывающей место Казахстана в глобальных исторических процессах, системе их взаимосвязи и научной периодизации. Формирование представления о Республике Казахстан как полноценном члене мирового сообщества, цивилизации с развитой духовной и материальной культурой со своей спецификой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xml:space="preserve">
103 "Проведение социологических, аналитических исследований и оказание консалтинговых услуг"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информационной политики по освещению основных направлений Государственной программы развития образования и науки Республики Казахстан, в рамках которой будут выполнены следующие мероприятия: </w:t>
            </w:r>
            <w:r>
              <w:br/>
            </w:r>
            <w:r>
              <w:rPr>
                <w:rFonts w:ascii="Times New Roman"/>
                <w:b w:val="false"/>
                <w:i w:val="false"/>
                <w:color w:val="000000"/>
                <w:sz w:val="20"/>
              </w:rPr>
              <w:t>- Масштабная разъяснительная работа с населением, в том числе путем съемки и трансляции телевизионного ток-шоу для формирования общественного мнения, выстраивания прямых коммуникаций с населением;</w:t>
            </w:r>
            <w:r>
              <w:br/>
            </w:r>
            <w:r>
              <w:rPr>
                <w:rFonts w:ascii="Times New Roman"/>
                <w:b w:val="false"/>
                <w:i w:val="false"/>
                <w:color w:val="000000"/>
                <w:sz w:val="20"/>
              </w:rPr>
              <w:t>-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реформ, проводимых Министерством образования и науки Республики Казахстан, постоянный мониторинг реализации Государственной программы развития образования и науки Республики Казахстан на 2016-2019 годы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xml:space="preserve">
103 "Проведение социологических, аналитических исследований и оказание консалтинговых услуг"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w:t>
            </w:r>
            <w:r>
              <w:br/>
            </w:r>
            <w:r>
              <w:rPr>
                <w:rFonts w:ascii="Times New Roman"/>
                <w:b w:val="false"/>
                <w:i w:val="false"/>
                <w:color w:val="000000"/>
                <w:sz w:val="20"/>
              </w:rPr>
              <w:t>для организации "экстренной службы 111" при Уполномоченном по правам ребенка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ИС,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в беспрепятственной реализации и восстановлении нарушенных прав, свобод и законных интересов ребенка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"KT Cloud Lab"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 обеспечение санитарно-эпидемиологического благополучия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в области образования: системное научно-методическое обеспечение</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научно-методическая работа по обеспечению деятельности субъектов государственной молодежной политики, организация школы государственной молодежной политики (сертифицированное обучение и повышение квалификации участников государственной молодежной политики), информационно-аналитическое сопровождение государственной молодежной политики в области образования, организационно-практические мероприятия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"Евразийский национальный университет им. Л.Н. Гумилева"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"Проведение мероприятий по молодежной политике и патриотическому воспитанию граждан"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дошкольного воспитания и обучения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организациях дошкольного воспитания, доработка методологических подходов реализации подушевого финансирования дошкольного воспитания, сопровождение процесса внедрения подушевого финансирования дошкольного воспитания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p>
            <w:pPr>
              <w:spacing w:after="20"/>
              <w:ind w:left="20"/>
              <w:jc w:val="both"/>
            </w:pPr>
            <w:r>
              <w:rPr>
                <w:rFonts w:ascii="Times New Roman"/>
                <w:b w:val="false"/>
                <w:i w:val="false"/>
                <w:color w:val="000000"/>
                <w:sz w:val="20"/>
              </w:rPr>
              <w:t>
102 "Методологическое обеспечение в сфере дошкольного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p>
            <w:pPr>
              <w:spacing w:after="20"/>
              <w:ind w:left="20"/>
              <w:jc w:val="both"/>
            </w:pP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республиканской физико-математической школе одаренных детей из различных регионов Республики Казахстан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100 "Обучение и воспитание детей в республиканских организациях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Образовательные услуги для учащихся 1-6 классов Назарбаев Интеллектуальных школ с внедрением Интегрированной образовательной программы; </w:t>
            </w:r>
            <w:r>
              <w:br/>
            </w:r>
            <w:r>
              <w:rPr>
                <w:rFonts w:ascii="Times New Roman"/>
                <w:b w:val="false"/>
                <w:i w:val="false"/>
                <w:color w:val="000000"/>
                <w:sz w:val="20"/>
              </w:rPr>
              <w:t>услуги по реализации образовательного гранта Первого Президента Республики Казахстан "Өркен", присужденного Республиканской комиссией учащимся 7-12 классов с внедрением Интегрированной образовательной программы и Программы Международного Бакалавриата, а также по проживанию обучающихся в общежитиях Назарбаев Интеллектуальных школ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28 107 189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 Обобщение и анализ полученных результатов, выявление существующих проблем в системе образования и выработка рекомендаций по развитию системы образования. Обеспечение населения, государственных органов, международных организаций объективной и достоверной информацией о состоянии и развитии образования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102 "Методологическое обеспечение в сфере среднего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сфере среднего образования основных направлений ГПРОН на основе комплексной информационной политики, в рамках которого будет выполнено:</w:t>
            </w:r>
            <w:r>
              <w:br/>
            </w:r>
            <w:r>
              <w:rPr>
                <w:rFonts w:ascii="Times New Roman"/>
                <w:b w:val="false"/>
                <w:i w:val="false"/>
                <w:color w:val="000000"/>
                <w:sz w:val="20"/>
              </w:rPr>
              <w:t>- на тему среднего образования в рамках ГПРОН ( 12 летнее образования, обновленное содержание, новая аттестация  в школах, ЕНТ, обучение на трех языках  и других актуальных вопросов) организовать и профессионально проводить работу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вопросов среднего образования с использование инфографики и видео-контента, устранение негатива и постоянный мониторинг, контент анализ;</w:t>
            </w:r>
            <w:r>
              <w:br/>
            </w:r>
            <w:r>
              <w:rPr>
                <w:rFonts w:ascii="Times New Roman"/>
                <w:b w:val="false"/>
                <w:i w:val="false"/>
                <w:color w:val="000000"/>
                <w:sz w:val="20"/>
              </w:rPr>
              <w:t>- съемки и трансляция телевизионного ток-шоу на республиканском канале и в интернет, в которой будут раскрыты вопросы и проблемы среднего образования, особенно такие темы как переход на 12 летнее образование, обновленное содержание образования, итоговая аттестация школьников, новый формат ЕНТ, внедрение трехязычия в школах и другие актуальные темы среднего образования ,  с приглашение экспертов, оппонентов, заинтересованных лиц</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102 "Методологическое обеспечение в сфере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РК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получение аттестата об общем среднем образования и  выпускного экзамена для поступления в высшие учебные заведения".В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102 "Методологическое обеспечение в сфере среднего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r>
              <w:br/>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мониторинг апробации подушевого нормативного финансирования в организациях среднего образования (движение учащихся, проблемы, возникающие в школах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анализ данных о ходе и результатах реализации подушевого финансирования и выработка предложений по совершенствованию методологических подходов к расчету нормативов подушевого финансирования среднего образования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106 "Оплата услуг оператору по подушевому финансированию"</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w:t>
            </w:r>
            <w:r>
              <w:br/>
            </w:r>
            <w:r>
              <w:rPr>
                <w:rFonts w:ascii="Times New Roman"/>
                <w:b w:val="false"/>
                <w:i w:val="false"/>
                <w:color w:val="000000"/>
                <w:sz w:val="20"/>
              </w:rPr>
              <w:t xml:space="preserve"> и обучения TALIS</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в апробации международного исследования преподавания и обучения TALIS-2018. Подготовка к основному исследованию TALIS-2018: организация обучения областных и школьных координаторов на основе разработанного инструментария по проведению исследования. Внесение ежегодного взноса в ОЭСР за участие в TALIS-2018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чтения и понимания текста PIRLS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проводимом IEA. Внесение второго этапа взноса, подготовка материалов для включения в Международную энциклопедию участников PIRLS-2016, проведение внутреннего анализа результатов, разработка и опубликование сборника "Инструментарий PIRLS и технология его оценивания", обеспечение участия Казахстана в международной презентации результатов PIRLS-2016, организация подготовки к участию Казахстана в PIRLS-2021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естественно-математического образования TIMSS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 проводимом IEA. Обработка данных Международного отчета IEA "Итоги TIMSS-2015", подготовка и опубликование Национального отчета "Результаты Казахстана в TIMSS-2015", организация подготовки к участию в цикле TIMSS-2019 (инструктивные материалы, тестовые буклеты и анкеты апробационного исследования и др.). Внесение взноса в IEA за участие в TIMSS-2019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 проводимом IEA, в частности принятие участия в апробационном исследовании ICILS-2018. Перевод   инструктивных материалов апробации и тестовых заданий и анкет основного исследования ICILS-2018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PISA. Обработка данных Международного отчета ОЭСР по итогам PISA -2015, подготовка и опубликование Национального отчета "Результаты исследования PISA-2015: от чего зависят успехи казахстанских детей". Участие в апробации PISA-2018 (выборка около 1800 обучающихся)</w:t>
            </w:r>
            <w:r>
              <w:br/>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технического и профессионального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сопровождение и мониторинг внедрения подушевого финансирования в организациях технического и профессионального образования. Анализ данных о ходе и результатах реализации подушевого финансирования в организациях технического и профессионального образования и внесение предложения по итогам анализа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образовательных программ на основе международного опыта по специальностям технического и профессионального, послесреднего образования с последующим внедрением их в образовательный процесс учебных заведений НАО "Холдинг "Кәсіпқор", 10 базовых колледжей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по специальностям технического и профессионального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и программ по специальностям технического и профессионального образования посредством приведения содержания образования в соответствие с современными требованиями работодателей с целью устранения разрыва между спросом и предложением в квалифицированных кадрах на рынке труда согласно требованиям Закона Республики Казахстан "Об образовании" и новому государственному общеобразовательному стандарту технического и профессионального, послесреднего образования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мировом чемпионате WorldSkills Competition в г.Абу-Даби, ОАЭ. Оплата ежегодных членских взносов международной ассоциации WorldSkills International и WorldSkills Europe</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приобретения и перевода зарубежной литературы для системы ТиПО</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зарубежной учебной литературы и учебных пособий с целью обеспечения современной учебно-методической литературой организаций технического и профессионального образования для повышения качества подготовки кадров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теоретических и практических тестовых заданий для проведения сертификации и присвоения квалификации выпускникам ТиПО по образовательным программам НАО "Холдинг "Кәсіпқор"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обеспечения целостности процесса подготовки и сертификации квалификаций выпускников учебных заведений технического и профессионального, послесреднего образования будут разработаны тестовые задания для оценки уровня подготовленности и сертификации квалификации выпускников по 45 новым образовательным программам, разработанным в 2015 году в соответствии с требованиями модульной технологии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Туринский процесс в Казахстане</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подготовке Странового доклада по Туринскому процессу с включением обязательных индикаторов, предложенных Европейским Фондом Образования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методологии по разработке специальных учебных программ технического и профессионального, послесреднего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методических рекомендаций по разработке и внедрению специальных учебных программ по освоению рабочих квалификаций для лиц с особенными образовательными потребностями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p>
            <w:pPr>
              <w:spacing w:after="20"/>
              <w:ind w:left="20"/>
              <w:jc w:val="both"/>
            </w:pP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в Подготовительном Центре Университета, организация обучения студентов, магистрантов, докторантов по программам бакалавриата, магистратуры, докторантуры PhD</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высших учебных заведениях</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 Анализ данных о ходе и результатах реализации подушевого финансирования (движение студентов, проблемы, возникающие в высших учебных заведениях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Совершенствование методологических подходов к расчету нормативов подушевого финансирования высшего и послевузовского образования и анализ рисков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исполнение молодыми специалистами обязанности по отработке в сельской местности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104 "Оплата услуг поверенным агентам по возврату образовательных кредитов"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анкетирование и тестирование читательской, математической и компьютерной грамотности населения 16-65 лет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организационному, информационному, методологическому сопровождению внедрения и реализации Государственной образовательной накопительной системы, а также мониторингу функционирования системы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участия в международных мероприятиях (28-зимняя Всемирная Универсиада)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участия в международных мероприятиях (28-зимняя Всемирная Универсиада) и проведение конференции по Зимней Универсиаде "Университетский спорт: здоровье и будущее общества"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стратегическая программа исследований критического состояния вещества, перспективных материалов и источников энергии на 2014 - 2018 годы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выращивания и характеризации тонких наноструктурированных пленок для использования в области материаловедения и энергетики. Работы по созданию установки ускорителя для исследований в области физики высоких энергий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 101 "Программно-целевое финансирование субъектов научной и/или научно-технической деятельности"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103 "Проведение государственной научно-технической экспертизы"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 105 "Услуги по предоставлению грантов на коммерциализацию результатов научной и (или) научно-технической деятельности"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 Комитета науки Министерства образования и науки Республики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 101 "Обеспечение доступности научной, научно-технической и научно-педагогической информации"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научно-технической информации"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 101 "Обеспечение доступности научной, научно-технической и научно-педагогической информации"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5 912 477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ТиПО по международным требованиям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образования на основе инновационных подходов формирования педагога новой формации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100 "Обеспечение деятельности уполномоченного органа в области здравоохранения"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2016-2019 годы и стратегических направлений в области здравоохранения, обозначенных в Стратегии развития Казахстана "Казахстан-2050"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методов финансирования оказания медицинской помощи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оплаты онкологической помощи и сельского здравоохранения на основе глобального бюджета в рамках гарантированного объема бесплатной медицинской помощи. Анализ медико-экономической эффективности внедрения финансирования по комплексному подушевому нормативу, включая стимулирующий компонент подушевого норматива, в субъектах первичной медико-санитарной помощи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аккредитации медицинских организаций; развитию науки, экспертизы и инновационной деятельности в здравоохранении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МЗ РК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методологических основ функционирования системы обязательного социального медицинского страхования и системы единого плательщика гарантированного объема бесплатной медицинской помощи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основ для формирования стратегического плана закупок в рамках функционирования системы ОСМС и ГОБМП, разработка методологии контроля качества и объемов медицинской помощи в рамках ГОБМП, разработка методологии мониторинга исполнения обязательств по оплате медицинских услуг в рамках ГОБМП, разработка плана стратегических закупок ОСМС и плана закупок в рамках ГОБМП на 2018 год</w:t>
            </w:r>
            <w:r>
              <w:br/>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государственных организаций здравоохранения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государственных организаций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профилактики, диагностики и лечения ВИЧ-инфекции и СПИД</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медицинский центр"; </w:t>
            </w:r>
            <w:r>
              <w:br/>
            </w:r>
            <w:r>
              <w:rPr>
                <w:rFonts w:ascii="Times New Roman"/>
                <w:b w:val="false"/>
                <w:i w:val="false"/>
                <w:color w:val="000000"/>
                <w:sz w:val="20"/>
              </w:rPr>
              <w:t>Корпоративный фонд "University Medical Center"</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103 "Оказание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104 "Оказание медицинской помощи в форме санитарной авиации"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компонентами и препаратами донорской крови и оказание лабораторных услуг республиканским организациям здравоохранения, расположенным в городах Алматы и Астане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компонентами и препаратами донорской крови. Заготовка, переработка, хранение донорской крови и ее компонентов и препаратов.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 расположенных в городах Алматы и Астане, а также референс-исследования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"Научно-производственный центр трансфузиологии"; </w:t>
            </w:r>
            <w:r>
              <w:br/>
            </w:r>
            <w:r>
              <w:rPr>
                <w:rFonts w:ascii="Times New Roman"/>
                <w:b w:val="false"/>
                <w:i w:val="false"/>
                <w:color w:val="000000"/>
                <w:sz w:val="20"/>
              </w:rPr>
              <w:t>РГП на ПХВ "Республиканский центр крови"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105 "Оказание услуг по производству крови, ее компонентов и препаратов"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Разработка текстового содержания, дизайна в едином стиле информационно-образовательного материала с формированием годового плана с указанием целевой группы, тиража, технической спецификации для каждого вида продукции и мониторинг по выпуску в Республике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106 "Пропаганда здорового образа жизни"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развитию инновационных медицинских технологий в Республике Казахстан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центр хирургии имени А.Н. Сызганова"; </w:t>
            </w:r>
            <w:r>
              <w:br/>
            </w:r>
            <w:r>
              <w:rPr>
                <w:rFonts w:ascii="Times New Roman"/>
                <w:b w:val="false"/>
                <w:i w:val="false"/>
                <w:color w:val="000000"/>
                <w:sz w:val="20"/>
              </w:rPr>
              <w:t xml:space="preserve">АО "Национальный научный медицинский центр"; </w:t>
            </w:r>
            <w:r>
              <w:br/>
            </w:r>
            <w:r>
              <w:rPr>
                <w:rFonts w:ascii="Times New Roman"/>
                <w:b w:val="false"/>
                <w:i w:val="false"/>
                <w:color w:val="000000"/>
                <w:sz w:val="20"/>
              </w:rPr>
              <w:t xml:space="preserve">Корпоративный фонд "University Medical Center"; </w:t>
            </w:r>
            <w:r>
              <w:br/>
            </w:r>
            <w:r>
              <w:rPr>
                <w:rFonts w:ascii="Times New Roman"/>
                <w:b w:val="false"/>
                <w:i w:val="false"/>
                <w:color w:val="000000"/>
                <w:sz w:val="20"/>
              </w:rPr>
              <w:t xml:space="preserve">АО "Национальный научный кардиохирургический центр"; </w:t>
            </w:r>
            <w:r>
              <w:br/>
            </w:r>
            <w:r>
              <w:rPr>
                <w:rFonts w:ascii="Times New Roman"/>
                <w:b w:val="false"/>
                <w:i w:val="false"/>
                <w:color w:val="000000"/>
                <w:sz w:val="20"/>
              </w:rPr>
              <w:t xml:space="preserve">АО "Национальный научный центр онкологии и трансплантологии"; </w:t>
            </w:r>
            <w:r>
              <w:br/>
            </w:r>
            <w:r>
              <w:rPr>
                <w:rFonts w:ascii="Times New Roman"/>
                <w:b w:val="false"/>
                <w:i w:val="false"/>
                <w:color w:val="000000"/>
                <w:sz w:val="20"/>
              </w:rPr>
              <w:t>АО "Национальный центр нейрохирургии"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107 "Оказание медицинской помощи с применением инновационных медицинских технологий"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потенциала и внедрение высокотехнологичных методов диагностики и лечения заболеваний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с привлечением иностранных специалистов по основным клиническим направлениям, а также внедрение передовых клинических направлений/ технологий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w:t>
            </w:r>
            <w:r>
              <w:br/>
            </w:r>
            <w:r>
              <w:rPr>
                <w:rFonts w:ascii="Times New Roman"/>
                <w:b w:val="false"/>
                <w:i w:val="false"/>
                <w:color w:val="000000"/>
                <w:sz w:val="20"/>
              </w:rPr>
              <w:t>АО "Национальный центр нейрохирургии"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"Повышение потенциала и внедрение высокотехнологичных методов диагностики и лечения заболеваний"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координационно-методический центр развития языков им. Ш. Шаяхметова"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научно-реставрационных и консервационных работ на памятниках истории и культуры Республики Казахстан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сохранению памятников истории и культуры республиканского значения путем воссоздания и реставрации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и определению границ территории, зон охраны и создание базы данных объектов, включенных в предварительный список ЮНЕСКО, подготовке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 подготовке менеджмент-планов по сохранению и  использованию памятников для включения их в серийную номинацию "Великий Шелковый Путь"</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101 "Свод и систематизация изучения культурного наследия казахского народа"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104 "Производство национальных фильмов"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процессса, хранению национальных фильмов, дистрибъюции и тиражированию национальных фильмов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с участием Главы государства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приобретения услуг по классическому танцу и балету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Финала Международного конкурса молодых вокалистов Опералия Пласидо Доминго с участием Пласидо Доминго и других звезд мирового оперного искусства в рамках Международной специализированной выставки "ЭКСПО-2017"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"Государственный театр оперы и балета "Астана Опера"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РК, мероприятий в рамках Международной специализированной выставки "ЭКСПО-2017", проведение международных конкурсов и фестивалей, организация концертных программ в рамках официальных встреч Главы государства с иностранными делегациями,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Синьцзян-Уйгурского автономного района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"Қазақәуендері"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4 988 659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r>
              <w:br/>
            </w:r>
            <w:r>
              <w:br/>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r>
              <w:br/>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w:t>
            </w:r>
            <w:r>
              <w:br/>
            </w:r>
            <w:r>
              <w:rPr>
                <w:rFonts w:ascii="Times New Roman"/>
                <w:b w:val="false"/>
                <w:i w:val="false"/>
                <w:color w:val="000000"/>
                <w:sz w:val="20"/>
              </w:rPr>
              <w:t>(комплекс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193 259 169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ресурсного потенциала перспективных площадей с целью наращивания минерально-сырьевой базы Республики Казахстан.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"Обеспечение рационального и комплексного использования недр и повышение геологической изученности территории Республики Казахстан" </w:t>
            </w:r>
          </w:p>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разработки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p>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содержание, озеленение автомобильных дорог республиканского значения.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72 616 393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и Капчагайскому водохранилищу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по инвестициям и развитию Республики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по оз. Балхаш посредством реализации мероприятий по выставлению (снятию) и содержанию знаков навигационного оборудования, изготовлению и ремонту знаков навигационного инвентаря и оборудования, ремонту судов технического флота, обновлению и модернизации судов технического флота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"Балхашское предприятие водных путей" Комитета транспорта Министерства по инвестициям и развитию Республики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выработке рекомендаций по совершенствованию механизмов привлечения инвестиций и продвижению инвестиционного имиджа с привлечением специалистов международного уровня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рекомендаций по совершенствованию механизмов привлечения инвестиций и продвижению инвестиционного имиджа путем привлечения международной компании, обладающей практическим опытом в реализации успешных государственных реформ.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"Национальное агентство по экспорту и инвестициям "KAZNEX INVEST"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"Создание условий для привлечения инвестиций"</w:t>
            </w:r>
          </w:p>
          <w:p>
            <w:pPr>
              <w:spacing w:after="20"/>
              <w:ind w:left="20"/>
              <w:jc w:val="both"/>
            </w:pPr>
            <w:r>
              <w:rPr>
                <w:rFonts w:ascii="Times New Roman"/>
                <w:b w:val="false"/>
                <w:i w:val="false"/>
                <w:color w:val="000000"/>
                <w:sz w:val="20"/>
              </w:rPr>
              <w:t>
100 "Содействие привлечению инвестиций в Республику Казахстан"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развития инновационного кластера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p>
            <w:pPr>
              <w:spacing w:after="20"/>
              <w:ind w:left="20"/>
              <w:jc w:val="both"/>
            </w:pPr>
            <w:r>
              <w:rPr>
                <w:rFonts w:ascii="Times New Roman"/>
                <w:b w:val="false"/>
                <w:i w:val="false"/>
                <w:color w:val="000000"/>
                <w:sz w:val="20"/>
              </w:rPr>
              <w:t>
103 "Услуги по функционированию и развитию автономного кластерного фонда "Парк инновационных технологий"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Реформирование системы технического регулирования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w:t>
            </w:r>
            <w:r>
              <w:br/>
            </w:r>
            <w:r>
              <w:rPr>
                <w:rFonts w:ascii="Times New Roman"/>
                <w:b w:val="false"/>
                <w:i w:val="false"/>
                <w:color w:val="000000"/>
                <w:sz w:val="20"/>
              </w:rPr>
              <w:t>нормативно-технических документов и сметно-нормативных документов строительной отрасли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r>
              <w:br/>
            </w:r>
            <w:r>
              <w:rPr>
                <w:rFonts w:ascii="Times New Roman"/>
                <w:b w:val="false"/>
                <w:i w:val="false"/>
                <w:color w:val="000000"/>
                <w:sz w:val="20"/>
              </w:rPr>
              <w:t xml:space="preserve">РГП на ПХВ "Республиканский центр государственного градостроительного планирования и кадастра"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рхитектурной, градостроительной и строительной деятельности"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территорий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"Республиканский центр государственного градостроительного планирования и кадастра"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Актюбинской и Шымкентской агломераций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НИИТЭП "Институт Жилища",</w:t>
            </w:r>
            <w:r>
              <w:br/>
            </w:r>
          </w:p>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инвестиций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xml:space="preserve">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уровня конкурентоспособности Казахстана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включения Казахстана в рейтинг IMD-2015 и проведение комплексного анализа конкурентоспособности Казахстана и выработка рекомендаций по ее повышению.</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инструментария макроэкономического моделирования и прогнозирования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совершенствование модели МОБ и экономико-математического инструментария анализа межотраслевых связей, а также разработка квартального макроэкономического прогноза на среднесрочный период на основе эконометрической модели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текущей экономической ситуации в стране и мире, мировой финансовой системы, мировых товарных рынков с выявлением внешних рисков и угроз для экономики Казахстана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мировой и национальной экономики, не являющееся научным, проводится с целью исследования текущих тенденций развития казахстанской и мировой экономики, выработки рекомендаций и предложений по снижению негативного влияния внешних факторов и рисков на социально-экономическое развитие Казахстана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экспертного сопровождения реализации всех этапов системы оценки эффективности деятельности государственных органов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мониторинга реализации документов Системы государственного планирования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повышения государственного регулирования предпринимательской деятельности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эффективности деятельности, включающей в себя экспертно-аналитическое и методологическое сопровождение оценки эффективности деятельности местных исполнительных органов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уполномоченным органом по государственному планированию проводится полноценная оценка местных исполнительных органов областей, города республиканского значения, столицы по направлению "Достижение и реализация стратегических целей и задач в курируемых отрасли/ сфере/ регионе"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2016 году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 тарифа с учетом стимулирующих методов тарифообразования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формирования стимулирующих тарифов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экономической концентрации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оценки экономической концентрации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проведения расследования картельных соглашений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проводимых расследований картельных соглашений, приведение антимонопольного регулирования по расследованию картельных соглашений в соответствие со стандартами стран ОЭСР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концепции устойчивого развития МСП до 2025 года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проекта концепции комплексного развития малого и среднего предпринимательства в Республики Казахстан до 2025 года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и макроэкономическая оценка действующей фискальной политики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экспертно-аналитической поддержки действующей фискальной политики Казахстана на основе проведения макроэкономической оценки эффективной налоговой нагрузки на экономику и активность бизнеса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влияния государственных и правительственных программ на повышение продуктивной занятости и разработка прогноза потребности по группам специальностей в разрезе отраслей экономики с учетом ожидаемого выпуска из организаций высшего, технического и профессионального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реализуемых программ на предмет оценки эффектов воздействия и влияния на рынок труда Казахстана с выработкой рекомендаций и предложений по рационализации политики занятости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влияния государственных и правительственных (отраслевых) программ жилищного строительства на обеспечение жильем населения </w:t>
            </w:r>
            <w:r>
              <w:br/>
            </w:r>
            <w:r>
              <w:rPr>
                <w:rFonts w:ascii="Times New Roman"/>
                <w:b w:val="false"/>
                <w:i w:val="false"/>
                <w:color w:val="000000"/>
                <w:sz w:val="20"/>
              </w:rPr>
              <w:t>(в том числе для социально-уязвимых категорий граждан)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выработка рекомендаций по формированию новых подходов по обеспечению жильем нуждающихся, в том числе социально-уязвимых слоев населения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управления и содержания объектов кондоминиума (финансовая модель)</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Существующая система управления и содержания объектов комдоминиума требует совершенствования. В этой связи целью исследования является выработка рекомендаций по формированию новых подходов по обеспечению эффективного управления общим жилищным хозяйством его собственниками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развития обязательного страхования строительной деятельности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темы исследования заключается в определении степени рисков на каждой стадии строительства, а также минимизации этих рисков. Минимизация рисков в строительной деятельности в мировой практике возможна за счет обязательного страхования, которое включает в себя страхование всех стадий строительства. Основной целью исследования является разработка рекомендаций по внедрению системы обязательного страхования строительной деятельности в Республике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системы моделей оценки эффективности региональной политики на основе расширения межотраслевого баланса (МОБ) на региональный уровень</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оценке потенциала социально-экономического развития регионов для наращивания их вклада в экономику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сценариев территориально-пространственного развития страны до 2025 года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сценария территориально-пространственного развития страны до 2025 года с учетом направлений стратегии по эффективной урбанизации и формированию взаимоувязанных макрорегионов. Основной целью исследования является разработка сценариев территориально-пространственного развития макрорегионов Республики Казахстан до 2025 года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обзоров деятельности местных исполнительных органов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усиления влияния местных исполнительных органов необходим анализ организации системы государственного управления на местном уровне. Для эффективного осуществления государственной политики требуется четкое и обоснованное разграничение функций между центральными и местными исполнительными органами. В целях эффективного использования трудовых и материальных ресурсов государства и прозрачности использования бюджетных средств любое дублирование функций должно быть исключено. Важным является определение функций местного значения, исполнение которых необходимо передать в ведение акиматов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независимой экспертной оценки ключевых сфер деятельности центральных государственных органов</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первого блока оценки "Достижение стратегических целей и бюджетных программ" предусматривается проведение независимой экспертной оценки развития ключевых сфер деятельности центральных государственных органов в целях объективизации и верификации результатов оценки, полученных на основе отчетных данных самих государственных органов. Перечень оцениваемых ключевых сфер сформирован в рамках совместного проекта с Программой развития ООН, в котором определена 41 сфера деятельности центральных государственных органов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реализации региональной политики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совершенствованию инструментов региональной политики Республики Казахстан в части административно-территориального устройства и эффективного регионального развития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влияния тенденции четвертой промышленной революции "Секторальные исследования в приоритетных отраслях экономики" по внедрению элементов   "Индустрия 4.0" на отрасли экономики Республики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разработка методологических подходов, основа и структура которых будут выстроены на результатах представленного отчета и рекомендациях международных экспертов Всемирного Банка с дальнейшей их обработкой. Таким образом, результаты исследовательской работы Всемирного Банка послужат методологической основой и базой для разработки проекта стратегии при проведении исследования по возможностям внедрения элементов "Индустрия 4.0" в Казахстане АО "Институт экономических исследований" совместно с научными институтами развития. Промежуточные итоги данной работы планируется получить в середине 2017 года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нормативно-правовой базы и методологии в сфере государственно-частного партнерства – 5 этап</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и интегрированных с ними нормативных правовых актов, а также типовой документаций к новым формам государственно - частного партнерства для практического применения центральными и местными исполнительными органами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 – правовой базы в части управления государственными инвестиционными проектами – 3 этап</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процессов управления государственными инвестиционными проектами, в том числе проведения оценки реализации государственных инвестиционных проектов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рекомендаций по устранению торговых и административных барьеров при доступе на внешние рынки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странами-партнерами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аналитической поддержки по вопросам конкурентоспособности промышленности, связанным с текущим функционированием в рамках Евразийского экономического союза вкупе с нормами, предусмотренными в Договоре о Евразийском экономическом союзе. </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промышленности между государствами-членами Евразийского экономического союза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сельского хозяйства между государствами-членами Евразийского экономического союза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внутренней торговли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электронной торговли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зарубежных стран по ведению электронной торговли, анализ текущего состояния и перспектив развития системы электронной торговли в Республике Казахстан. Выработка рекомендаций по дальнейшему развитию отрасли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Астанинского экономического форума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 Астанинского экономического форума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МСБ на базе АОО "Назарбаев Университет"</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топ-менеджмента МСБ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а также "KazakhTV"</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13 783 194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18 470 336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 Министерства информации и коммуникаций Республики Казахстан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Формирование положительного международного имиджа, популяризация Казахстана в мире на всех языковых версиях сайта.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Опытно-конструкторские работы, включающие полный цикл создания научно-технологического космического аппарата (проектирование, изготовление, сборка, испытания, запуск и испытания на орбите)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"Ғалам" г.Астана ул. Алматы,1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"Развитие научно-технологической и опытно-экспериментальной базы"</w:t>
            </w:r>
          </w:p>
          <w:p>
            <w:pPr>
              <w:spacing w:after="20"/>
              <w:ind w:left="20"/>
              <w:jc w:val="both"/>
            </w:pPr>
            <w:r>
              <w:rPr>
                <w:rFonts w:ascii="Times New Roman"/>
                <w:b w:val="false"/>
                <w:i w:val="false"/>
                <w:color w:val="000000"/>
                <w:sz w:val="20"/>
              </w:rPr>
              <w:t>
101 "Создание космической системы научно-технологического назначения"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 г. Байконыр ул. Мира, 13А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p>
            <w:pPr>
              <w:spacing w:after="20"/>
              <w:ind w:left="20"/>
              <w:jc w:val="both"/>
            </w:pP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"Инфракос" </w:t>
            </w:r>
            <w:r>
              <w:br/>
            </w:r>
            <w:r>
              <w:rPr>
                <w:rFonts w:ascii="Times New Roman"/>
                <w:b w:val="false"/>
                <w:i w:val="false"/>
                <w:color w:val="000000"/>
                <w:sz w:val="20"/>
              </w:rPr>
              <w:t xml:space="preserve">г. Байконыр </w:t>
            </w:r>
            <w:r>
              <w:br/>
            </w:r>
            <w:r>
              <w:rPr>
                <w:rFonts w:ascii="Times New Roman"/>
                <w:b w:val="false"/>
                <w:i w:val="false"/>
                <w:color w:val="000000"/>
                <w:sz w:val="20"/>
              </w:rPr>
              <w:t>ул. Мира, 13А</w:t>
            </w:r>
            <w:r>
              <w:br/>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"Обеспечение сохранности и расширения использования космической инфраструктуры" </w:t>
            </w:r>
          </w:p>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"Реализация мероприятий мобилизационной подготовки, мобилизации и формирования государственного материального резерва"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 Счетного комитета по контролю за исполнением республиканского бюджета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23" w:id="187"/>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Астаны и Алматы на материально-техническое оснащение подразделений органов внутренних дел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88"/>
          <w:p>
            <w:pPr>
              <w:spacing w:after="20"/>
              <w:ind w:left="20"/>
              <w:jc w:val="both"/>
            </w:pPr>
            <w:r>
              <w:rPr>
                <w:rFonts w:ascii="Times New Roman"/>
                <w:b w:val="false"/>
                <w:i w:val="false"/>
                <w:color w:val="000000"/>
                <w:sz w:val="20"/>
              </w:rPr>
              <w:t>
№ п/п</w:t>
            </w:r>
          </w:p>
          <w:bookmarkEnd w:id="18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144 510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89"/>
          <w:p>
            <w:pPr>
              <w:spacing w:after="20"/>
              <w:ind w:left="20"/>
              <w:jc w:val="both"/>
            </w:pPr>
            <w:r>
              <w:rPr>
                <w:rFonts w:ascii="Times New Roman"/>
                <w:b w:val="false"/>
                <w:i w:val="false"/>
                <w:color w:val="000000"/>
                <w:sz w:val="20"/>
              </w:rPr>
              <w:t>
1.</w:t>
            </w:r>
          </w:p>
          <w:bookmarkEnd w:id="18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90"/>
          <w:p>
            <w:pPr>
              <w:spacing w:after="20"/>
              <w:ind w:left="20"/>
              <w:jc w:val="both"/>
            </w:pPr>
            <w:r>
              <w:rPr>
                <w:rFonts w:ascii="Times New Roman"/>
                <w:b w:val="false"/>
                <w:i w:val="false"/>
                <w:color w:val="000000"/>
                <w:sz w:val="20"/>
              </w:rPr>
              <w:t>
2.</w:t>
            </w:r>
          </w:p>
          <w:bookmarkEnd w:id="19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91"/>
          <w:p>
            <w:pPr>
              <w:spacing w:after="20"/>
              <w:ind w:left="20"/>
              <w:jc w:val="both"/>
            </w:pPr>
            <w:r>
              <w:rPr>
                <w:rFonts w:ascii="Times New Roman"/>
                <w:b w:val="false"/>
                <w:i w:val="false"/>
                <w:color w:val="000000"/>
                <w:sz w:val="20"/>
              </w:rPr>
              <w:t>
3.</w:t>
            </w:r>
          </w:p>
          <w:bookmarkEnd w:id="19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92"/>
          <w:p>
            <w:pPr>
              <w:spacing w:after="20"/>
              <w:ind w:left="20"/>
              <w:jc w:val="both"/>
            </w:pPr>
            <w:r>
              <w:rPr>
                <w:rFonts w:ascii="Times New Roman"/>
                <w:b w:val="false"/>
                <w:i w:val="false"/>
                <w:color w:val="000000"/>
                <w:sz w:val="20"/>
              </w:rPr>
              <w:t>
4.</w:t>
            </w:r>
          </w:p>
          <w:bookmarkEnd w:id="19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93"/>
          <w:p>
            <w:pPr>
              <w:spacing w:after="20"/>
              <w:ind w:left="20"/>
              <w:jc w:val="both"/>
            </w:pPr>
            <w:r>
              <w:rPr>
                <w:rFonts w:ascii="Times New Roman"/>
                <w:b w:val="false"/>
                <w:i w:val="false"/>
                <w:color w:val="000000"/>
                <w:sz w:val="20"/>
              </w:rPr>
              <w:t>
5.</w:t>
            </w:r>
          </w:p>
          <w:bookmarkEnd w:id="19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94"/>
          <w:p>
            <w:pPr>
              <w:spacing w:after="20"/>
              <w:ind w:left="20"/>
              <w:jc w:val="both"/>
            </w:pPr>
            <w:r>
              <w:rPr>
                <w:rFonts w:ascii="Times New Roman"/>
                <w:b w:val="false"/>
                <w:i w:val="false"/>
                <w:color w:val="000000"/>
                <w:sz w:val="20"/>
              </w:rPr>
              <w:t>
6.</w:t>
            </w:r>
          </w:p>
          <w:bookmarkEnd w:id="19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95"/>
          <w:p>
            <w:pPr>
              <w:spacing w:after="20"/>
              <w:ind w:left="20"/>
              <w:jc w:val="both"/>
            </w:pPr>
            <w:r>
              <w:rPr>
                <w:rFonts w:ascii="Times New Roman"/>
                <w:b w:val="false"/>
                <w:i w:val="false"/>
                <w:color w:val="000000"/>
                <w:sz w:val="20"/>
              </w:rPr>
              <w:t>
7.</w:t>
            </w:r>
          </w:p>
          <w:bookmarkEnd w:id="19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96"/>
          <w:p>
            <w:pPr>
              <w:spacing w:after="20"/>
              <w:ind w:left="20"/>
              <w:jc w:val="both"/>
            </w:pPr>
            <w:r>
              <w:rPr>
                <w:rFonts w:ascii="Times New Roman"/>
                <w:b w:val="false"/>
                <w:i w:val="false"/>
                <w:color w:val="000000"/>
                <w:sz w:val="20"/>
              </w:rPr>
              <w:t>
8.</w:t>
            </w:r>
          </w:p>
          <w:bookmarkEnd w:id="19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97"/>
          <w:p>
            <w:pPr>
              <w:spacing w:after="20"/>
              <w:ind w:left="20"/>
              <w:jc w:val="both"/>
            </w:pPr>
            <w:r>
              <w:rPr>
                <w:rFonts w:ascii="Times New Roman"/>
                <w:b w:val="false"/>
                <w:i w:val="false"/>
                <w:color w:val="000000"/>
                <w:sz w:val="20"/>
              </w:rPr>
              <w:t>
9.</w:t>
            </w:r>
          </w:p>
          <w:bookmarkEnd w:id="19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98"/>
          <w:p>
            <w:pPr>
              <w:spacing w:after="20"/>
              <w:ind w:left="20"/>
              <w:jc w:val="both"/>
            </w:pPr>
            <w:r>
              <w:rPr>
                <w:rFonts w:ascii="Times New Roman"/>
                <w:b w:val="false"/>
                <w:i w:val="false"/>
                <w:color w:val="000000"/>
                <w:sz w:val="20"/>
              </w:rPr>
              <w:t>
10.</w:t>
            </w:r>
          </w:p>
          <w:bookmarkEnd w:id="19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99"/>
          <w:p>
            <w:pPr>
              <w:spacing w:after="20"/>
              <w:ind w:left="20"/>
              <w:jc w:val="both"/>
            </w:pPr>
            <w:r>
              <w:rPr>
                <w:rFonts w:ascii="Times New Roman"/>
                <w:b w:val="false"/>
                <w:i w:val="false"/>
                <w:color w:val="000000"/>
                <w:sz w:val="20"/>
              </w:rPr>
              <w:t>
11.</w:t>
            </w:r>
          </w:p>
          <w:bookmarkEnd w:id="19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00"/>
          <w:p>
            <w:pPr>
              <w:spacing w:after="20"/>
              <w:ind w:left="20"/>
              <w:jc w:val="both"/>
            </w:pPr>
            <w:r>
              <w:rPr>
                <w:rFonts w:ascii="Times New Roman"/>
                <w:b w:val="false"/>
                <w:i w:val="false"/>
                <w:color w:val="000000"/>
                <w:sz w:val="20"/>
              </w:rPr>
              <w:t>
12.</w:t>
            </w:r>
          </w:p>
          <w:bookmarkEnd w:id="20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01"/>
          <w:p>
            <w:pPr>
              <w:spacing w:after="20"/>
              <w:ind w:left="20"/>
              <w:jc w:val="both"/>
            </w:pPr>
            <w:r>
              <w:rPr>
                <w:rFonts w:ascii="Times New Roman"/>
                <w:b w:val="false"/>
                <w:i w:val="false"/>
                <w:color w:val="000000"/>
                <w:sz w:val="20"/>
              </w:rPr>
              <w:t>
13.</w:t>
            </w:r>
          </w:p>
          <w:bookmarkEnd w:id="20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02"/>
          <w:p>
            <w:pPr>
              <w:spacing w:after="20"/>
              <w:ind w:left="20"/>
              <w:jc w:val="both"/>
            </w:pPr>
            <w:r>
              <w:rPr>
                <w:rFonts w:ascii="Times New Roman"/>
                <w:b w:val="false"/>
                <w:i w:val="false"/>
                <w:color w:val="000000"/>
                <w:sz w:val="20"/>
              </w:rPr>
              <w:t>
14.</w:t>
            </w:r>
          </w:p>
          <w:bookmarkEnd w:id="20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03"/>
          <w:p>
            <w:pPr>
              <w:spacing w:after="20"/>
              <w:ind w:left="20"/>
              <w:jc w:val="both"/>
            </w:pPr>
            <w:r>
              <w:rPr>
                <w:rFonts w:ascii="Times New Roman"/>
                <w:b w:val="false"/>
                <w:i w:val="false"/>
                <w:color w:val="000000"/>
                <w:sz w:val="20"/>
              </w:rPr>
              <w:t>
15.</w:t>
            </w:r>
          </w:p>
          <w:bookmarkEnd w:id="20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04"/>
          <w:p>
            <w:pPr>
              <w:spacing w:after="20"/>
              <w:ind w:left="20"/>
              <w:jc w:val="both"/>
            </w:pPr>
            <w:r>
              <w:rPr>
                <w:rFonts w:ascii="Times New Roman"/>
                <w:b w:val="false"/>
                <w:i w:val="false"/>
                <w:color w:val="000000"/>
                <w:sz w:val="20"/>
              </w:rPr>
              <w:t>
16.</w:t>
            </w:r>
          </w:p>
          <w:bookmarkEnd w:id="20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44" w:id="205"/>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06"/>
          <w:p>
            <w:pPr>
              <w:spacing w:after="20"/>
              <w:ind w:left="20"/>
              <w:jc w:val="both"/>
            </w:pPr>
            <w:r>
              <w:rPr>
                <w:rFonts w:ascii="Times New Roman"/>
                <w:b w:val="false"/>
                <w:i w:val="false"/>
                <w:color w:val="000000"/>
                <w:sz w:val="20"/>
              </w:rPr>
              <w:t>
№ п/п</w:t>
            </w:r>
          </w:p>
          <w:bookmarkEnd w:id="206"/>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07"/>
          <w:p>
            <w:pPr>
              <w:spacing w:after="20"/>
              <w:ind w:left="20"/>
              <w:jc w:val="both"/>
            </w:pPr>
            <w:r>
              <w:rPr>
                <w:rFonts w:ascii="Times New Roman"/>
                <w:b w:val="false"/>
                <w:i w:val="false"/>
                <w:color w:val="000000"/>
                <w:sz w:val="20"/>
              </w:rPr>
              <w:t>
1.</w:t>
            </w:r>
          </w:p>
          <w:bookmarkEnd w:id="207"/>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08"/>
          <w:p>
            <w:pPr>
              <w:spacing w:after="20"/>
              <w:ind w:left="20"/>
              <w:jc w:val="both"/>
            </w:pPr>
            <w:r>
              <w:rPr>
                <w:rFonts w:ascii="Times New Roman"/>
                <w:b w:val="false"/>
                <w:i w:val="false"/>
                <w:color w:val="000000"/>
                <w:sz w:val="20"/>
              </w:rPr>
              <w:t>
2.</w:t>
            </w:r>
          </w:p>
          <w:bookmarkEnd w:id="208"/>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09"/>
          <w:p>
            <w:pPr>
              <w:spacing w:after="20"/>
              <w:ind w:left="20"/>
              <w:jc w:val="both"/>
            </w:pPr>
            <w:r>
              <w:rPr>
                <w:rFonts w:ascii="Times New Roman"/>
                <w:b w:val="false"/>
                <w:i w:val="false"/>
                <w:color w:val="000000"/>
                <w:sz w:val="20"/>
              </w:rPr>
              <w:t>
3.</w:t>
            </w:r>
          </w:p>
          <w:bookmarkEnd w:id="209"/>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10"/>
          <w:p>
            <w:pPr>
              <w:spacing w:after="20"/>
              <w:ind w:left="20"/>
              <w:jc w:val="both"/>
            </w:pPr>
            <w:r>
              <w:rPr>
                <w:rFonts w:ascii="Times New Roman"/>
                <w:b w:val="false"/>
                <w:i w:val="false"/>
                <w:color w:val="000000"/>
                <w:sz w:val="20"/>
              </w:rPr>
              <w:t>
4.</w:t>
            </w:r>
          </w:p>
          <w:bookmarkEnd w:id="210"/>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11"/>
          <w:p>
            <w:pPr>
              <w:spacing w:after="20"/>
              <w:ind w:left="20"/>
              <w:jc w:val="both"/>
            </w:pPr>
            <w:r>
              <w:rPr>
                <w:rFonts w:ascii="Times New Roman"/>
                <w:b w:val="false"/>
                <w:i w:val="false"/>
                <w:color w:val="000000"/>
                <w:sz w:val="20"/>
              </w:rPr>
              <w:t>
5.</w:t>
            </w:r>
          </w:p>
          <w:bookmarkEnd w:id="211"/>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54" w:id="212"/>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13"/>
          <w:p>
            <w:pPr>
              <w:spacing w:after="20"/>
              <w:ind w:left="20"/>
              <w:jc w:val="both"/>
            </w:pPr>
            <w:r>
              <w:rPr>
                <w:rFonts w:ascii="Times New Roman"/>
                <w:b w:val="false"/>
                <w:i w:val="false"/>
                <w:color w:val="000000"/>
                <w:sz w:val="20"/>
              </w:rPr>
              <w:t>
№ п/п</w:t>
            </w:r>
          </w:p>
          <w:bookmarkEnd w:id="2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1 035 455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14"/>
          <w:p>
            <w:pPr>
              <w:spacing w:after="20"/>
              <w:ind w:left="20"/>
              <w:jc w:val="both"/>
            </w:pPr>
            <w:r>
              <w:rPr>
                <w:rFonts w:ascii="Times New Roman"/>
                <w:b w:val="false"/>
                <w:i w:val="false"/>
                <w:color w:val="000000"/>
                <w:sz w:val="20"/>
              </w:rPr>
              <w:t>
1.</w:t>
            </w:r>
          </w:p>
          <w:bookmarkEnd w:id="2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15"/>
          <w:p>
            <w:pPr>
              <w:spacing w:after="20"/>
              <w:ind w:left="20"/>
              <w:jc w:val="both"/>
            </w:pPr>
            <w:r>
              <w:rPr>
                <w:rFonts w:ascii="Times New Roman"/>
                <w:b w:val="false"/>
                <w:i w:val="false"/>
                <w:color w:val="000000"/>
                <w:sz w:val="20"/>
              </w:rPr>
              <w:t>
2.</w:t>
            </w:r>
          </w:p>
          <w:bookmarkEnd w:id="2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16"/>
          <w:p>
            <w:pPr>
              <w:spacing w:after="20"/>
              <w:ind w:left="20"/>
              <w:jc w:val="both"/>
            </w:pPr>
            <w:r>
              <w:rPr>
                <w:rFonts w:ascii="Times New Roman"/>
                <w:b w:val="false"/>
                <w:i w:val="false"/>
                <w:color w:val="000000"/>
                <w:sz w:val="20"/>
              </w:rPr>
              <w:t>
3.</w:t>
            </w:r>
          </w:p>
          <w:bookmarkEnd w:id="2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17"/>
          <w:p>
            <w:pPr>
              <w:spacing w:after="20"/>
              <w:ind w:left="20"/>
              <w:jc w:val="both"/>
            </w:pPr>
            <w:r>
              <w:rPr>
                <w:rFonts w:ascii="Times New Roman"/>
                <w:b w:val="false"/>
                <w:i w:val="false"/>
                <w:color w:val="000000"/>
                <w:sz w:val="20"/>
              </w:rPr>
              <w:t>
4.</w:t>
            </w:r>
          </w:p>
          <w:bookmarkEnd w:id="2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218"/>
          <w:p>
            <w:pPr>
              <w:spacing w:after="20"/>
              <w:ind w:left="20"/>
              <w:jc w:val="both"/>
            </w:pPr>
            <w:r>
              <w:rPr>
                <w:rFonts w:ascii="Times New Roman"/>
                <w:b w:val="false"/>
                <w:i w:val="false"/>
                <w:color w:val="000000"/>
                <w:sz w:val="20"/>
              </w:rPr>
              <w:t>
5.</w:t>
            </w:r>
          </w:p>
          <w:bookmarkEnd w:id="2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19"/>
          <w:p>
            <w:pPr>
              <w:spacing w:after="20"/>
              <w:ind w:left="20"/>
              <w:jc w:val="both"/>
            </w:pPr>
            <w:r>
              <w:rPr>
                <w:rFonts w:ascii="Times New Roman"/>
                <w:b w:val="false"/>
                <w:i w:val="false"/>
                <w:color w:val="000000"/>
                <w:sz w:val="20"/>
              </w:rPr>
              <w:t>
6.</w:t>
            </w:r>
          </w:p>
          <w:bookmarkEnd w:id="21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20"/>
          <w:p>
            <w:pPr>
              <w:spacing w:after="20"/>
              <w:ind w:left="20"/>
              <w:jc w:val="both"/>
            </w:pPr>
            <w:r>
              <w:rPr>
                <w:rFonts w:ascii="Times New Roman"/>
                <w:b w:val="false"/>
                <w:i w:val="false"/>
                <w:color w:val="000000"/>
                <w:sz w:val="20"/>
              </w:rPr>
              <w:t>
7.</w:t>
            </w:r>
          </w:p>
          <w:bookmarkEnd w:id="22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21"/>
          <w:p>
            <w:pPr>
              <w:spacing w:after="20"/>
              <w:ind w:left="20"/>
              <w:jc w:val="both"/>
            </w:pPr>
            <w:r>
              <w:rPr>
                <w:rFonts w:ascii="Times New Roman"/>
                <w:b w:val="false"/>
                <w:i w:val="false"/>
                <w:color w:val="000000"/>
                <w:sz w:val="20"/>
              </w:rPr>
              <w:t>
8.</w:t>
            </w:r>
          </w:p>
          <w:bookmarkEnd w:id="22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22"/>
          <w:p>
            <w:pPr>
              <w:spacing w:after="20"/>
              <w:ind w:left="20"/>
              <w:jc w:val="both"/>
            </w:pPr>
            <w:r>
              <w:rPr>
                <w:rFonts w:ascii="Times New Roman"/>
                <w:b w:val="false"/>
                <w:i w:val="false"/>
                <w:color w:val="000000"/>
                <w:sz w:val="20"/>
              </w:rPr>
              <w:t>
9.</w:t>
            </w:r>
          </w:p>
          <w:bookmarkEnd w:id="22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23"/>
          <w:p>
            <w:pPr>
              <w:spacing w:after="20"/>
              <w:ind w:left="20"/>
              <w:jc w:val="both"/>
            </w:pPr>
            <w:r>
              <w:rPr>
                <w:rFonts w:ascii="Times New Roman"/>
                <w:b w:val="false"/>
                <w:i w:val="false"/>
                <w:color w:val="000000"/>
                <w:sz w:val="20"/>
              </w:rPr>
              <w:t>
10.</w:t>
            </w:r>
          </w:p>
          <w:bookmarkEnd w:id="2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224"/>
          <w:p>
            <w:pPr>
              <w:spacing w:after="20"/>
              <w:ind w:left="20"/>
              <w:jc w:val="both"/>
            </w:pPr>
            <w:r>
              <w:rPr>
                <w:rFonts w:ascii="Times New Roman"/>
                <w:b w:val="false"/>
                <w:i w:val="false"/>
                <w:color w:val="000000"/>
                <w:sz w:val="20"/>
              </w:rPr>
              <w:t>
11.</w:t>
            </w:r>
          </w:p>
          <w:bookmarkEnd w:id="22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25"/>
          <w:p>
            <w:pPr>
              <w:spacing w:after="20"/>
              <w:ind w:left="20"/>
              <w:jc w:val="both"/>
            </w:pPr>
            <w:r>
              <w:rPr>
                <w:rFonts w:ascii="Times New Roman"/>
                <w:b w:val="false"/>
                <w:i w:val="false"/>
                <w:color w:val="000000"/>
                <w:sz w:val="20"/>
              </w:rPr>
              <w:t>
12.</w:t>
            </w:r>
          </w:p>
          <w:bookmarkEnd w:id="22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26"/>
          <w:p>
            <w:pPr>
              <w:spacing w:after="20"/>
              <w:ind w:left="20"/>
              <w:jc w:val="both"/>
            </w:pPr>
            <w:r>
              <w:rPr>
                <w:rFonts w:ascii="Times New Roman"/>
                <w:b w:val="false"/>
                <w:i w:val="false"/>
                <w:color w:val="000000"/>
                <w:sz w:val="20"/>
              </w:rPr>
              <w:t>
13.</w:t>
            </w:r>
          </w:p>
          <w:bookmarkEnd w:id="22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27"/>
          <w:p>
            <w:pPr>
              <w:spacing w:after="20"/>
              <w:ind w:left="20"/>
              <w:jc w:val="both"/>
            </w:pPr>
            <w:r>
              <w:rPr>
                <w:rFonts w:ascii="Times New Roman"/>
                <w:b w:val="false"/>
                <w:i w:val="false"/>
                <w:color w:val="000000"/>
                <w:sz w:val="20"/>
              </w:rPr>
              <w:t>
14.</w:t>
            </w:r>
          </w:p>
          <w:bookmarkEnd w:id="22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28"/>
          <w:p>
            <w:pPr>
              <w:spacing w:after="20"/>
              <w:ind w:left="20"/>
              <w:jc w:val="both"/>
            </w:pPr>
            <w:r>
              <w:rPr>
                <w:rFonts w:ascii="Times New Roman"/>
                <w:b w:val="false"/>
                <w:i w:val="false"/>
                <w:color w:val="000000"/>
                <w:sz w:val="20"/>
              </w:rPr>
              <w:t>
15.</w:t>
            </w:r>
          </w:p>
          <w:bookmarkEnd w:id="22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29"/>
          <w:p>
            <w:pPr>
              <w:spacing w:after="20"/>
              <w:ind w:left="20"/>
              <w:jc w:val="both"/>
            </w:pPr>
            <w:r>
              <w:rPr>
                <w:rFonts w:ascii="Times New Roman"/>
                <w:b w:val="false"/>
                <w:i w:val="false"/>
                <w:color w:val="000000"/>
                <w:sz w:val="20"/>
              </w:rPr>
              <w:t>
16.</w:t>
            </w:r>
          </w:p>
          <w:bookmarkEnd w:id="22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75" w:id="230"/>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на изъятие земельных участков для государственных нужд</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31"/>
          <w:p>
            <w:pPr>
              <w:spacing w:after="20"/>
              <w:ind w:left="20"/>
              <w:jc w:val="both"/>
            </w:pPr>
            <w:r>
              <w:rPr>
                <w:rFonts w:ascii="Times New Roman"/>
                <w:b w:val="false"/>
                <w:i w:val="false"/>
                <w:color w:val="000000"/>
                <w:sz w:val="20"/>
              </w:rPr>
              <w:t>
№ п/п</w:t>
            </w:r>
          </w:p>
          <w:bookmarkEnd w:id="231"/>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5 157 454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32"/>
          <w:p>
            <w:pPr>
              <w:spacing w:after="20"/>
              <w:ind w:left="20"/>
              <w:jc w:val="both"/>
            </w:pPr>
            <w:r>
              <w:rPr>
                <w:rFonts w:ascii="Times New Roman"/>
                <w:b w:val="false"/>
                <w:i w:val="false"/>
                <w:color w:val="000000"/>
                <w:sz w:val="20"/>
              </w:rPr>
              <w:t>
1.</w:t>
            </w:r>
          </w:p>
          <w:bookmarkEnd w:id="232"/>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33"/>
          <w:p>
            <w:pPr>
              <w:spacing w:after="20"/>
              <w:ind w:left="20"/>
              <w:jc w:val="both"/>
            </w:pPr>
            <w:r>
              <w:rPr>
                <w:rFonts w:ascii="Times New Roman"/>
                <w:b w:val="false"/>
                <w:i w:val="false"/>
                <w:color w:val="000000"/>
                <w:sz w:val="20"/>
              </w:rPr>
              <w:t>
2.</w:t>
            </w:r>
          </w:p>
          <w:bookmarkEnd w:id="233"/>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34"/>
          <w:p>
            <w:pPr>
              <w:spacing w:after="20"/>
              <w:ind w:left="20"/>
              <w:jc w:val="both"/>
            </w:pPr>
            <w:r>
              <w:rPr>
                <w:rFonts w:ascii="Times New Roman"/>
                <w:b w:val="false"/>
                <w:i w:val="false"/>
                <w:color w:val="000000"/>
                <w:sz w:val="20"/>
              </w:rPr>
              <w:t>
3.</w:t>
            </w:r>
          </w:p>
          <w:bookmarkEnd w:id="234"/>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35"/>
          <w:p>
            <w:pPr>
              <w:spacing w:after="20"/>
              <w:ind w:left="20"/>
              <w:jc w:val="both"/>
            </w:pPr>
            <w:r>
              <w:rPr>
                <w:rFonts w:ascii="Times New Roman"/>
                <w:b w:val="false"/>
                <w:i w:val="false"/>
                <w:color w:val="000000"/>
                <w:sz w:val="20"/>
              </w:rPr>
              <w:t>
4.</w:t>
            </w:r>
          </w:p>
          <w:bookmarkEnd w:id="235"/>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36"/>
          <w:p>
            <w:pPr>
              <w:spacing w:after="20"/>
              <w:ind w:left="20"/>
              <w:jc w:val="both"/>
            </w:pPr>
            <w:r>
              <w:rPr>
                <w:rFonts w:ascii="Times New Roman"/>
                <w:b w:val="false"/>
                <w:i w:val="false"/>
                <w:color w:val="000000"/>
                <w:sz w:val="20"/>
              </w:rPr>
              <w:t>
5.</w:t>
            </w:r>
          </w:p>
          <w:bookmarkEnd w:id="236"/>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37"/>
          <w:p>
            <w:pPr>
              <w:spacing w:after="20"/>
              <w:ind w:left="20"/>
              <w:jc w:val="both"/>
            </w:pPr>
            <w:r>
              <w:rPr>
                <w:rFonts w:ascii="Times New Roman"/>
                <w:b w:val="false"/>
                <w:i w:val="false"/>
                <w:color w:val="000000"/>
                <w:sz w:val="20"/>
              </w:rPr>
              <w:t xml:space="preserve">
6. </w:t>
            </w:r>
          </w:p>
          <w:bookmarkEnd w:id="237"/>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38"/>
          <w:p>
            <w:pPr>
              <w:spacing w:after="20"/>
              <w:ind w:left="20"/>
              <w:jc w:val="both"/>
            </w:pPr>
            <w:r>
              <w:rPr>
                <w:rFonts w:ascii="Times New Roman"/>
                <w:b w:val="false"/>
                <w:i w:val="false"/>
                <w:color w:val="000000"/>
                <w:sz w:val="20"/>
              </w:rPr>
              <w:t>
7.</w:t>
            </w:r>
          </w:p>
          <w:bookmarkEnd w:id="238"/>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39"/>
          <w:p>
            <w:pPr>
              <w:spacing w:after="20"/>
              <w:ind w:left="20"/>
              <w:jc w:val="both"/>
            </w:pPr>
            <w:r>
              <w:rPr>
                <w:rFonts w:ascii="Times New Roman"/>
                <w:b w:val="false"/>
                <w:i w:val="false"/>
                <w:color w:val="000000"/>
                <w:sz w:val="20"/>
              </w:rPr>
              <w:t>
8.</w:t>
            </w:r>
          </w:p>
          <w:bookmarkEnd w:id="239"/>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88" w:id="240"/>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возмещение части расходов, понесенных субьектом агропромышленного комплекса, при инвестиционных вложениях</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41"/>
          <w:p>
            <w:pPr>
              <w:spacing w:after="20"/>
              <w:ind w:left="20"/>
              <w:jc w:val="both"/>
            </w:pPr>
            <w:r>
              <w:rPr>
                <w:rFonts w:ascii="Times New Roman"/>
                <w:b w:val="false"/>
                <w:i w:val="false"/>
                <w:color w:val="000000"/>
                <w:sz w:val="20"/>
              </w:rPr>
              <w:t>
№ п/п</w:t>
            </w:r>
          </w:p>
          <w:bookmarkEnd w:id="24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58 712 578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42"/>
          <w:p>
            <w:pPr>
              <w:spacing w:after="20"/>
              <w:ind w:left="20"/>
              <w:jc w:val="both"/>
            </w:pPr>
            <w:r>
              <w:rPr>
                <w:rFonts w:ascii="Times New Roman"/>
                <w:b w:val="false"/>
                <w:i w:val="false"/>
                <w:color w:val="000000"/>
                <w:sz w:val="20"/>
              </w:rPr>
              <w:t>
1.</w:t>
            </w:r>
          </w:p>
          <w:bookmarkEnd w:id="24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8 377 378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43"/>
          <w:p>
            <w:pPr>
              <w:spacing w:after="20"/>
              <w:ind w:left="20"/>
              <w:jc w:val="both"/>
            </w:pPr>
            <w:r>
              <w:rPr>
                <w:rFonts w:ascii="Times New Roman"/>
                <w:b w:val="false"/>
                <w:i w:val="false"/>
                <w:color w:val="000000"/>
                <w:sz w:val="20"/>
              </w:rPr>
              <w:t>
2.</w:t>
            </w:r>
          </w:p>
          <w:bookmarkEnd w:id="24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44"/>
          <w:p>
            <w:pPr>
              <w:spacing w:after="20"/>
              <w:ind w:left="20"/>
              <w:jc w:val="both"/>
            </w:pPr>
            <w:r>
              <w:rPr>
                <w:rFonts w:ascii="Times New Roman"/>
                <w:b w:val="false"/>
                <w:i w:val="false"/>
                <w:color w:val="000000"/>
                <w:sz w:val="20"/>
              </w:rPr>
              <w:t>
3.</w:t>
            </w:r>
          </w:p>
          <w:bookmarkEnd w:id="24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5 554 022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45"/>
          <w:p>
            <w:pPr>
              <w:spacing w:after="20"/>
              <w:ind w:left="20"/>
              <w:jc w:val="both"/>
            </w:pPr>
            <w:r>
              <w:rPr>
                <w:rFonts w:ascii="Times New Roman"/>
                <w:b w:val="false"/>
                <w:i w:val="false"/>
                <w:color w:val="000000"/>
                <w:sz w:val="20"/>
              </w:rPr>
              <w:t>
4.</w:t>
            </w:r>
          </w:p>
          <w:bookmarkEnd w:id="24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46"/>
          <w:p>
            <w:pPr>
              <w:spacing w:after="20"/>
              <w:ind w:left="20"/>
              <w:jc w:val="both"/>
            </w:pPr>
            <w:r>
              <w:rPr>
                <w:rFonts w:ascii="Times New Roman"/>
                <w:b w:val="false"/>
                <w:i w:val="false"/>
                <w:color w:val="000000"/>
                <w:sz w:val="20"/>
              </w:rPr>
              <w:t>
5.</w:t>
            </w:r>
          </w:p>
          <w:bookmarkEnd w:id="24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47"/>
          <w:p>
            <w:pPr>
              <w:spacing w:after="20"/>
              <w:ind w:left="20"/>
              <w:jc w:val="both"/>
            </w:pPr>
            <w:r>
              <w:rPr>
                <w:rFonts w:ascii="Times New Roman"/>
                <w:b w:val="false"/>
                <w:i w:val="false"/>
                <w:color w:val="000000"/>
                <w:sz w:val="20"/>
              </w:rPr>
              <w:t>
6.</w:t>
            </w:r>
          </w:p>
          <w:bookmarkEnd w:id="24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2 778 377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48"/>
          <w:p>
            <w:pPr>
              <w:spacing w:after="20"/>
              <w:ind w:left="20"/>
              <w:jc w:val="both"/>
            </w:pPr>
            <w:r>
              <w:rPr>
                <w:rFonts w:ascii="Times New Roman"/>
                <w:b w:val="false"/>
                <w:i w:val="false"/>
                <w:color w:val="000000"/>
                <w:sz w:val="20"/>
              </w:rPr>
              <w:t>
7.</w:t>
            </w:r>
          </w:p>
          <w:bookmarkEnd w:id="24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49"/>
          <w:p>
            <w:pPr>
              <w:spacing w:after="20"/>
              <w:ind w:left="20"/>
              <w:jc w:val="both"/>
            </w:pPr>
            <w:r>
              <w:rPr>
                <w:rFonts w:ascii="Times New Roman"/>
                <w:b w:val="false"/>
                <w:i w:val="false"/>
                <w:color w:val="000000"/>
                <w:sz w:val="20"/>
              </w:rPr>
              <w:t>
8.</w:t>
            </w:r>
          </w:p>
          <w:bookmarkEnd w:id="24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4 260 247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50"/>
          <w:p>
            <w:pPr>
              <w:spacing w:after="20"/>
              <w:ind w:left="20"/>
              <w:jc w:val="both"/>
            </w:pPr>
            <w:r>
              <w:rPr>
                <w:rFonts w:ascii="Times New Roman"/>
                <w:b w:val="false"/>
                <w:i w:val="false"/>
                <w:color w:val="000000"/>
                <w:sz w:val="20"/>
              </w:rPr>
              <w:t>
9.</w:t>
            </w:r>
          </w:p>
          <w:bookmarkEnd w:id="25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7 021 384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51"/>
          <w:p>
            <w:pPr>
              <w:spacing w:after="20"/>
              <w:ind w:left="20"/>
              <w:jc w:val="both"/>
            </w:pPr>
            <w:r>
              <w:rPr>
                <w:rFonts w:ascii="Times New Roman"/>
                <w:b w:val="false"/>
                <w:i w:val="false"/>
                <w:color w:val="000000"/>
                <w:sz w:val="20"/>
              </w:rPr>
              <w:t>
10.</w:t>
            </w:r>
          </w:p>
          <w:bookmarkEnd w:id="25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52"/>
          <w:p>
            <w:pPr>
              <w:spacing w:after="20"/>
              <w:ind w:left="20"/>
              <w:jc w:val="both"/>
            </w:pPr>
            <w:r>
              <w:rPr>
                <w:rFonts w:ascii="Times New Roman"/>
                <w:b w:val="false"/>
                <w:i w:val="false"/>
                <w:color w:val="000000"/>
                <w:sz w:val="20"/>
              </w:rPr>
              <w:t>
11.</w:t>
            </w:r>
          </w:p>
          <w:bookmarkEnd w:id="25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53"/>
          <w:p>
            <w:pPr>
              <w:spacing w:after="20"/>
              <w:ind w:left="20"/>
              <w:jc w:val="both"/>
            </w:pPr>
            <w:r>
              <w:rPr>
                <w:rFonts w:ascii="Times New Roman"/>
                <w:b w:val="false"/>
                <w:i w:val="false"/>
                <w:color w:val="000000"/>
                <w:sz w:val="20"/>
              </w:rPr>
              <w:t>
12.</w:t>
            </w:r>
          </w:p>
          <w:bookmarkEnd w:id="25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5 120 205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54"/>
          <w:p>
            <w:pPr>
              <w:spacing w:after="20"/>
              <w:ind w:left="20"/>
              <w:jc w:val="both"/>
            </w:pPr>
            <w:r>
              <w:rPr>
                <w:rFonts w:ascii="Times New Roman"/>
                <w:b w:val="false"/>
                <w:i w:val="false"/>
                <w:color w:val="000000"/>
                <w:sz w:val="20"/>
              </w:rPr>
              <w:t>
13.</w:t>
            </w:r>
          </w:p>
          <w:bookmarkEnd w:id="25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8 077 513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55"/>
          <w:p>
            <w:pPr>
              <w:spacing w:after="20"/>
              <w:ind w:left="20"/>
              <w:jc w:val="both"/>
            </w:pPr>
            <w:r>
              <w:rPr>
                <w:rFonts w:ascii="Times New Roman"/>
                <w:b w:val="false"/>
                <w:i w:val="false"/>
                <w:color w:val="000000"/>
                <w:sz w:val="20"/>
              </w:rPr>
              <w:t>
14.</w:t>
            </w:r>
          </w:p>
          <w:bookmarkEnd w:id="25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56"/>
          <w:p>
            <w:pPr>
              <w:spacing w:after="20"/>
              <w:ind w:left="20"/>
              <w:jc w:val="both"/>
            </w:pPr>
            <w:r>
              <w:rPr>
                <w:rFonts w:ascii="Times New Roman"/>
                <w:b w:val="false"/>
                <w:i w:val="false"/>
                <w:color w:val="000000"/>
                <w:sz w:val="20"/>
              </w:rPr>
              <w:t>
15.</w:t>
            </w:r>
          </w:p>
          <w:bookmarkEnd w:id="25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08" w:id="257"/>
    <w:p>
      <w:pPr>
        <w:spacing w:after="0"/>
        <w:ind w:left="0"/>
        <w:jc w:val="left"/>
      </w:pPr>
      <w:r>
        <w:rPr>
          <w:rFonts w:ascii="Times New Roman"/>
          <w:b/>
          <w:i w:val="false"/>
          <w:color w:val="000000"/>
        </w:rPr>
        <w:t xml:space="preserve"> Распределение сумм кредитов областным бюджетам на </w:t>
      </w:r>
      <w:r>
        <w:br/>
      </w:r>
      <w:r>
        <w:rPr>
          <w:rFonts w:ascii="Times New Roman"/>
          <w:b/>
          <w:i w:val="false"/>
          <w:color w:val="000000"/>
        </w:rPr>
        <w:t xml:space="preserve">развитие продуктивной занятости и массового предпринимательства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58"/>
          <w:p>
            <w:pPr>
              <w:spacing w:after="20"/>
              <w:ind w:left="20"/>
              <w:jc w:val="both"/>
            </w:pPr>
            <w:r>
              <w:rPr>
                <w:rFonts w:ascii="Times New Roman"/>
                <w:b w:val="false"/>
                <w:i w:val="false"/>
                <w:color w:val="000000"/>
                <w:sz w:val="20"/>
              </w:rPr>
              <w:t>
№ п/п</w:t>
            </w:r>
          </w:p>
          <w:bookmarkEnd w:id="25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27 113 884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59"/>
          <w:p>
            <w:pPr>
              <w:spacing w:after="20"/>
              <w:ind w:left="20"/>
              <w:jc w:val="both"/>
            </w:pPr>
            <w:r>
              <w:rPr>
                <w:rFonts w:ascii="Times New Roman"/>
                <w:b w:val="false"/>
                <w:i w:val="false"/>
                <w:color w:val="000000"/>
                <w:sz w:val="20"/>
              </w:rPr>
              <w:t>
1.</w:t>
            </w:r>
          </w:p>
          <w:bookmarkEnd w:id="25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60"/>
          <w:p>
            <w:pPr>
              <w:spacing w:after="20"/>
              <w:ind w:left="20"/>
              <w:jc w:val="both"/>
            </w:pPr>
            <w:r>
              <w:rPr>
                <w:rFonts w:ascii="Times New Roman"/>
                <w:b w:val="false"/>
                <w:i w:val="false"/>
                <w:color w:val="000000"/>
                <w:sz w:val="20"/>
              </w:rPr>
              <w:t>
2.</w:t>
            </w:r>
          </w:p>
          <w:bookmarkEnd w:id="26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61"/>
          <w:p>
            <w:pPr>
              <w:spacing w:after="20"/>
              <w:ind w:left="20"/>
              <w:jc w:val="both"/>
            </w:pPr>
            <w:r>
              <w:rPr>
                <w:rFonts w:ascii="Times New Roman"/>
                <w:b w:val="false"/>
                <w:i w:val="false"/>
                <w:color w:val="000000"/>
                <w:sz w:val="20"/>
              </w:rPr>
              <w:t>
3.</w:t>
            </w:r>
          </w:p>
          <w:bookmarkEnd w:id="26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62"/>
          <w:p>
            <w:pPr>
              <w:spacing w:after="20"/>
              <w:ind w:left="20"/>
              <w:jc w:val="both"/>
            </w:pPr>
            <w:r>
              <w:rPr>
                <w:rFonts w:ascii="Times New Roman"/>
                <w:b w:val="false"/>
                <w:i w:val="false"/>
                <w:color w:val="000000"/>
                <w:sz w:val="20"/>
              </w:rPr>
              <w:t>
4.</w:t>
            </w:r>
          </w:p>
          <w:bookmarkEnd w:id="26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63"/>
          <w:p>
            <w:pPr>
              <w:spacing w:after="20"/>
              <w:ind w:left="20"/>
              <w:jc w:val="both"/>
            </w:pPr>
            <w:r>
              <w:rPr>
                <w:rFonts w:ascii="Times New Roman"/>
                <w:b w:val="false"/>
                <w:i w:val="false"/>
                <w:color w:val="000000"/>
                <w:sz w:val="20"/>
              </w:rPr>
              <w:t>
5.</w:t>
            </w:r>
          </w:p>
          <w:bookmarkEnd w:id="26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64"/>
          <w:p>
            <w:pPr>
              <w:spacing w:after="20"/>
              <w:ind w:left="20"/>
              <w:jc w:val="both"/>
            </w:pPr>
            <w:r>
              <w:rPr>
                <w:rFonts w:ascii="Times New Roman"/>
                <w:b w:val="false"/>
                <w:i w:val="false"/>
                <w:color w:val="000000"/>
                <w:sz w:val="20"/>
              </w:rPr>
              <w:t>
6.</w:t>
            </w:r>
          </w:p>
          <w:bookmarkEnd w:id="26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65"/>
          <w:p>
            <w:pPr>
              <w:spacing w:after="20"/>
              <w:ind w:left="20"/>
              <w:jc w:val="both"/>
            </w:pPr>
            <w:r>
              <w:rPr>
                <w:rFonts w:ascii="Times New Roman"/>
                <w:b w:val="false"/>
                <w:i w:val="false"/>
                <w:color w:val="000000"/>
                <w:sz w:val="20"/>
              </w:rPr>
              <w:t>
7.</w:t>
            </w:r>
          </w:p>
          <w:bookmarkEnd w:id="26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66"/>
          <w:p>
            <w:pPr>
              <w:spacing w:after="20"/>
              <w:ind w:left="20"/>
              <w:jc w:val="both"/>
            </w:pPr>
            <w:r>
              <w:rPr>
                <w:rFonts w:ascii="Times New Roman"/>
                <w:b w:val="false"/>
                <w:i w:val="false"/>
                <w:color w:val="000000"/>
                <w:sz w:val="20"/>
              </w:rPr>
              <w:t>
8.</w:t>
            </w:r>
          </w:p>
          <w:bookmarkEnd w:id="26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267"/>
          <w:p>
            <w:pPr>
              <w:spacing w:after="20"/>
              <w:ind w:left="20"/>
              <w:jc w:val="both"/>
            </w:pPr>
            <w:r>
              <w:rPr>
                <w:rFonts w:ascii="Times New Roman"/>
                <w:b w:val="false"/>
                <w:i w:val="false"/>
                <w:color w:val="000000"/>
                <w:sz w:val="20"/>
              </w:rPr>
              <w:t>
9.</w:t>
            </w:r>
          </w:p>
          <w:bookmarkEnd w:id="26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68"/>
          <w:p>
            <w:pPr>
              <w:spacing w:after="20"/>
              <w:ind w:left="20"/>
              <w:jc w:val="both"/>
            </w:pPr>
            <w:r>
              <w:rPr>
                <w:rFonts w:ascii="Times New Roman"/>
                <w:b w:val="false"/>
                <w:i w:val="false"/>
                <w:color w:val="000000"/>
                <w:sz w:val="20"/>
              </w:rPr>
              <w:t>
10.</w:t>
            </w:r>
          </w:p>
          <w:bookmarkEnd w:id="26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69"/>
          <w:p>
            <w:pPr>
              <w:spacing w:after="20"/>
              <w:ind w:left="20"/>
              <w:jc w:val="both"/>
            </w:pPr>
            <w:r>
              <w:rPr>
                <w:rFonts w:ascii="Times New Roman"/>
                <w:b w:val="false"/>
                <w:i w:val="false"/>
                <w:color w:val="000000"/>
                <w:sz w:val="20"/>
              </w:rPr>
              <w:t>
11.</w:t>
            </w:r>
          </w:p>
          <w:bookmarkEnd w:id="26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70"/>
          <w:p>
            <w:pPr>
              <w:spacing w:after="20"/>
              <w:ind w:left="20"/>
              <w:jc w:val="both"/>
            </w:pPr>
            <w:r>
              <w:rPr>
                <w:rFonts w:ascii="Times New Roman"/>
                <w:b w:val="false"/>
                <w:i w:val="false"/>
                <w:color w:val="000000"/>
                <w:sz w:val="20"/>
              </w:rPr>
              <w:t>
12.</w:t>
            </w:r>
          </w:p>
          <w:bookmarkEnd w:id="27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71"/>
          <w:p>
            <w:pPr>
              <w:spacing w:after="20"/>
              <w:ind w:left="20"/>
              <w:jc w:val="both"/>
            </w:pPr>
            <w:r>
              <w:rPr>
                <w:rFonts w:ascii="Times New Roman"/>
                <w:b w:val="false"/>
                <w:i w:val="false"/>
                <w:color w:val="000000"/>
                <w:sz w:val="20"/>
              </w:rPr>
              <w:t>
13.</w:t>
            </w:r>
          </w:p>
          <w:bookmarkEnd w:id="27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72"/>
          <w:p>
            <w:pPr>
              <w:spacing w:after="20"/>
              <w:ind w:left="20"/>
              <w:jc w:val="both"/>
            </w:pPr>
            <w:r>
              <w:rPr>
                <w:rFonts w:ascii="Times New Roman"/>
                <w:b w:val="false"/>
                <w:i w:val="false"/>
                <w:color w:val="000000"/>
                <w:sz w:val="20"/>
              </w:rPr>
              <w:t>
14.</w:t>
            </w:r>
          </w:p>
          <w:bookmarkEnd w:id="27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bl>
    <w:bookmarkStart w:name="z1127" w:id="273"/>
    <w:p>
      <w:pPr>
        <w:spacing w:after="0"/>
        <w:ind w:left="0"/>
        <w:jc w:val="left"/>
      </w:pPr>
      <w:r>
        <w:rPr>
          <w:rFonts w:ascii="Times New Roman"/>
          <w:b/>
          <w:i w:val="false"/>
          <w:color w:val="000000"/>
        </w:rPr>
        <w:t xml:space="preserve"> Увеличение годовых плановых назначений соответствующих бюджетных программ за счет остатков бюджетных средств республиканского бюджета 2016 года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4688"/>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74"/>
          <w:p>
            <w:pPr>
              <w:spacing w:after="20"/>
              <w:ind w:left="20"/>
              <w:jc w:val="both"/>
            </w:pPr>
            <w:r>
              <w:rPr>
                <w:rFonts w:ascii="Times New Roman"/>
                <w:b w:val="false"/>
                <w:i w:val="false"/>
                <w:color w:val="000000"/>
                <w:sz w:val="20"/>
              </w:rPr>
              <w:t>
ФГ</w:t>
            </w:r>
          </w:p>
          <w:bookmarkEnd w:id="274"/>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1 543 364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7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75"/>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605 928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562 961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42 967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7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76"/>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7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77"/>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348 025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45 236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7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78"/>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79"/>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279"/>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80"/>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80"/>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86 135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86 135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2017 года № 87</w:t>
            </w:r>
          </w:p>
        </w:tc>
      </w:tr>
    </w:tbl>
    <w:bookmarkStart w:name="z1153" w:id="281"/>
    <w:p>
      <w:pPr>
        <w:spacing w:after="0"/>
        <w:ind w:left="0"/>
        <w:jc w:val="left"/>
      </w:pPr>
      <w:r>
        <w:rPr>
          <w:rFonts w:ascii="Times New Roman"/>
          <w:b/>
          <w:i w:val="false"/>
          <w:color w:val="000000"/>
        </w:rPr>
        <w:t xml:space="preserve"> Об использовании (доиспользовании) в 2017 году неиспользованных (недоиспользованных) сумм целевых трансфертов на развитие, выделенных из республиканского бюджета в 2016 году</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08"/>
        <w:gridCol w:w="9358"/>
        <w:gridCol w:w="141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282"/>
          <w:p>
            <w:pPr>
              <w:spacing w:after="20"/>
              <w:ind w:left="20"/>
              <w:jc w:val="both"/>
            </w:pPr>
            <w:r>
              <w:rPr>
                <w:rFonts w:ascii="Times New Roman"/>
                <w:b w:val="false"/>
                <w:i w:val="false"/>
                <w:color w:val="000000"/>
                <w:sz w:val="20"/>
              </w:rPr>
              <w:t>
АБП</w:t>
            </w:r>
          </w:p>
          <w:bookmarkEnd w:id="2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ППРГ</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разрешенная к использованию (доиспользованию) в 2017 году, тыс. тенге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4 174 250,5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83"/>
          <w:p>
            <w:pPr>
              <w:spacing w:after="20"/>
              <w:ind w:left="20"/>
              <w:jc w:val="both"/>
            </w:pPr>
            <w:r>
              <w:rPr>
                <w:rFonts w:ascii="Times New Roman"/>
                <w:b w:val="false"/>
                <w:i w:val="false"/>
                <w:color w:val="000000"/>
                <w:sz w:val="20"/>
              </w:rPr>
              <w:t>
</w:t>
            </w:r>
            <w:r>
              <w:rPr>
                <w:rFonts w:ascii="Times New Roman"/>
                <w:b/>
                <w:i w:val="false"/>
                <w:color w:val="000000"/>
                <w:sz w:val="20"/>
              </w:rPr>
              <w:t>225</w:t>
            </w:r>
          </w:p>
          <w:bookmarkEnd w:id="2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288 989,7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288 989,7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проектно-сметной документации на строительство средней школы на 624 места в мкр. Нурсая г. Атырау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84"/>
          <w:p>
            <w:pPr>
              <w:spacing w:after="20"/>
              <w:ind w:left="20"/>
              <w:jc w:val="both"/>
            </w:pPr>
            <w:r>
              <w:rPr>
                <w:rFonts w:ascii="Times New Roman"/>
                <w:b w:val="false"/>
                <w:i w:val="false"/>
                <w:color w:val="000000"/>
                <w:sz w:val="20"/>
              </w:rPr>
              <w:t>
</w:t>
            </w:r>
            <w:r>
              <w:rPr>
                <w:rFonts w:ascii="Times New Roman"/>
                <w:b/>
                <w:i w:val="false"/>
                <w:color w:val="000000"/>
                <w:sz w:val="20"/>
              </w:rPr>
              <w:t>226</w:t>
            </w:r>
          </w:p>
          <w:bookmarkEnd w:id="2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1 721 235,0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1 508 422,3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областной многопрофильной детской больницы на 200 коек в городе Караганде Карагандинской области (корректировка)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1 508 422,3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189 575,8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охраны матери и ребенка на 150 мест в г. Актау Мангистауской области. (Корректировка)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строительство врачебных амбулаторий и фельдшерских акушерских пунктов, расположенных в сельских населенных пунктах в рамках Дорожной карты занятости 2020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медицинского пункта в с. Таволжан Успенского района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85"/>
          <w:p>
            <w:pPr>
              <w:spacing w:after="20"/>
              <w:ind w:left="20"/>
              <w:jc w:val="both"/>
            </w:pPr>
            <w:r>
              <w:rPr>
                <w:rFonts w:ascii="Times New Roman"/>
                <w:b w:val="false"/>
                <w:i w:val="false"/>
                <w:color w:val="000000"/>
                <w:sz w:val="20"/>
              </w:rPr>
              <w:t>
</w:t>
            </w:r>
            <w:r>
              <w:rPr>
                <w:rFonts w:ascii="Times New Roman"/>
                <w:b/>
                <w:i w:val="false"/>
                <w:color w:val="000000"/>
                <w:sz w:val="20"/>
              </w:rPr>
              <w:t>242</w:t>
            </w:r>
          </w:p>
          <w:bookmarkEnd w:id="2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737 898,7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61 443,1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улицы Джангильдина на участке от улицы Сары Арка до проспекта Республики в г.Астане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служебного жилища, строительство и (или) реконструкцию общежитий для трудовой молодежи и инженерно-коммуникационной инфраструктуры в рамках Дорожной карты занятости 2020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к 24-х квартирному жилому дому в с. Акку Лебяжинского района Павлодарской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18-ти квартирного жилого дома (малосемейное общежитие) в городе Булаево, ул. Луговая дом 32 района М. Жумабаева Северо-Казахстанской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по улице Писарева в поселке Аршалы Аршалынского района Акмолинской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магистральных и внутриквартальных инженерных сетей в жилом массиве в конце улицы Сулейменова г. Тараз. Водоснабжение. Наружные сети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поверхностных вод с территории микрорайонов Коктем, Кен-дала, Арман в п. Зачаганск ЗКО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жилого массива на 200 участков с.Переметное Зеленовского района ЗКО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жилого массива на 200 участков в с.Переметное Зеленовского района ЗКО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170 226,6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внутриплощадочных инженерных сетей к жилым домам мкр. "Панель-Центр. Жилые дома №1-4"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внеплощадочных инженерных сетей мкр. Таугуль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инфрастуктуры к 12-ти квартирным жилым домам по ул. Т.Аубакирова 124,126,128,130 в г. Каркаралинск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теплотрассы от М-10 до микрорайона "Панель-Центр"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77 179,1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"Проект детальной планировки и застройки многоэтажных жилых домов в селе Мангистау Мунайлинского района"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домов с внутриквартальными инженерными сетями и благоустройством первой очереди 33 микрорайона "АККУ" в г. Актау. Корректировка 2014 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181 082,9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75-ти квартирного жилого дома в микрорайоне "Береке" в г.Петропавловске СКО (внешние инженерные сети и благоустройство территории) (площадка №3, дом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75-ти квартирного жилого дома в микрорайоне "Береке" в г. Петропавловске СКО (внешние инженерные сети и благоустройство территории) (площадка №3, дом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75-ти квартирного жилого дома в микрорайоне "Береке" г.Петропавловска СКО (внешние инженерные сети и благоустройство территории) (площадка №3, дом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78 квартирного жилого дома №1 по ул. Жукова в г.Петропавловске СКО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к 116-ти квартирному жилому дому в микрорайоне "Береке" в г.Петропавловске Северо-Казахстанской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к 96-ти квартирному жилому дому в микрорайоне "Береке" в г.Петропавловске Северо-Казахстанской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комплекс с паркингом, расположенный в районе пересечения улицы с проектным наименованием № 37 и Хусейн бен Талал (наружные инженерные сети и благоустройство)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канализационной системы г.Саркан Сарканского района Алматинской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119 108,8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водоочистных сооружений для подготовки волжской воды до питьевого качества до 30 тыс.м3 в сутки в г. Жанаозен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86"/>
          <w:p>
            <w:pPr>
              <w:spacing w:after="20"/>
              <w:ind w:left="20"/>
              <w:jc w:val="both"/>
            </w:pPr>
            <w:r>
              <w:rPr>
                <w:rFonts w:ascii="Times New Roman"/>
                <w:b w:val="false"/>
                <w:i w:val="false"/>
                <w:color w:val="000000"/>
                <w:sz w:val="20"/>
              </w:rPr>
              <w:t>
</w:t>
            </w:r>
            <w:r>
              <w:rPr>
                <w:rFonts w:ascii="Times New Roman"/>
                <w:b/>
                <w:i w:val="false"/>
                <w:color w:val="000000"/>
                <w:sz w:val="20"/>
              </w:rPr>
              <w:t>243</w:t>
            </w:r>
          </w:p>
          <w:bookmarkEnd w:id="2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1 426 127,1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151 124,4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через реку Иртыш в створе улицы Казахстан, в городе Усть-Каменогорске Восточно-Казахстанской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402 880,7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существующих технологических схем очистных сооружений города Павлодар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внешней инфраструктуры автозавода полного цикла и технопарка по производству автокомпонентов в г. Усть-Каменогорск Восточно-Казахстанской области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456 739,5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производственной (индустриальной) инженерной инфраструктуры для птицефабрики по выращиванию бройлеров производительностью 60 тысяч тонн в живом весе в год в Буландынском районе Акмолинской области (сети и сооружения водоснабжения)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производственной (индустриальной) инженерной инфраструктуры для птицефабрики по выращиванию бройлеров производительностью 60 тысяч тонн в живом весе в год в Буландынском районе Акмолинской области (сети, сооружения водоотведения и очистные сооружения)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60 827,0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электроустановок КХ "Байшуак" зимовки "Карлыгаш", "Ай", КХ "Айтуган" зимовки "Карой-1", "Карой-2", "Карой-3", "Айманбет", КХ "Аскар" зимовка "Карой-2", КХ "Нурбол" зимовка "Азимжан", КХ "Шынгыс" зимовка "Караолен", КХ "Азберген" зимовка "Айгыр-1", КХ "Куат" зимовка "Куат" к ВЛ-10 кВ Л-3 ПС 110/35/10 кВ "Караул" Абайского района, ВКО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354 410,0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индустриальной зоны в городе Костанай с подведением необходимой инфраструктуры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