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55f2" w14:textId="90c5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октября 2011 года № 1151 "Некоторые вопросы объектов, подлежащих государственной охране"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(САПП Республики Казахстан, 2011 г., № 56, ст. 800)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"3-1) объекты юридических лиц по хранению взрывчатых и ядовитых веществ.";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утвержденных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67) и 68)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"67) пост охраны – наряд полиции, обеспечивающий охрану объекта или его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68) наблюдательная вышка – сооружение, предназначенное для наблюдения за периметром охраняемого объекта/территории и передачи сигналов тревоги.";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Настоящие требования распространяются на действующие, вновь проектируемые, реконструируемые и технически перевооружаемые объекты, подлежащие государственной охране, независимо от формы собственности и ведомственной принадлежности, расположенные на территории Республики Казахстан, а также устанавливают нормы, порядок и способы оснащения инженерно-техническими средствами и системами безопасности объектов с целью противодействия преступным посягательствам на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по инженерно-технической укрепленности объектов Вооруженных Сил, других войск и воинских формирований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Казахстан", а также приказами первых руководителей соответствующих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Службой государственной охраны Республики Казахстан устанавливаются дополнительные требования к системе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поправки на казахском языке, текст на русском языке не изменяется;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категория В – объекты Вооруженных Сил Республики Казахстан, других войск и воинских формирований; объекты, связанные с добычей и переработкой топливно-энергетических полезных ископаемых, объекты химической промышленности; объекты водного хозяйства – гидротехнические сооружения: гидроузлы, шлюзы, плотины; водохранилища, объекты и обособленные помещения организаций по разработке, производству, испытанию и хранению взрывчатых, ядовитых, особо опасных, бактериологических, биологических и химических веществ; объекты жизнеобеспечения; организация по проведению стационарной судебно-психиатрической экспертизы и исследования лиц, подозреваемых в совершении тяжких преступлений;";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 инженерно-технической укрепленности объектов и помещений организаций, занятых проведением работ по разработке, производству, испытанию, хранению взрывчатых, особо опасных, бактериологических, биологических веществ, источников ионизирующего излучения, радиоактивных и двойного назначения материалов, применяются специальные требования по обеспечению безопасности в соответствии с гигиеническими нормативами "Санитарно-эпидемиологические требования к обеспечению радиационной безопасности", Санитарными правилами "Санитарно-эпидемиологические требования к обеспечению радиационной безопасности", Правилами физической защиты ядерных материалов и ядерных установок и другими нормативными актами, соответственно области применения.";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11-1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"11-1. Требования к поверхностным постоянным складам взрывчатых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должны иметь водоотводные канавы;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дороги и подъездные пути должны содержать в чистоте и 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хранилища располагаются так, чтобы обеспечивался свободный подход и подъезд к каждому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выдерживаются расстояния между отдельными хранилищами, хранилищами и различными зданиями и сооружениями на территории склада и вне ее, не менее противопожарных разрывов, определенных в соответствии с приложением 11 Правил обеспечения промышленной безопасности для опасных производственных объектов, ведущих взрывные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склады ограждаются и имеют запретную зону шириной от ограды не менее 50 метров. На границах запретной зоны устанавливаются ограждения и предупредительные знаки.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территории склада допускается располагать караульные вышки, будки для сторожевых собак, вышки (мачты, столбы) с фонарями, прожекторами, помещение для хранения противопожарных средств и оборудования, противопожарные водоемы, проходные будки (контрольно-пропускной пункт).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запретной зоной склада в пределах опасной зоны допускается размещать: полигон для испытаний и уничтожения взрывчатых материалов, сжигания тары, караульное помещение, административно-бытовое помещение для персонала, обслуживающего склад, пункты обслуживания и заправки средств механизации, котельные, склады топлива, водопроводные и канализационные насосные станции, трансформаторные подстанции, уборные.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Расстояние от ограды до ближайшего хранилища – не менее 40 метров. В горных местностях это расстояние допускается уменьшать.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Ограждения выполняются из железобетонных или металлических решеточных конструкций (из прута толщиной не менее 18 мм, с просветом между прутами, не превышающим 100 мм), кирпича, металлических листов (толщиной не менее 2 мм) или сетки (из арматуры диаметром не менее 5 мм и размером ячейки 70 х 70 мм, но не более 10 мм диаметром при размере ячейки 150 х 150 мм).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Высота ограды должна быть не менее 2,5 метров, усиленная в противоподкопном отношении железобетонным цоколем или арматурной сеткой с заглублением в землю на 200-400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ограде устраиваются ворота и калитка, запирающиеся на замки.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территории склада и запретной зоны вокруг него убираются деревья и кустарники, сухая трава и другие легковоспламеняющиеся предметы.";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35-1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"35-1. На объектах категории А и В, расположенных в промышленной зоне вне населенных пунктов, с учетом рельефа местности подразделением выкапываются окопы, обеспечивающие круговой обзор и обстрел подступов к посту (объекту), не менее 50 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при наличии периметрового ограждения наружные эвакуационные двери зданий не должны иметь запоров, которые не могут быть открыты изнутри без ключа;".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