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8326" w14:textId="bb58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2016 года № 908.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5" w:id="0"/>
    <w:p>
      <w:pPr>
        <w:spacing w:after="0"/>
        <w:ind w:left="0"/>
        <w:jc w:val="both"/>
      </w:pPr>
      <w:r>
        <w:rPr>
          <w:rFonts w:ascii="Times New Roman"/>
          <w:b w:val="false"/>
          <w:i w:val="false"/>
          <w:color w:val="000000"/>
          <w:sz w:val="28"/>
        </w:rPr>
        <w:t>
      1. Утвердить прилагаемые изменения, которые вносятся в некоторые решения Правительства Республики Казахстан.</w:t>
      </w:r>
    </w:p>
    <w:bookmarkEnd w:id="0"/>
    <w:bookmarkStart w:name="z6" w:id="1"/>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 но не ранее 1 января 2017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2016 года № 908</w:t>
            </w:r>
          </w:p>
        </w:tc>
      </w:tr>
    </w:tbl>
    <w:bookmarkStart w:name="z9" w:id="2"/>
    <w:p>
      <w:pPr>
        <w:spacing w:after="0"/>
        <w:ind w:left="0"/>
        <w:jc w:val="left"/>
      </w:pPr>
      <w:r>
        <w:rPr>
          <w:rFonts w:ascii="Times New Roman"/>
          <w:b/>
          <w:i w:val="false"/>
          <w:color w:val="000000"/>
        </w:rPr>
        <w:t xml:space="preserve"> Изменения, которые вносятся в некоторые решения</w:t>
      </w:r>
      <w:r>
        <w:br/>
      </w:r>
      <w:r>
        <w:rPr>
          <w:rFonts w:ascii="Times New Roman"/>
          <w:b/>
          <w:i w:val="false"/>
          <w:color w:val="000000"/>
        </w:rPr>
        <w:t>Правительства Республики Казахстан</w:t>
      </w:r>
    </w:p>
    <w:bookmarkEnd w:id="2"/>
    <w:bookmarkStart w:name="z10" w:id="3"/>
    <w:p>
      <w:pPr>
        <w:spacing w:after="0"/>
        <w:ind w:left="0"/>
        <w:jc w:val="both"/>
      </w:pPr>
      <w:r>
        <w:rPr>
          <w:rFonts w:ascii="Times New Roman"/>
          <w:b w:val="false"/>
          <w:i w:val="false"/>
          <w:color w:val="ff0000"/>
          <w:sz w:val="28"/>
        </w:rPr>
        <w:t xml:space="preserve">
      1. Утратил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09.02.2021 </w:t>
      </w:r>
      <w:r>
        <w:rPr>
          <w:rFonts w:ascii="Times New Roman"/>
          <w:b w:val="false"/>
          <w:i w:val="false"/>
          <w:color w:val="ff0000"/>
          <w:sz w:val="28"/>
        </w:rPr>
        <w:t>№ 48</w:t>
      </w:r>
      <w:r>
        <w:rPr>
          <w:rFonts w:ascii="Times New Roman"/>
          <w:b w:val="false"/>
          <w:i w:val="false"/>
          <w:color w:val="ff0000"/>
          <w:sz w:val="28"/>
        </w:rPr>
        <w:t>.</w:t>
      </w:r>
      <w:r>
        <w:br/>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09.02.2021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2009 года № 1729</w:t>
            </w:r>
          </w:p>
        </w:tc>
      </w:tr>
    </w:tbl>
    <w:bookmarkStart w:name="z27" w:id="4"/>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br/>
      </w:r>
      <w:r>
        <w:rPr>
          <w:rFonts w:ascii="Times New Roman"/>
          <w:b/>
          <w:i w:val="false"/>
          <w:color w:val="000000"/>
        </w:rPr>
        <w:t>Раздел 1. Основные положения</w:t>
      </w:r>
      <w:r>
        <w:br/>
      </w:r>
      <w:r>
        <w:rPr>
          <w:rFonts w:ascii="Times New Roman"/>
          <w:b/>
          <w:i w:val="false"/>
          <w:color w:val="000000"/>
        </w:rPr>
        <w:t>Глава 1 Общие положения</w:t>
      </w:r>
    </w:p>
    <w:bookmarkEnd w:id="4"/>
    <w:bookmarkStart w:name="z30" w:id="5"/>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w:t>
      </w:r>
      <w:r>
        <w:rPr>
          <w:rFonts w:ascii="Times New Roman"/>
          <w:b w:val="false"/>
          <w:i w:val="false"/>
          <w:color w:val="000000"/>
          <w:sz w:val="28"/>
        </w:rPr>
        <w:t>подпунктом 7)</w:t>
      </w:r>
      <w:r>
        <w:rPr>
          <w:rFonts w:ascii="Times New Roman"/>
          <w:b w:val="false"/>
          <w:i w:val="false"/>
          <w:color w:val="000000"/>
          <w:sz w:val="28"/>
        </w:rPr>
        <w:t xml:space="preserve"> статьи 10 Кодекса Республики Казахстан от 18 сентября 2009 года "О здоровье народа и системе здравоохранения" (далее – Кодекс),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16 ноября 2015 года "Об обязательном социальном медицинском страховании" и определяют порядок организации и проведения закупа лекарственных средств,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а также приобретения медицинской техники лизингодателем через единого дистрибьютора для дальнейшей передачи организациям здравоохранения на условиях финансового лизинга.</w:t>
      </w:r>
    </w:p>
    <w:bookmarkEnd w:id="5"/>
    <w:bookmarkStart w:name="z31"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32" w:id="7"/>
    <w:p>
      <w:pPr>
        <w:spacing w:after="0"/>
        <w:ind w:left="0"/>
        <w:jc w:val="both"/>
      </w:pPr>
      <w:r>
        <w:rPr>
          <w:rFonts w:ascii="Times New Roman"/>
          <w:b w:val="false"/>
          <w:i w:val="false"/>
          <w:color w:val="000000"/>
          <w:sz w:val="28"/>
        </w:rPr>
        <w:t>
      1) аффилированное лицо заказчика или организатора закупа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или единым дистрибьютором решения, в том числе в силу договора, а также любое лицо, в отношении которого заказчик или организатор закупа или единый дистрибьютор имеют такое право;</w:t>
      </w:r>
    </w:p>
    <w:bookmarkEnd w:id="7"/>
    <w:bookmarkStart w:name="z33" w:id="8"/>
    <w:p>
      <w:pPr>
        <w:spacing w:after="0"/>
        <w:ind w:left="0"/>
        <w:jc w:val="both"/>
      </w:pPr>
      <w:r>
        <w:rPr>
          <w:rFonts w:ascii="Times New Roman"/>
          <w:b w:val="false"/>
          <w:i w:val="false"/>
          <w:color w:val="000000"/>
          <w:sz w:val="28"/>
        </w:rPr>
        <w:t>
      2)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bookmarkEnd w:id="8"/>
    <w:bookmarkStart w:name="z34" w:id="9"/>
    <w:p>
      <w:pPr>
        <w:spacing w:after="0"/>
        <w:ind w:left="0"/>
        <w:jc w:val="both"/>
      </w:pPr>
      <w:r>
        <w:rPr>
          <w:rFonts w:ascii="Times New Roman"/>
          <w:b w:val="false"/>
          <w:i w:val="false"/>
          <w:color w:val="000000"/>
          <w:sz w:val="28"/>
        </w:rPr>
        <w:t>
      3) заказчики - администраторы бюджетных программ здравоохранения, государственные учреждения, фонд обязательного социального медицинского страхования (далее - фонд), а также государственные предприятия, юридические лица, пятьдесят и более процентов голосующих акций (долей) которых принадлежат государству;</w:t>
      </w:r>
    </w:p>
    <w:bookmarkEnd w:id="9"/>
    <w:bookmarkStart w:name="z35" w:id="10"/>
    <w:p>
      <w:pPr>
        <w:spacing w:after="0"/>
        <w:ind w:left="0"/>
        <w:jc w:val="both"/>
      </w:pPr>
      <w:r>
        <w:rPr>
          <w:rFonts w:ascii="Times New Roman"/>
          <w:b w:val="false"/>
          <w:i w:val="false"/>
          <w:color w:val="000000"/>
          <w:sz w:val="28"/>
        </w:rPr>
        <w:t>
      4)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закуп лекарственных средств, изделий медицинского назначения, услуги по хранению и транспортировке лекарственных средств, изделий медицинского назначения и заключение договоров, в том числе долгосрочных договоров, а также организацию закупа медицинской техники;</w:t>
      </w:r>
    </w:p>
    <w:bookmarkEnd w:id="10"/>
    <w:bookmarkStart w:name="z36" w:id="11"/>
    <w:p>
      <w:pPr>
        <w:spacing w:after="0"/>
        <w:ind w:left="0"/>
        <w:jc w:val="both"/>
      </w:pPr>
      <w:r>
        <w:rPr>
          <w:rFonts w:ascii="Times New Roman"/>
          <w:b w:val="false"/>
          <w:i w:val="false"/>
          <w:color w:val="000000"/>
          <w:sz w:val="28"/>
        </w:rPr>
        <w:t>
      5) закуп – приобретение заказчиком, единым дистрибьютором, лизингодателем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порядке и способами, установленными настоящими Правилами;</w:t>
      </w:r>
    </w:p>
    <w:bookmarkEnd w:id="11"/>
    <w:bookmarkStart w:name="z37" w:id="12"/>
    <w:p>
      <w:pPr>
        <w:spacing w:after="0"/>
        <w:ind w:left="0"/>
        <w:jc w:val="both"/>
      </w:pPr>
      <w:r>
        <w:rPr>
          <w:rFonts w:ascii="Times New Roman"/>
          <w:b w:val="false"/>
          <w:i w:val="false"/>
          <w:color w:val="000000"/>
          <w:sz w:val="28"/>
        </w:rPr>
        <w:t>
      6) экспертная оценка – оценка, осуществляемая лизингодателем в соответствии с методикой осуществления экспертной оценки оптимальных технических характеристик и клинико-технического обоснования медицинской техники, утвержденной уполномоченным органом в области здравоохранения;</w:t>
      </w:r>
    </w:p>
    <w:bookmarkEnd w:id="12"/>
    <w:bookmarkStart w:name="z38" w:id="13"/>
    <w:p>
      <w:pPr>
        <w:spacing w:after="0"/>
        <w:ind w:left="0"/>
        <w:jc w:val="both"/>
      </w:pPr>
      <w:r>
        <w:rPr>
          <w:rFonts w:ascii="Times New Roman"/>
          <w:b w:val="false"/>
          <w:i w:val="false"/>
          <w:color w:val="000000"/>
          <w:sz w:val="28"/>
        </w:rPr>
        <w:t>
      7) лекарственное средство – средство, представляющее собой или содержащее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bookmarkEnd w:id="13"/>
    <w:bookmarkStart w:name="z39" w:id="14"/>
    <w:p>
      <w:pPr>
        <w:spacing w:after="0"/>
        <w:ind w:left="0"/>
        <w:jc w:val="both"/>
      </w:pPr>
      <w:r>
        <w:rPr>
          <w:rFonts w:ascii="Times New Roman"/>
          <w:b w:val="false"/>
          <w:i w:val="false"/>
          <w:color w:val="000000"/>
          <w:sz w:val="28"/>
        </w:rPr>
        <w:t>
      8)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p>
    <w:bookmarkEnd w:id="14"/>
    <w:bookmarkStart w:name="z40" w:id="15"/>
    <w:p>
      <w:pPr>
        <w:spacing w:after="0"/>
        <w:ind w:left="0"/>
        <w:jc w:val="both"/>
      </w:pPr>
      <w:r>
        <w:rPr>
          <w:rFonts w:ascii="Times New Roman"/>
          <w:b w:val="false"/>
          <w:i w:val="false"/>
          <w:color w:val="000000"/>
          <w:sz w:val="28"/>
        </w:rPr>
        <w:t>
      9)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bookmarkEnd w:id="15"/>
    <w:bookmarkStart w:name="z41" w:id="16"/>
    <w:p>
      <w:pPr>
        <w:spacing w:after="0"/>
        <w:ind w:left="0"/>
        <w:jc w:val="both"/>
      </w:pPr>
      <w:r>
        <w:rPr>
          <w:rFonts w:ascii="Times New Roman"/>
          <w:b w:val="false"/>
          <w:i w:val="false"/>
          <w:color w:val="000000"/>
          <w:sz w:val="28"/>
        </w:rPr>
        <w:t>
      10) изделия медицинского назначения - изделия,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p>
    <w:bookmarkEnd w:id="16"/>
    <w:bookmarkStart w:name="z42" w:id="17"/>
    <w:p>
      <w:pPr>
        <w:spacing w:after="0"/>
        <w:ind w:left="0"/>
        <w:jc w:val="both"/>
      </w:pPr>
      <w:r>
        <w:rPr>
          <w:rFonts w:ascii="Times New Roman"/>
          <w:b w:val="false"/>
          <w:i w:val="false"/>
          <w:color w:val="000000"/>
          <w:sz w:val="28"/>
        </w:rPr>
        <w:t>
      11) однородные товары и услуги - товары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17"/>
    <w:bookmarkStart w:name="z43" w:id="18"/>
    <w:p>
      <w:pPr>
        <w:spacing w:after="0"/>
        <w:ind w:left="0"/>
        <w:jc w:val="both"/>
      </w:pPr>
      <w:r>
        <w:rPr>
          <w:rFonts w:ascii="Times New Roman"/>
          <w:b w:val="false"/>
          <w:i w:val="false"/>
          <w:color w:val="000000"/>
          <w:sz w:val="28"/>
        </w:rPr>
        <w:t>
      12)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p>
    <w:bookmarkEnd w:id="18"/>
    <w:bookmarkStart w:name="z44" w:id="19"/>
    <w:p>
      <w:pPr>
        <w:spacing w:after="0"/>
        <w:ind w:left="0"/>
        <w:jc w:val="both"/>
      </w:pPr>
      <w:r>
        <w:rPr>
          <w:rFonts w:ascii="Times New Roman"/>
          <w:b w:val="false"/>
          <w:i w:val="false"/>
          <w:color w:val="000000"/>
          <w:sz w:val="28"/>
        </w:rPr>
        <w:t>
      13)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претендующие на заключение договора согласно настоящим Правилам;</w:t>
      </w:r>
    </w:p>
    <w:bookmarkEnd w:id="19"/>
    <w:bookmarkStart w:name="z45" w:id="20"/>
    <w:p>
      <w:pPr>
        <w:spacing w:after="0"/>
        <w:ind w:left="0"/>
        <w:jc w:val="both"/>
      </w:pPr>
      <w:r>
        <w:rPr>
          <w:rFonts w:ascii="Times New Roman"/>
          <w:b w:val="false"/>
          <w:i w:val="false"/>
          <w:color w:val="000000"/>
          <w:sz w:val="28"/>
        </w:rPr>
        <w:t>
      14)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заключившее договор в соответствии с настоящими Правилами либо договор финансового лизинга в соответствии с законодательными актами Республики Казахстан о финансовом лизинге;</w:t>
      </w:r>
    </w:p>
    <w:bookmarkEnd w:id="20"/>
    <w:bookmarkStart w:name="z46" w:id="21"/>
    <w:p>
      <w:pPr>
        <w:spacing w:after="0"/>
        <w:ind w:left="0"/>
        <w:jc w:val="both"/>
      </w:pPr>
      <w:r>
        <w:rPr>
          <w:rFonts w:ascii="Times New Roman"/>
          <w:b w:val="false"/>
          <w:i w:val="false"/>
          <w:color w:val="000000"/>
          <w:sz w:val="28"/>
        </w:rPr>
        <w:t>
      15)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о закупе;</w:t>
      </w:r>
    </w:p>
    <w:bookmarkEnd w:id="21"/>
    <w:bookmarkStart w:name="z47" w:id="22"/>
    <w:p>
      <w:pPr>
        <w:spacing w:after="0"/>
        <w:ind w:left="0"/>
        <w:jc w:val="both"/>
      </w:pPr>
      <w:r>
        <w:rPr>
          <w:rFonts w:ascii="Times New Roman"/>
          <w:b w:val="false"/>
          <w:i w:val="false"/>
          <w:color w:val="000000"/>
          <w:sz w:val="28"/>
        </w:rPr>
        <w:t>
      16) тендер с использованием двухэтапных процедур (далее – двухэтапный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с применением аукциона, осуществляемого в соответствии с настоящими Правилами;</w:t>
      </w:r>
    </w:p>
    <w:bookmarkEnd w:id="22"/>
    <w:bookmarkStart w:name="z48" w:id="23"/>
    <w:p>
      <w:pPr>
        <w:spacing w:after="0"/>
        <w:ind w:left="0"/>
        <w:jc w:val="both"/>
      </w:pPr>
      <w:r>
        <w:rPr>
          <w:rFonts w:ascii="Times New Roman"/>
          <w:b w:val="false"/>
          <w:i w:val="false"/>
          <w:color w:val="000000"/>
          <w:sz w:val="28"/>
        </w:rPr>
        <w:t>
      17) тендерная документация – документация, представляемая заказчиком или организатором тендера потенциальному поставщику для подготовки тендерной заявки в соответствии с настоящими Правилами;</w:t>
      </w:r>
    </w:p>
    <w:bookmarkEnd w:id="23"/>
    <w:bookmarkStart w:name="z49" w:id="24"/>
    <w:p>
      <w:pPr>
        <w:spacing w:after="0"/>
        <w:ind w:left="0"/>
        <w:jc w:val="both"/>
      </w:pPr>
      <w:r>
        <w:rPr>
          <w:rFonts w:ascii="Times New Roman"/>
          <w:b w:val="false"/>
          <w:i w:val="false"/>
          <w:color w:val="000000"/>
          <w:sz w:val="28"/>
        </w:rPr>
        <w:t>
      18) тендерная заявка – предложение потенциального поставщика, составленное в соответствии с тендерной документацией или положениями настоящих Правил;</w:t>
      </w:r>
    </w:p>
    <w:bookmarkEnd w:id="24"/>
    <w:bookmarkStart w:name="z50" w:id="25"/>
    <w:p>
      <w:pPr>
        <w:spacing w:after="0"/>
        <w:ind w:left="0"/>
        <w:jc w:val="both"/>
      </w:pPr>
      <w:r>
        <w:rPr>
          <w:rFonts w:ascii="Times New Roman"/>
          <w:b w:val="false"/>
          <w:i w:val="false"/>
          <w:color w:val="000000"/>
          <w:sz w:val="28"/>
        </w:rPr>
        <w:t>
      19)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 оказание фармацевтических услуг;</w:t>
      </w:r>
    </w:p>
    <w:bookmarkEnd w:id="25"/>
    <w:bookmarkStart w:name="z51" w:id="26"/>
    <w:p>
      <w:pPr>
        <w:spacing w:after="0"/>
        <w:ind w:left="0"/>
        <w:jc w:val="both"/>
      </w:pPr>
      <w:r>
        <w:rPr>
          <w:rFonts w:ascii="Times New Roman"/>
          <w:b w:val="false"/>
          <w:i w:val="false"/>
          <w:color w:val="000000"/>
          <w:sz w:val="28"/>
        </w:rPr>
        <w:t>
      20) отечественный товаропроизводитель – физическое или юридическое лицо, осуществляющее предпринимательскую деятельность, являющееся резидентом Республики Казахстан и производящее готовые к употреблению (применению) товары, полностью произведенные или переработанные в Республике Казахстан в соответствии с критериями достаточной переработки, подтвержденные уполномоченным органом по выдаче сертификата о происхождении товара для внутреннего обращения "CT-KZ";</w:t>
      </w:r>
    </w:p>
    <w:bookmarkEnd w:id="26"/>
    <w:bookmarkStart w:name="z52" w:id="27"/>
    <w:p>
      <w:pPr>
        <w:spacing w:after="0"/>
        <w:ind w:left="0"/>
        <w:jc w:val="both"/>
      </w:pPr>
      <w:r>
        <w:rPr>
          <w:rFonts w:ascii="Times New Roman"/>
          <w:b w:val="false"/>
          <w:i w:val="false"/>
          <w:color w:val="000000"/>
          <w:sz w:val="28"/>
        </w:rPr>
        <w:t>
      21) иностранный производитель (завод-изготовитель) - иностранное юридическое лицо, созданное по законодательству иностранного государства, являющееся нерезидентом Республики Казахстан и производящее готовые к употреблению (применению) товары, полностью произведенные или переработанные за пределами Республики Казахстан, подтвержденные в установленном порядке сертификатами о происхождении товара;</w:t>
      </w:r>
    </w:p>
    <w:bookmarkEnd w:id="27"/>
    <w:bookmarkStart w:name="z53" w:id="28"/>
    <w:p>
      <w:pPr>
        <w:spacing w:after="0"/>
        <w:ind w:left="0"/>
        <w:jc w:val="both"/>
      </w:pPr>
      <w:r>
        <w:rPr>
          <w:rFonts w:ascii="Times New Roman"/>
          <w:b w:val="false"/>
          <w:i w:val="false"/>
          <w:color w:val="000000"/>
          <w:sz w:val="28"/>
        </w:rPr>
        <w:t>
      22) список лекарственных средств, изделий медицинского назначения и медицинской техники, закупаемых у единого дистрибьютора (далее – список единого дистрибьютора) – разрабатываемый и утверждаемый уполномоченным органом в области здравоохранения документ, содержащий:</w:t>
      </w:r>
    </w:p>
    <w:bookmarkEnd w:id="28"/>
    <w:bookmarkStart w:name="z54" w:id="29"/>
    <w:p>
      <w:pPr>
        <w:spacing w:after="0"/>
        <w:ind w:left="0"/>
        <w:jc w:val="both"/>
      </w:pPr>
      <w:r>
        <w:rPr>
          <w:rFonts w:ascii="Times New Roman"/>
          <w:b w:val="false"/>
          <w:i w:val="false"/>
          <w:color w:val="000000"/>
          <w:sz w:val="28"/>
        </w:rPr>
        <w:t>
      перечень лекарственных средств, изделий медицинского назначения, закупаемых заказчиками у единого дистрибьютора, с указанием международного непатентованного наименования или состава лекарственных средств, а также технической характеристики и предельных цен, возможностью заключения долгосрочного договора поставки с отечественными товаропроизводителями;</w:t>
      </w:r>
    </w:p>
    <w:bookmarkEnd w:id="29"/>
    <w:bookmarkStart w:name="z55" w:id="30"/>
    <w:p>
      <w:pPr>
        <w:spacing w:after="0"/>
        <w:ind w:left="0"/>
        <w:jc w:val="both"/>
      </w:pPr>
      <w:r>
        <w:rPr>
          <w:rFonts w:ascii="Times New Roman"/>
          <w:b w:val="false"/>
          <w:i w:val="false"/>
          <w:color w:val="000000"/>
          <w:sz w:val="28"/>
        </w:rPr>
        <w:t>
      перечень лекарственных средств с указанием международного непатентованного наименования для лекарственного обеспечения пациентов с индивидуальной непереносимостью и реализации принципа пациентоориентированности лекарственной помощи;</w:t>
      </w:r>
    </w:p>
    <w:bookmarkEnd w:id="30"/>
    <w:bookmarkStart w:name="z56" w:id="31"/>
    <w:p>
      <w:pPr>
        <w:spacing w:after="0"/>
        <w:ind w:left="0"/>
        <w:jc w:val="both"/>
      </w:pPr>
      <w:r>
        <w:rPr>
          <w:rFonts w:ascii="Times New Roman"/>
          <w:b w:val="false"/>
          <w:i w:val="false"/>
          <w:color w:val="000000"/>
          <w:sz w:val="28"/>
        </w:rPr>
        <w:t>
      перечень и технические характеристики медицинской техники по каждому наименованию;</w:t>
      </w:r>
    </w:p>
    <w:bookmarkEnd w:id="31"/>
    <w:bookmarkStart w:name="z57" w:id="32"/>
    <w:p>
      <w:pPr>
        <w:spacing w:after="0"/>
        <w:ind w:left="0"/>
        <w:jc w:val="both"/>
      </w:pPr>
      <w:r>
        <w:rPr>
          <w:rFonts w:ascii="Times New Roman"/>
          <w:b w:val="false"/>
          <w:i w:val="false"/>
          <w:color w:val="000000"/>
          <w:sz w:val="28"/>
        </w:rPr>
        <w:t>
      23) уполномоченный орган в области государственной поддержки индустриально-инновационной деятельности – центральный исполнительный орган, осуществляющий руководство в сферах индустрии и индустриально-инновационного развития, развития фармацевтической и медицинской промышленности страны, государственной инвестиционной политики и политики поддержки инвестиций;</w:t>
      </w:r>
    </w:p>
    <w:bookmarkEnd w:id="32"/>
    <w:bookmarkStart w:name="z58" w:id="33"/>
    <w:p>
      <w:pPr>
        <w:spacing w:after="0"/>
        <w:ind w:left="0"/>
        <w:jc w:val="both"/>
      </w:pPr>
      <w:r>
        <w:rPr>
          <w:rFonts w:ascii="Times New Roman"/>
          <w:b w:val="false"/>
          <w:i w:val="false"/>
          <w:color w:val="000000"/>
          <w:sz w:val="28"/>
        </w:rPr>
        <w:t>
      24) резиденты Республики Казахстан - юридические или физические лица, осуществляющие предпринимательскую деятельность, зарегистрированные в соответствии с гражданским и налоговым законодательством Республики Казахстан;</w:t>
      </w:r>
    </w:p>
    <w:bookmarkEnd w:id="33"/>
    <w:bookmarkStart w:name="z59" w:id="34"/>
    <w:p>
      <w:pPr>
        <w:spacing w:after="0"/>
        <w:ind w:left="0"/>
        <w:jc w:val="both"/>
      </w:pPr>
      <w:r>
        <w:rPr>
          <w:rFonts w:ascii="Times New Roman"/>
          <w:b w:val="false"/>
          <w:i w:val="false"/>
          <w:color w:val="000000"/>
          <w:sz w:val="28"/>
        </w:rPr>
        <w:t>
      25) нерезиденты Республики Казахстан - иностранные физические и юридические лица, не являющиеся резидентами Республики Казахстан в соответствии с гражданским и налоговым законодательством Республики Казахстан;</w:t>
      </w:r>
    </w:p>
    <w:bookmarkEnd w:id="34"/>
    <w:bookmarkStart w:name="z60" w:id="35"/>
    <w:p>
      <w:pPr>
        <w:spacing w:after="0"/>
        <w:ind w:left="0"/>
        <w:jc w:val="both"/>
      </w:pPr>
      <w:r>
        <w:rPr>
          <w:rFonts w:ascii="Times New Roman"/>
          <w:b w:val="false"/>
          <w:i w:val="false"/>
          <w:color w:val="000000"/>
          <w:sz w:val="28"/>
        </w:rPr>
        <w:t>
      26) фиксированная цена – цена лекарственного средства, изделия медицинского назначения, определенная по результатам закупа, по которой поставщик обязуется поставить лекарственные средства, изделия медицинского назначения единому дистрибьютору;</w:t>
      </w:r>
    </w:p>
    <w:bookmarkEnd w:id="35"/>
    <w:bookmarkStart w:name="z61" w:id="36"/>
    <w:p>
      <w:pPr>
        <w:spacing w:after="0"/>
        <w:ind w:left="0"/>
        <w:jc w:val="both"/>
      </w:pPr>
      <w:r>
        <w:rPr>
          <w:rFonts w:ascii="Times New Roman"/>
          <w:b w:val="false"/>
          <w:i w:val="false"/>
          <w:color w:val="000000"/>
          <w:sz w:val="28"/>
        </w:rPr>
        <w:t>
      27)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изделий медицинского назначения, связанная с обеспечением населения лекарственными средствами, изделиями медицинского назначения, включая закуп, транспортировку, хранение, реализацию (рецептурный отпуск) и учет;</w:t>
      </w:r>
    </w:p>
    <w:bookmarkEnd w:id="36"/>
    <w:bookmarkStart w:name="z62" w:id="37"/>
    <w:p>
      <w:pPr>
        <w:spacing w:after="0"/>
        <w:ind w:left="0"/>
        <w:jc w:val="both"/>
      </w:pPr>
      <w:r>
        <w:rPr>
          <w:rFonts w:ascii="Times New Roman"/>
          <w:b w:val="false"/>
          <w:i w:val="false"/>
          <w:color w:val="000000"/>
          <w:sz w:val="28"/>
        </w:rPr>
        <w:t>
      28) отпускная цена - цена на отпускаемые лекарственные средства, специализированные лечебные продукты, изделия медицинского назначения, установленная по результатам закупа фармацевтических услуг в пределах одной административно-территориальной единицы (области, города республиканского значения, столицы);</w:t>
      </w:r>
    </w:p>
    <w:bookmarkEnd w:id="37"/>
    <w:bookmarkStart w:name="z63" w:id="38"/>
    <w:p>
      <w:pPr>
        <w:spacing w:after="0"/>
        <w:ind w:left="0"/>
        <w:jc w:val="both"/>
      </w:pPr>
      <w:r>
        <w:rPr>
          <w:rFonts w:ascii="Times New Roman"/>
          <w:b w:val="false"/>
          <w:i w:val="false"/>
          <w:color w:val="000000"/>
          <w:sz w:val="28"/>
        </w:rPr>
        <w:t>
      29) возмещение затрат - возмещение местными органами государственного управления здравоохранением областей, города республиканского значения, столицы (далее - местные органы управления здравоохранением) и (или) фондом поставщику стоимости фармацевтической услуги;</w:t>
      </w:r>
    </w:p>
    <w:bookmarkEnd w:id="38"/>
    <w:bookmarkStart w:name="z64" w:id="39"/>
    <w:p>
      <w:pPr>
        <w:spacing w:after="0"/>
        <w:ind w:left="0"/>
        <w:jc w:val="both"/>
      </w:pPr>
      <w:r>
        <w:rPr>
          <w:rFonts w:ascii="Times New Roman"/>
          <w:b w:val="false"/>
          <w:i w:val="false"/>
          <w:color w:val="000000"/>
          <w:sz w:val="28"/>
        </w:rPr>
        <w:t>
      30)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сроком до 10 лет:</w:t>
      </w:r>
    </w:p>
    <w:bookmarkEnd w:id="39"/>
    <w:bookmarkStart w:name="z65" w:id="40"/>
    <w:p>
      <w:pPr>
        <w:spacing w:after="0"/>
        <w:ind w:left="0"/>
        <w:jc w:val="both"/>
      </w:pPr>
      <w:r>
        <w:rPr>
          <w:rFonts w:ascii="Times New Roman"/>
          <w:b w:val="false"/>
          <w:i w:val="false"/>
          <w:color w:val="000000"/>
          <w:sz w:val="28"/>
        </w:rPr>
        <w:t>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имеющих сертификат о происхождении товара для внутреннего обращения в соответствии с законодательством Республики Казахстан;</w:t>
      </w:r>
    </w:p>
    <w:bookmarkEnd w:id="40"/>
    <w:bookmarkStart w:name="z66" w:id="41"/>
    <w:p>
      <w:pPr>
        <w:spacing w:after="0"/>
        <w:ind w:left="0"/>
        <w:jc w:val="both"/>
      </w:pPr>
      <w:r>
        <w:rPr>
          <w:rFonts w:ascii="Times New Roman"/>
          <w:b w:val="false"/>
          <w:i w:val="false"/>
          <w:color w:val="000000"/>
          <w:sz w:val="28"/>
        </w:rPr>
        <w:t>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p>
    <w:bookmarkEnd w:id="41"/>
    <w:bookmarkStart w:name="z67" w:id="42"/>
    <w:p>
      <w:pPr>
        <w:spacing w:after="0"/>
        <w:ind w:left="0"/>
        <w:jc w:val="both"/>
      </w:pPr>
      <w:r>
        <w:rPr>
          <w:rFonts w:ascii="Times New Roman"/>
          <w:b w:val="false"/>
          <w:i w:val="false"/>
          <w:color w:val="000000"/>
          <w:sz w:val="28"/>
        </w:rPr>
        <w:t>
      31)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и обучение, которые оказывает поставщик (изготовитель, исполнитель) при условии ее надлежащего использования и хранения бесплатно на срок, определенный договорами закупа, долгосрочными договорами поставки и финансового лизинга, за исключением восстановления расходных материалов и изнашиваемых узлов;</w:t>
      </w:r>
    </w:p>
    <w:bookmarkEnd w:id="42"/>
    <w:bookmarkStart w:name="z68" w:id="43"/>
    <w:p>
      <w:pPr>
        <w:spacing w:after="0"/>
        <w:ind w:left="0"/>
        <w:jc w:val="both"/>
      </w:pPr>
      <w:r>
        <w:rPr>
          <w:rFonts w:ascii="Times New Roman"/>
          <w:b w:val="false"/>
          <w:i w:val="false"/>
          <w:color w:val="000000"/>
          <w:sz w:val="28"/>
        </w:rPr>
        <w:t>
      32)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гражданским законодательством Республики Казахстан;</w:t>
      </w:r>
    </w:p>
    <w:bookmarkEnd w:id="43"/>
    <w:bookmarkStart w:name="z69" w:id="44"/>
    <w:p>
      <w:pPr>
        <w:spacing w:after="0"/>
        <w:ind w:left="0"/>
        <w:jc w:val="both"/>
      </w:pPr>
      <w:r>
        <w:rPr>
          <w:rFonts w:ascii="Times New Roman"/>
          <w:b w:val="false"/>
          <w:i w:val="false"/>
          <w:color w:val="000000"/>
          <w:sz w:val="28"/>
        </w:rPr>
        <w:t>
      33) договор закупа – договор, заключенный между заказчиком и поставщиком на закуп товаров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
    <w:bookmarkEnd w:id="44"/>
    <w:bookmarkStart w:name="z70" w:id="45"/>
    <w:p>
      <w:pPr>
        <w:spacing w:after="0"/>
        <w:ind w:left="0"/>
        <w:jc w:val="both"/>
      </w:pPr>
      <w:r>
        <w:rPr>
          <w:rFonts w:ascii="Times New Roman"/>
          <w:b w:val="false"/>
          <w:i w:val="false"/>
          <w:color w:val="000000"/>
          <w:sz w:val="28"/>
        </w:rPr>
        <w:t>
      34) договор поставки - договор, заключенный между единым дистрибьютором и поставщиком на закуп лекарственных средств, изделий медицинского назначения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
    <w:bookmarkEnd w:id="45"/>
    <w:bookmarkStart w:name="z71" w:id="46"/>
    <w:p>
      <w:pPr>
        <w:spacing w:after="0"/>
        <w:ind w:left="0"/>
        <w:jc w:val="both"/>
      </w:pPr>
      <w:r>
        <w:rPr>
          <w:rFonts w:ascii="Times New Roman"/>
          <w:b w:val="false"/>
          <w:i w:val="false"/>
          <w:color w:val="000000"/>
          <w:sz w:val="28"/>
        </w:rPr>
        <w:t>
      35) договор закупки - договор, заключенный между единым дистрибьютором и заказчиком на закуп лекарственных средств, изделий медицинского назначения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
    <w:bookmarkEnd w:id="46"/>
    <w:bookmarkStart w:name="z72" w:id="47"/>
    <w:p>
      <w:pPr>
        <w:spacing w:after="0"/>
        <w:ind w:left="0"/>
        <w:jc w:val="both"/>
      </w:pPr>
      <w:r>
        <w:rPr>
          <w:rFonts w:ascii="Times New Roman"/>
          <w:b w:val="false"/>
          <w:i w:val="false"/>
          <w:color w:val="000000"/>
          <w:sz w:val="28"/>
        </w:rPr>
        <w:t>
      36) договор об оказании фармацевтических услуг - договор, заключенный между заказчиком и поставщиком на закуп фармацевтических услуг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
    <w:bookmarkEnd w:id="47"/>
    <w:bookmarkStart w:name="z73" w:id="48"/>
    <w:p>
      <w:pPr>
        <w:spacing w:after="0"/>
        <w:ind w:left="0"/>
        <w:jc w:val="both"/>
      </w:pPr>
      <w:r>
        <w:rPr>
          <w:rFonts w:ascii="Times New Roman"/>
          <w:b w:val="false"/>
          <w:i w:val="false"/>
          <w:color w:val="000000"/>
          <w:sz w:val="28"/>
        </w:rPr>
        <w:t>
      37)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ее применять;</w:t>
      </w:r>
    </w:p>
    <w:bookmarkEnd w:id="48"/>
    <w:bookmarkStart w:name="z74" w:id="49"/>
    <w:p>
      <w:pPr>
        <w:spacing w:after="0"/>
        <w:ind w:left="0"/>
        <w:jc w:val="both"/>
      </w:pPr>
      <w:r>
        <w:rPr>
          <w:rFonts w:ascii="Times New Roman"/>
          <w:b w:val="false"/>
          <w:i w:val="false"/>
          <w:color w:val="000000"/>
          <w:sz w:val="28"/>
        </w:rPr>
        <w:t>
      38) лизингодатель – юридическое лицо,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финансового лизинга;</w:t>
      </w:r>
    </w:p>
    <w:bookmarkEnd w:id="49"/>
    <w:bookmarkStart w:name="z75" w:id="50"/>
    <w:p>
      <w:pPr>
        <w:spacing w:after="0"/>
        <w:ind w:left="0"/>
        <w:jc w:val="both"/>
      </w:pPr>
      <w:r>
        <w:rPr>
          <w:rFonts w:ascii="Times New Roman"/>
          <w:b w:val="false"/>
          <w:i w:val="false"/>
          <w:color w:val="000000"/>
          <w:sz w:val="28"/>
        </w:rPr>
        <w:t>
      39) лизингополучатель – организация здравоохранения (участник лизинговой сделки), которая принимает на условиях договора финансового лизинга предмет лизинга;</w:t>
      </w:r>
    </w:p>
    <w:bookmarkEnd w:id="50"/>
    <w:bookmarkStart w:name="z76" w:id="51"/>
    <w:p>
      <w:pPr>
        <w:spacing w:after="0"/>
        <w:ind w:left="0"/>
        <w:jc w:val="both"/>
      </w:pPr>
      <w:r>
        <w:rPr>
          <w:rFonts w:ascii="Times New Roman"/>
          <w:b w:val="false"/>
          <w:i w:val="false"/>
          <w:color w:val="000000"/>
          <w:sz w:val="28"/>
        </w:rPr>
        <w:t>
      40) лизинговые платежи – периодические платежи, представляющие собой общую сумму платежей по договору финансового лизинга за весь срок действия договора финансового лизинга, которые должны быть рассчитаны с учетом возмещения всей стоимости предмета лизинга по цене на момент заключения договора финансового лизинга, и осуществляемые на протяжении срока действия договора финансового лизинга, которые включают в себя:</w:t>
      </w:r>
    </w:p>
    <w:bookmarkEnd w:id="51"/>
    <w:bookmarkStart w:name="z77" w:id="52"/>
    <w:p>
      <w:pPr>
        <w:spacing w:after="0"/>
        <w:ind w:left="0"/>
        <w:jc w:val="both"/>
      </w:pP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финансового лизинга;</w:t>
      </w:r>
    </w:p>
    <w:bookmarkEnd w:id="52"/>
    <w:bookmarkStart w:name="z78" w:id="53"/>
    <w:p>
      <w:pPr>
        <w:spacing w:after="0"/>
        <w:ind w:left="0"/>
        <w:jc w:val="both"/>
      </w:pPr>
      <w:r>
        <w:rPr>
          <w:rFonts w:ascii="Times New Roman"/>
          <w:b w:val="false"/>
          <w:i w:val="false"/>
          <w:color w:val="000000"/>
          <w:sz w:val="28"/>
        </w:rPr>
        <w:t>
      вознаграждение по лизингу;</w:t>
      </w:r>
    </w:p>
    <w:bookmarkEnd w:id="53"/>
    <w:bookmarkStart w:name="z79" w:id="54"/>
    <w:p>
      <w:pPr>
        <w:spacing w:after="0"/>
        <w:ind w:left="0"/>
        <w:jc w:val="both"/>
      </w:pPr>
      <w:r>
        <w:rPr>
          <w:rFonts w:ascii="Times New Roman"/>
          <w:b w:val="false"/>
          <w:i w:val="false"/>
          <w:color w:val="000000"/>
          <w:sz w:val="28"/>
        </w:rPr>
        <w:t>
      41) медицинская техника, требующая унификации, – медицинская техника с единообразными техническими характеристиками, закупаемая организациями здравоохранения для оказания однородных медицинских услуг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w:t>
      </w:r>
    </w:p>
    <w:bookmarkEnd w:id="54"/>
    <w:bookmarkStart w:name="z80" w:id="55"/>
    <w:p>
      <w:pPr>
        <w:spacing w:after="0"/>
        <w:ind w:left="0"/>
        <w:jc w:val="both"/>
      </w:pPr>
      <w:r>
        <w:rPr>
          <w:rFonts w:ascii="Times New Roman"/>
          <w:b w:val="false"/>
          <w:i w:val="false"/>
          <w:color w:val="000000"/>
          <w:sz w:val="28"/>
        </w:rPr>
        <w:t>
      42) срок лизинга –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bookmarkEnd w:id="55"/>
    <w:bookmarkStart w:name="z81" w:id="56"/>
    <w:p>
      <w:pPr>
        <w:spacing w:after="0"/>
        <w:ind w:left="0"/>
        <w:jc w:val="both"/>
      </w:pPr>
      <w:r>
        <w:rPr>
          <w:rFonts w:ascii="Times New Roman"/>
          <w:b w:val="false"/>
          <w:i w:val="false"/>
          <w:color w:val="000000"/>
          <w:sz w:val="28"/>
        </w:rPr>
        <w:t>
      43)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стандартами надлежащей производственной практики (GMP) и изделий медицинского назначения в соответствии со стандартами ISO;</w:t>
      </w:r>
    </w:p>
    <w:bookmarkEnd w:id="56"/>
    <w:bookmarkStart w:name="z82" w:id="57"/>
    <w:p>
      <w:pPr>
        <w:spacing w:after="0"/>
        <w:ind w:left="0"/>
        <w:jc w:val="both"/>
      </w:pPr>
      <w:r>
        <w:rPr>
          <w:rFonts w:ascii="Times New Roman"/>
          <w:b w:val="false"/>
          <w:i w:val="false"/>
          <w:color w:val="000000"/>
          <w:sz w:val="28"/>
        </w:rPr>
        <w:t>
      44)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сроком до семи лет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p>
    <w:bookmarkEnd w:id="57"/>
    <w:bookmarkStart w:name="z83" w:id="58"/>
    <w:p>
      <w:pPr>
        <w:spacing w:after="0"/>
        <w:ind w:left="0"/>
        <w:jc w:val="both"/>
      </w:pPr>
      <w:r>
        <w:rPr>
          <w:rFonts w:ascii="Times New Roman"/>
          <w:b w:val="false"/>
          <w:i w:val="false"/>
          <w:color w:val="000000"/>
          <w:sz w:val="28"/>
        </w:rPr>
        <w:t>
      45) прайс-лист единого дистрибьютора – ценовое предложение, утверждаемое единым дистрибьютором для заказчиков, содержащее перечень закупленных им лекарственных средств, изделий медицинского назначения с указанием международного непатентованного наименования или состава, торгового наименования, лекарственной формы (технической характеристики), единицы измерения, фасовки, производителя (страны), цены за единицу с учетом наценки единого дистрибьютора;</w:t>
      </w:r>
    </w:p>
    <w:bookmarkEnd w:id="58"/>
    <w:bookmarkStart w:name="z84" w:id="59"/>
    <w:p>
      <w:pPr>
        <w:spacing w:after="0"/>
        <w:ind w:left="0"/>
        <w:jc w:val="both"/>
      </w:pPr>
      <w:r>
        <w:rPr>
          <w:rFonts w:ascii="Times New Roman"/>
          <w:b w:val="false"/>
          <w:i w:val="false"/>
          <w:color w:val="000000"/>
          <w:sz w:val="28"/>
        </w:rPr>
        <w:t>
      46) орфанные препараты – препараты для лечения и диагностики орфанных (редких) заболеваний;</w:t>
      </w:r>
    </w:p>
    <w:bookmarkEnd w:id="59"/>
    <w:bookmarkStart w:name="z85" w:id="60"/>
    <w:p>
      <w:pPr>
        <w:spacing w:after="0"/>
        <w:ind w:left="0"/>
        <w:jc w:val="both"/>
      </w:pPr>
      <w:r>
        <w:rPr>
          <w:rFonts w:ascii="Times New Roman"/>
          <w:b w:val="false"/>
          <w:i w:val="false"/>
          <w:color w:val="000000"/>
          <w:sz w:val="28"/>
        </w:rPr>
        <w:t>
      47) государственная экспертная организация в сфере обращения лекарственных средств, изделий медицинского назначения и медицинской техники (далее - экспертная организация)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лекарственных средств, а также научные исследования в области разработки новых оригинальных лекарственных средств, фармации, фармакологии;</w:t>
      </w:r>
    </w:p>
    <w:bookmarkEnd w:id="60"/>
    <w:bookmarkStart w:name="z86" w:id="61"/>
    <w:p>
      <w:pPr>
        <w:spacing w:after="0"/>
        <w:ind w:left="0"/>
        <w:jc w:val="both"/>
      </w:pPr>
      <w:r>
        <w:rPr>
          <w:rFonts w:ascii="Times New Roman"/>
          <w:b w:val="false"/>
          <w:i w:val="false"/>
          <w:color w:val="000000"/>
          <w:sz w:val="28"/>
        </w:rPr>
        <w:t>
      48) поставщик фармацевтической услуги – субъект, оказывающий услуги по обеспечению лекарственными средствами и изделиями медицинского назначения на основании договора с местным органом здравоохранения и (или) фондом в порядке и способами, определенными настоящими Правилами;</w:t>
      </w:r>
    </w:p>
    <w:bookmarkEnd w:id="61"/>
    <w:bookmarkStart w:name="z87" w:id="62"/>
    <w:p>
      <w:pPr>
        <w:spacing w:after="0"/>
        <w:ind w:left="0"/>
        <w:jc w:val="both"/>
      </w:pPr>
      <w:r>
        <w:rPr>
          <w:rFonts w:ascii="Times New Roman"/>
          <w:b w:val="false"/>
          <w:i w:val="false"/>
          <w:color w:val="000000"/>
          <w:sz w:val="28"/>
        </w:rPr>
        <w:t>
      49)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bookmarkEnd w:id="62"/>
    <w:bookmarkStart w:name="z88" w:id="63"/>
    <w:p>
      <w:pPr>
        <w:spacing w:after="0"/>
        <w:ind w:left="0"/>
        <w:jc w:val="both"/>
      </w:pPr>
      <w:r>
        <w:rPr>
          <w:rFonts w:ascii="Times New Roman"/>
          <w:b w:val="false"/>
          <w:i w:val="false"/>
          <w:color w:val="000000"/>
          <w:sz w:val="28"/>
        </w:rPr>
        <w:t>
      50)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3"/>
    <w:bookmarkStart w:name="z89" w:id="64"/>
    <w:p>
      <w:pPr>
        <w:spacing w:after="0"/>
        <w:ind w:left="0"/>
        <w:jc w:val="both"/>
      </w:pPr>
      <w:r>
        <w:rPr>
          <w:rFonts w:ascii="Times New Roman"/>
          <w:b w:val="false"/>
          <w:i w:val="false"/>
          <w:color w:val="000000"/>
          <w:sz w:val="28"/>
        </w:rPr>
        <w:t>
      51)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64"/>
    <w:bookmarkStart w:name="z90" w:id="65"/>
    <w:p>
      <w:pPr>
        <w:spacing w:after="0"/>
        <w:ind w:left="0"/>
        <w:jc w:val="both"/>
      </w:pPr>
      <w:r>
        <w:rPr>
          <w:rFonts w:ascii="Times New Roman"/>
          <w:b w:val="false"/>
          <w:i w:val="false"/>
          <w:color w:val="000000"/>
          <w:sz w:val="28"/>
        </w:rPr>
        <w:t>
      52)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w:t>
      </w:r>
    </w:p>
    <w:bookmarkEnd w:id="65"/>
    <w:bookmarkStart w:name="z91" w:id="66"/>
    <w:p>
      <w:pPr>
        <w:spacing w:after="0"/>
        <w:ind w:left="0"/>
        <w:jc w:val="both"/>
      </w:pPr>
      <w:r>
        <w:rPr>
          <w:rFonts w:ascii="Times New Roman"/>
          <w:b w:val="false"/>
          <w:i w:val="false"/>
          <w:color w:val="000000"/>
          <w:sz w:val="28"/>
        </w:rPr>
        <w:t>
      53) товар – лекарственные средства, профилактические (иммунобиологические, диагностические, дезинфицирующие) препараты, изделия медицинского назначения и (или) медицинская техника;</w:t>
      </w:r>
    </w:p>
    <w:bookmarkEnd w:id="66"/>
    <w:bookmarkStart w:name="z92" w:id="67"/>
    <w:p>
      <w:pPr>
        <w:spacing w:after="0"/>
        <w:ind w:left="0"/>
        <w:jc w:val="both"/>
      </w:pPr>
      <w:r>
        <w:rPr>
          <w:rFonts w:ascii="Times New Roman"/>
          <w:b w:val="false"/>
          <w:i w:val="false"/>
          <w:color w:val="000000"/>
          <w:sz w:val="28"/>
        </w:rPr>
        <w:t>
      54) государственный реестр лекарственных средств, изделий медицинского назначения и медицинской техники - документ учета зарегистрированных экспертной организацией и разрешенных к медицинскому применению в Республике Казахстан лекарственных средств, изделий медицинского назначения и медицинской техники (далее – государственный реестр);</w:t>
      </w:r>
    </w:p>
    <w:bookmarkEnd w:id="67"/>
    <w:bookmarkStart w:name="z93" w:id="68"/>
    <w:p>
      <w:pPr>
        <w:spacing w:after="0"/>
        <w:ind w:left="0"/>
        <w:jc w:val="both"/>
      </w:pPr>
      <w:r>
        <w:rPr>
          <w:rFonts w:ascii="Times New Roman"/>
          <w:b w:val="false"/>
          <w:i w:val="false"/>
          <w:color w:val="000000"/>
          <w:sz w:val="28"/>
        </w:rPr>
        <w:t>
      55) международное непатентованное название лекарственного средства (далее - МНН) - название лекарственного средства, рекомендованное Всемирной организацией здравоохранения;</w:t>
      </w:r>
    </w:p>
    <w:bookmarkEnd w:id="68"/>
    <w:bookmarkStart w:name="z94" w:id="69"/>
    <w:p>
      <w:pPr>
        <w:spacing w:after="0"/>
        <w:ind w:left="0"/>
        <w:jc w:val="both"/>
      </w:pPr>
      <w:r>
        <w:rPr>
          <w:rFonts w:ascii="Times New Roman"/>
          <w:b w:val="false"/>
          <w:i w:val="false"/>
          <w:color w:val="000000"/>
          <w:sz w:val="28"/>
        </w:rPr>
        <w:t>
      56) соисполнитель - физическое лицо, осуществляющее предпринимательскую деятельность, или юридическое лицо, привлекаемое потенциальным поставщиком для совместного исполнения договора об оказании фармацевтических услуг;</w:t>
      </w:r>
    </w:p>
    <w:bookmarkEnd w:id="69"/>
    <w:bookmarkStart w:name="z95" w:id="70"/>
    <w:p>
      <w:pPr>
        <w:spacing w:after="0"/>
        <w:ind w:left="0"/>
        <w:jc w:val="both"/>
      </w:pPr>
      <w:r>
        <w:rPr>
          <w:rFonts w:ascii="Times New Roman"/>
          <w:b w:val="false"/>
          <w:i w:val="false"/>
          <w:color w:val="000000"/>
          <w:sz w:val="28"/>
        </w:rPr>
        <w:t>
      57) переходящий остаток – лекарственные средства и (или) изделия медицинского назначения, принятые в прошедших финансовых годах от поставщиков на склад единого дистрибьютора, но не реализованные заказчикам;</w:t>
      </w:r>
    </w:p>
    <w:bookmarkEnd w:id="70"/>
    <w:bookmarkStart w:name="z96" w:id="71"/>
    <w:p>
      <w:pPr>
        <w:spacing w:after="0"/>
        <w:ind w:left="0"/>
        <w:jc w:val="both"/>
      </w:pPr>
      <w:r>
        <w:rPr>
          <w:rFonts w:ascii="Times New Roman"/>
          <w:b w:val="false"/>
          <w:i w:val="false"/>
          <w:color w:val="000000"/>
          <w:sz w:val="28"/>
        </w:rPr>
        <w:t>
      58) страны регионов ICH - страны-члены Международной конференции по гармонизации технических требований к регистрации лекарственных препаратов для человека.</w:t>
      </w:r>
    </w:p>
    <w:bookmarkEnd w:id="71"/>
    <w:bookmarkStart w:name="z97" w:id="72"/>
    <w:p>
      <w:pPr>
        <w:spacing w:after="0"/>
        <w:ind w:left="0"/>
        <w:jc w:val="left"/>
      </w:pPr>
      <w:r>
        <w:rPr>
          <w:rFonts w:ascii="Times New Roman"/>
          <w:b/>
          <w:i w:val="false"/>
          <w:color w:val="000000"/>
        </w:rPr>
        <w:t xml:space="preserve"> Глава 2. Принципы, способы и ограничения, связанные с закупом</w:t>
      </w:r>
    </w:p>
    <w:bookmarkEnd w:id="72"/>
    <w:bookmarkStart w:name="z98" w:id="73"/>
    <w:p>
      <w:pPr>
        <w:spacing w:after="0"/>
        <w:ind w:left="0"/>
        <w:jc w:val="both"/>
      </w:pPr>
      <w:r>
        <w:rPr>
          <w:rFonts w:ascii="Times New Roman"/>
          <w:b w:val="false"/>
          <w:i w:val="false"/>
          <w:color w:val="000000"/>
          <w:sz w:val="28"/>
        </w:rPr>
        <w:t>
      3. Закуп производится с соблюдением принципов:</w:t>
      </w:r>
    </w:p>
    <w:bookmarkEnd w:id="73"/>
    <w:bookmarkStart w:name="z99" w:id="74"/>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закупа;</w:t>
      </w:r>
    </w:p>
    <w:bookmarkEnd w:id="74"/>
    <w:bookmarkStart w:name="z100" w:id="75"/>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закупа;</w:t>
      </w:r>
    </w:p>
    <w:bookmarkEnd w:id="75"/>
    <w:bookmarkStart w:name="z101" w:id="76"/>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76"/>
    <w:bookmarkStart w:name="z102" w:id="77"/>
    <w:p>
      <w:pPr>
        <w:spacing w:after="0"/>
        <w:ind w:left="0"/>
        <w:jc w:val="both"/>
      </w:pPr>
      <w:r>
        <w:rPr>
          <w:rFonts w:ascii="Times New Roman"/>
          <w:b w:val="false"/>
          <w:i w:val="false"/>
          <w:color w:val="000000"/>
          <w:sz w:val="28"/>
        </w:rPr>
        <w:t>
      4) гласности и прозрачности процесса закупа;</w:t>
      </w:r>
    </w:p>
    <w:bookmarkEnd w:id="77"/>
    <w:bookmarkStart w:name="z103" w:id="78"/>
    <w:p>
      <w:pPr>
        <w:spacing w:after="0"/>
        <w:ind w:left="0"/>
        <w:jc w:val="both"/>
      </w:pPr>
      <w:r>
        <w:rPr>
          <w:rFonts w:ascii="Times New Roman"/>
          <w:b w:val="false"/>
          <w:i w:val="false"/>
          <w:color w:val="000000"/>
          <w:sz w:val="28"/>
        </w:rPr>
        <w:t>
      5) поддержки отечественных товаропроизводителей;</w:t>
      </w:r>
    </w:p>
    <w:bookmarkEnd w:id="78"/>
    <w:bookmarkStart w:name="z104" w:id="79"/>
    <w:p>
      <w:pPr>
        <w:spacing w:after="0"/>
        <w:ind w:left="0"/>
        <w:jc w:val="both"/>
      </w:pPr>
      <w:r>
        <w:rPr>
          <w:rFonts w:ascii="Times New Roman"/>
          <w:b w:val="false"/>
          <w:i w:val="false"/>
          <w:color w:val="000000"/>
          <w:sz w:val="28"/>
        </w:rPr>
        <w:t>
      6) поддержки предпринимательской инициативы;</w:t>
      </w:r>
    </w:p>
    <w:bookmarkEnd w:id="79"/>
    <w:bookmarkStart w:name="z105" w:id="80"/>
    <w:p>
      <w:pPr>
        <w:spacing w:after="0"/>
        <w:ind w:left="0"/>
        <w:jc w:val="both"/>
      </w:pPr>
      <w:r>
        <w:rPr>
          <w:rFonts w:ascii="Times New Roman"/>
          <w:b w:val="false"/>
          <w:i w:val="false"/>
          <w:color w:val="000000"/>
          <w:sz w:val="28"/>
        </w:rPr>
        <w:t>
      7) пациентоориентированности лекарственной помощи.</w:t>
      </w:r>
    </w:p>
    <w:bookmarkEnd w:id="80"/>
    <w:bookmarkStart w:name="z106" w:id="81"/>
    <w:p>
      <w:pPr>
        <w:spacing w:after="0"/>
        <w:ind w:left="0"/>
        <w:jc w:val="both"/>
      </w:pPr>
      <w:r>
        <w:rPr>
          <w:rFonts w:ascii="Times New Roman"/>
          <w:b w:val="false"/>
          <w:i w:val="false"/>
          <w:color w:val="000000"/>
          <w:sz w:val="28"/>
        </w:rPr>
        <w:t>
      4. В целях оптимального и эффективного расходования бюджетных средств, выделяемых для закупа лекарственных средств, изделий медицинского назначения,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лекарственные средства, изделия медицинского назначения закупаются по ценам, не превышающим установленных уполномоченным органом.</w:t>
      </w:r>
    </w:p>
    <w:bookmarkEnd w:id="81"/>
    <w:bookmarkStart w:name="z107" w:id="82"/>
    <w:p>
      <w:pPr>
        <w:spacing w:after="0"/>
        <w:ind w:left="0"/>
        <w:jc w:val="both"/>
      </w:pPr>
      <w:r>
        <w:rPr>
          <w:rFonts w:ascii="Times New Roman"/>
          <w:b w:val="false"/>
          <w:i w:val="false"/>
          <w:color w:val="000000"/>
          <w:sz w:val="28"/>
        </w:rPr>
        <w:t>
      5. Предельные цены на лекарственные средства, изделия медицинского назначения по списку единого дистрибьютора ежегодно до первого июня соответствующего финансового года утверждаются уполномоченным органом.</w:t>
      </w:r>
    </w:p>
    <w:bookmarkEnd w:id="82"/>
    <w:bookmarkStart w:name="z108" w:id="83"/>
    <w:p>
      <w:pPr>
        <w:spacing w:after="0"/>
        <w:ind w:left="0"/>
        <w:jc w:val="both"/>
      </w:pPr>
      <w:r>
        <w:rPr>
          <w:rFonts w:ascii="Times New Roman"/>
          <w:b w:val="false"/>
          <w:i w:val="false"/>
          <w:color w:val="000000"/>
          <w:sz w:val="28"/>
        </w:rPr>
        <w:t>
      6. Закуп осуществляется заказчиком или организатором закупа одним из следующих способов:</w:t>
      </w:r>
    </w:p>
    <w:bookmarkEnd w:id="83"/>
    <w:bookmarkStart w:name="z109" w:id="84"/>
    <w:p>
      <w:pPr>
        <w:spacing w:after="0"/>
        <w:ind w:left="0"/>
        <w:jc w:val="both"/>
      </w:pPr>
      <w:r>
        <w:rPr>
          <w:rFonts w:ascii="Times New Roman"/>
          <w:b w:val="false"/>
          <w:i w:val="false"/>
          <w:color w:val="000000"/>
          <w:sz w:val="28"/>
        </w:rPr>
        <w:t>
      1) тендера;</w:t>
      </w:r>
    </w:p>
    <w:bookmarkEnd w:id="84"/>
    <w:bookmarkStart w:name="z110" w:id="85"/>
    <w:p>
      <w:pPr>
        <w:spacing w:after="0"/>
        <w:ind w:left="0"/>
        <w:jc w:val="both"/>
      </w:pPr>
      <w:r>
        <w:rPr>
          <w:rFonts w:ascii="Times New Roman"/>
          <w:b w:val="false"/>
          <w:i w:val="false"/>
          <w:color w:val="000000"/>
          <w:sz w:val="28"/>
        </w:rPr>
        <w:t>
      2) запроса ценовых предложений;</w:t>
      </w:r>
    </w:p>
    <w:bookmarkEnd w:id="85"/>
    <w:bookmarkStart w:name="z111" w:id="86"/>
    <w:p>
      <w:pPr>
        <w:spacing w:after="0"/>
        <w:ind w:left="0"/>
        <w:jc w:val="both"/>
      </w:pPr>
      <w:r>
        <w:rPr>
          <w:rFonts w:ascii="Times New Roman"/>
          <w:b w:val="false"/>
          <w:i w:val="false"/>
          <w:color w:val="000000"/>
          <w:sz w:val="28"/>
        </w:rPr>
        <w:t>
      3) из одного источника;</w:t>
      </w:r>
    </w:p>
    <w:bookmarkEnd w:id="86"/>
    <w:bookmarkStart w:name="z112" w:id="87"/>
    <w:p>
      <w:pPr>
        <w:spacing w:after="0"/>
        <w:ind w:left="0"/>
        <w:jc w:val="both"/>
      </w:pPr>
      <w:r>
        <w:rPr>
          <w:rFonts w:ascii="Times New Roman"/>
          <w:b w:val="false"/>
          <w:i w:val="false"/>
          <w:color w:val="000000"/>
          <w:sz w:val="28"/>
        </w:rPr>
        <w:t>
      4) у единого дистрибьютора по его списку;</w:t>
      </w:r>
    </w:p>
    <w:bookmarkEnd w:id="87"/>
    <w:bookmarkStart w:name="z113" w:id="88"/>
    <w:p>
      <w:pPr>
        <w:spacing w:after="0"/>
        <w:ind w:left="0"/>
        <w:jc w:val="both"/>
      </w:pPr>
      <w:r>
        <w:rPr>
          <w:rFonts w:ascii="Times New Roman"/>
          <w:b w:val="false"/>
          <w:i w:val="false"/>
          <w:color w:val="000000"/>
          <w:sz w:val="28"/>
        </w:rPr>
        <w:t>
      5) через единого дистрибьютора по приобретению медицинской техники;</w:t>
      </w:r>
    </w:p>
    <w:bookmarkEnd w:id="88"/>
    <w:bookmarkStart w:name="z114" w:id="89"/>
    <w:p>
      <w:pPr>
        <w:spacing w:after="0"/>
        <w:ind w:left="0"/>
        <w:jc w:val="both"/>
      </w:pPr>
      <w:r>
        <w:rPr>
          <w:rFonts w:ascii="Times New Roman"/>
          <w:b w:val="false"/>
          <w:i w:val="false"/>
          <w:color w:val="000000"/>
          <w:sz w:val="28"/>
        </w:rPr>
        <w:t>
      6) приобретения медицинской техники на условиях финансового лизинга в порядке, установленном законодательными актами Республики Казахстан о финансовом лизинге организациями здравоохранения, за исключением государственных учреждений.</w:t>
      </w:r>
    </w:p>
    <w:bookmarkEnd w:id="89"/>
    <w:bookmarkStart w:name="z115" w:id="90"/>
    <w:p>
      <w:pPr>
        <w:spacing w:after="0"/>
        <w:ind w:left="0"/>
        <w:jc w:val="both"/>
      </w:pPr>
      <w:r>
        <w:rPr>
          <w:rFonts w:ascii="Times New Roman"/>
          <w:b w:val="false"/>
          <w:i w:val="false"/>
          <w:color w:val="000000"/>
          <w:sz w:val="28"/>
        </w:rPr>
        <w:t xml:space="preserve">
      7. Единым дистрибьютором закуп осуществляется одним из следующих способов: </w:t>
      </w:r>
    </w:p>
    <w:bookmarkEnd w:id="90"/>
    <w:bookmarkStart w:name="z116" w:id="91"/>
    <w:p>
      <w:pPr>
        <w:spacing w:after="0"/>
        <w:ind w:left="0"/>
        <w:jc w:val="both"/>
      </w:pPr>
      <w:r>
        <w:rPr>
          <w:rFonts w:ascii="Times New Roman"/>
          <w:b w:val="false"/>
          <w:i w:val="false"/>
          <w:color w:val="000000"/>
          <w:sz w:val="28"/>
        </w:rPr>
        <w:t>
      1) двухэтапного тендера;</w:t>
      </w:r>
    </w:p>
    <w:bookmarkEnd w:id="91"/>
    <w:bookmarkStart w:name="z117" w:id="92"/>
    <w:p>
      <w:pPr>
        <w:spacing w:after="0"/>
        <w:ind w:left="0"/>
        <w:jc w:val="both"/>
      </w:pPr>
      <w:r>
        <w:rPr>
          <w:rFonts w:ascii="Times New Roman"/>
          <w:b w:val="false"/>
          <w:i w:val="false"/>
          <w:color w:val="000000"/>
          <w:sz w:val="28"/>
        </w:rPr>
        <w:t>
      2) из одного источника;</w:t>
      </w:r>
    </w:p>
    <w:bookmarkEnd w:id="92"/>
    <w:bookmarkStart w:name="z118" w:id="93"/>
    <w:p>
      <w:pPr>
        <w:spacing w:after="0"/>
        <w:ind w:left="0"/>
        <w:jc w:val="both"/>
      </w:pPr>
      <w:r>
        <w:rPr>
          <w:rFonts w:ascii="Times New Roman"/>
          <w:b w:val="false"/>
          <w:i w:val="false"/>
          <w:color w:val="000000"/>
          <w:sz w:val="28"/>
        </w:rPr>
        <w:t>
      3) особым порядком осуществления закупа лекарственных средств, изделий медицинского назначения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w:t>
      </w:r>
    </w:p>
    <w:bookmarkEnd w:id="93"/>
    <w:bookmarkStart w:name="z119" w:id="94"/>
    <w:p>
      <w:pPr>
        <w:spacing w:after="0"/>
        <w:ind w:left="0"/>
        <w:jc w:val="both"/>
      </w:pPr>
      <w:r>
        <w:rPr>
          <w:rFonts w:ascii="Times New Roman"/>
          <w:b w:val="false"/>
          <w:i w:val="false"/>
          <w:color w:val="000000"/>
          <w:sz w:val="28"/>
        </w:rPr>
        <w:t>
      4) особым порядком осуществления закупа по долгосрочным договорам поставки у потенциальных поставщиков, имеющих намерение на создание производства лекарственных средств, изделий медицинского назначения;</w:t>
      </w:r>
    </w:p>
    <w:bookmarkEnd w:id="94"/>
    <w:bookmarkStart w:name="z120" w:id="95"/>
    <w:p>
      <w:pPr>
        <w:spacing w:after="0"/>
        <w:ind w:left="0"/>
        <w:jc w:val="both"/>
      </w:pPr>
      <w:r>
        <w:rPr>
          <w:rFonts w:ascii="Times New Roman"/>
          <w:b w:val="false"/>
          <w:i w:val="false"/>
          <w:color w:val="000000"/>
          <w:sz w:val="28"/>
        </w:rPr>
        <w:t>
      5) особым порядком осуществления закупа по долгосрочным договорам поставки у потенциальных поставщиков, имеющих производство лекарственных средств, изделий медицинского назначения;</w:t>
      </w:r>
    </w:p>
    <w:bookmarkEnd w:id="95"/>
    <w:bookmarkStart w:name="z121" w:id="96"/>
    <w:p>
      <w:pPr>
        <w:spacing w:after="0"/>
        <w:ind w:left="0"/>
        <w:jc w:val="both"/>
      </w:pPr>
      <w:r>
        <w:rPr>
          <w:rFonts w:ascii="Times New Roman"/>
          <w:b w:val="false"/>
          <w:i w:val="false"/>
          <w:color w:val="000000"/>
          <w:sz w:val="28"/>
        </w:rPr>
        <w:t>
      6) особым порядком осуществления закупа по долгосрочным договорам поставки у потенциальных поставщиков, имеющих производство по медицинской технике.</w:t>
      </w:r>
    </w:p>
    <w:bookmarkEnd w:id="96"/>
    <w:bookmarkStart w:name="z122" w:id="97"/>
    <w:p>
      <w:pPr>
        <w:spacing w:after="0"/>
        <w:ind w:left="0"/>
        <w:jc w:val="both"/>
      </w:pPr>
      <w:r>
        <w:rPr>
          <w:rFonts w:ascii="Times New Roman"/>
          <w:b w:val="false"/>
          <w:i w:val="false"/>
          <w:color w:val="000000"/>
          <w:sz w:val="28"/>
        </w:rPr>
        <w:t>
      8. Лизингодатель осуществляет закуп медицинской техники для дальнейшей передачи организациям здравоохранения на условиях лизинга через единого дистрибьютора.</w:t>
      </w:r>
    </w:p>
    <w:bookmarkEnd w:id="97"/>
    <w:bookmarkStart w:name="z123" w:id="98"/>
    <w:p>
      <w:pPr>
        <w:spacing w:after="0"/>
        <w:ind w:left="0"/>
        <w:jc w:val="both"/>
      </w:pPr>
      <w:r>
        <w:rPr>
          <w:rFonts w:ascii="Times New Roman"/>
          <w:b w:val="false"/>
          <w:i w:val="false"/>
          <w:color w:val="000000"/>
          <w:sz w:val="28"/>
        </w:rPr>
        <w:t>
      9. Работники, а также аффилированные лица заказчика, организатора закупа, единого дистрибьютора или лизингодателя не участвуют в качестве потенциальных поставщиков при осуществлении закупа, регулируемого настоящими Правилами.</w:t>
      </w:r>
    </w:p>
    <w:bookmarkEnd w:id="98"/>
    <w:bookmarkStart w:name="z124" w:id="99"/>
    <w:p>
      <w:pPr>
        <w:spacing w:after="0"/>
        <w:ind w:left="0"/>
        <w:jc w:val="both"/>
      </w:pPr>
      <w:r>
        <w:rPr>
          <w:rFonts w:ascii="Times New Roman"/>
          <w:b w:val="false"/>
          <w:i w:val="false"/>
          <w:color w:val="000000"/>
          <w:sz w:val="28"/>
        </w:rPr>
        <w:t>
      Потенциальный поставщик и его аффилированное лицо не выступают в качестве участника тендера по одному лоту.</w:t>
      </w:r>
    </w:p>
    <w:bookmarkEnd w:id="99"/>
    <w:bookmarkStart w:name="z125" w:id="100"/>
    <w:p>
      <w:pPr>
        <w:spacing w:after="0"/>
        <w:ind w:left="0"/>
        <w:jc w:val="both"/>
      </w:pPr>
      <w:r>
        <w:rPr>
          <w:rFonts w:ascii="Times New Roman"/>
          <w:b w:val="false"/>
          <w:i w:val="false"/>
          <w:color w:val="000000"/>
          <w:sz w:val="28"/>
        </w:rPr>
        <w:t>
      Потенциальный поставщик не участвует в закупе, если:</w:t>
      </w:r>
    </w:p>
    <w:bookmarkEnd w:id="100"/>
    <w:bookmarkStart w:name="z126" w:id="101"/>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или организатора закупа в проводимом закупе;</w:t>
      </w:r>
    </w:p>
    <w:bookmarkEnd w:id="101"/>
    <w:bookmarkStart w:name="z127" w:id="102"/>
    <w:p>
      <w:pPr>
        <w:spacing w:after="0"/>
        <w:ind w:left="0"/>
        <w:jc w:val="both"/>
      </w:pPr>
      <w:r>
        <w:rPr>
          <w:rFonts w:ascii="Times New Roman"/>
          <w:b w:val="false"/>
          <w:i w:val="false"/>
          <w:color w:val="000000"/>
          <w:sz w:val="28"/>
        </w:rPr>
        <w:t>
      2) руководитель потенциального поставщика, учредитель юридического лица, а также физическое лицо, осуществляющее предпринимательскую деятельность, которые претендуют на участие в закупе, имели отношения, связанные с управлением, учреждением, участием в уставном капитале юридических лиц, включенных в перечень недобросовестных потенциальных поставщиков или поставщиков;</w:t>
      </w:r>
    </w:p>
    <w:bookmarkEnd w:id="102"/>
    <w:bookmarkStart w:name="z128" w:id="103"/>
    <w:p>
      <w:pPr>
        <w:spacing w:after="0"/>
        <w:ind w:left="0"/>
        <w:jc w:val="both"/>
      </w:pPr>
      <w:r>
        <w:rPr>
          <w:rFonts w:ascii="Times New Roman"/>
          <w:b w:val="false"/>
          <w:i w:val="false"/>
          <w:color w:val="000000"/>
          <w:sz w:val="28"/>
        </w:rPr>
        <w:t xml:space="preserve">
      3) руководитель потенциального поставщика, претендующий на участие в закупе, является осуществляющим предпринимательскую деятельность физическим лицом, которое включено в перечень недобросовестных потенциальных поставщиков или поставщиков; </w:t>
      </w:r>
    </w:p>
    <w:bookmarkEnd w:id="103"/>
    <w:bookmarkStart w:name="z129" w:id="104"/>
    <w:p>
      <w:pPr>
        <w:spacing w:after="0"/>
        <w:ind w:left="0"/>
        <w:jc w:val="both"/>
      </w:pPr>
      <w:r>
        <w:rPr>
          <w:rFonts w:ascii="Times New Roman"/>
          <w:b w:val="false"/>
          <w:i w:val="false"/>
          <w:color w:val="000000"/>
          <w:sz w:val="28"/>
        </w:rPr>
        <w:t>
      4) потенциальный поставщик, являющийся физическим лицом, осуществляющим предпринимательскую деятельность, претендующий на участие в закупе, является руководителем потенциального поставщика, включенного в перечень недобросовестных потенциальных поставщиков (поставщиков);</w:t>
      </w:r>
    </w:p>
    <w:bookmarkEnd w:id="104"/>
    <w:bookmarkStart w:name="z130" w:id="105"/>
    <w:p>
      <w:pPr>
        <w:spacing w:after="0"/>
        <w:ind w:left="0"/>
        <w:jc w:val="both"/>
      </w:pPr>
      <w:r>
        <w:rPr>
          <w:rFonts w:ascii="Times New Roman"/>
          <w:b w:val="false"/>
          <w:i w:val="false"/>
          <w:color w:val="000000"/>
          <w:sz w:val="28"/>
        </w:rPr>
        <w:t>
      5) потенциальный поставщик состоит в перечне недобросовестных потенциальных поставщиков (поставщиков);</w:t>
      </w:r>
    </w:p>
    <w:bookmarkEnd w:id="105"/>
    <w:bookmarkStart w:name="z131" w:id="106"/>
    <w:p>
      <w:pPr>
        <w:spacing w:after="0"/>
        <w:ind w:left="0"/>
        <w:jc w:val="both"/>
      </w:pPr>
      <w:r>
        <w:rPr>
          <w:rFonts w:ascii="Times New Roman"/>
          <w:b w:val="false"/>
          <w:i w:val="false"/>
          <w:color w:val="000000"/>
          <w:sz w:val="28"/>
        </w:rPr>
        <w:t>
      6)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bookmarkEnd w:id="106"/>
    <w:bookmarkStart w:name="z132" w:id="107"/>
    <w:p>
      <w:pPr>
        <w:spacing w:after="0"/>
        <w:ind w:left="0"/>
        <w:jc w:val="both"/>
      </w:pPr>
      <w:r>
        <w:rPr>
          <w:rFonts w:ascii="Times New Roman"/>
          <w:b w:val="false"/>
          <w:i w:val="false"/>
          <w:color w:val="000000"/>
          <w:sz w:val="28"/>
        </w:rPr>
        <w:t xml:space="preserve">
      10. Перечень недобросовестных потенциальных поставщиков или поставщиков формируется заказчиком, организатором закупа, единым дистрибьютором или лизингодателем на основании решений судов, вступивших в законную силу, и направляется в уполномоченный орган в области здравоохранения для размещения на его интернет-ресурсе в порядке и сроки, предусмотренные уполномоченным органом в области здравоохранения. </w:t>
      </w:r>
    </w:p>
    <w:bookmarkEnd w:id="107"/>
    <w:bookmarkStart w:name="z133" w:id="108"/>
    <w:p>
      <w:pPr>
        <w:spacing w:after="0"/>
        <w:ind w:left="0"/>
        <w:jc w:val="both"/>
      </w:pPr>
      <w:r>
        <w:rPr>
          <w:rFonts w:ascii="Times New Roman"/>
          <w:b w:val="false"/>
          <w:i w:val="false"/>
          <w:color w:val="000000"/>
          <w:sz w:val="28"/>
        </w:rPr>
        <w:t>
      11. Перечень недобросовестных потенциальных поставщиков или поставщиков содержит сведения о:</w:t>
      </w:r>
    </w:p>
    <w:bookmarkEnd w:id="108"/>
    <w:bookmarkStart w:name="z134" w:id="109"/>
    <w:p>
      <w:pPr>
        <w:spacing w:after="0"/>
        <w:ind w:left="0"/>
        <w:jc w:val="both"/>
      </w:pPr>
      <w:r>
        <w:rPr>
          <w:rFonts w:ascii="Times New Roman"/>
          <w:b w:val="false"/>
          <w:i w:val="false"/>
          <w:color w:val="000000"/>
          <w:sz w:val="28"/>
        </w:rPr>
        <w:t>
      1) поставщиках, представивших недостоверную информацию по квалификационным требованиям;</w:t>
      </w:r>
    </w:p>
    <w:bookmarkEnd w:id="109"/>
    <w:bookmarkStart w:name="z135" w:id="110"/>
    <w:p>
      <w:pPr>
        <w:spacing w:after="0"/>
        <w:ind w:left="0"/>
        <w:jc w:val="both"/>
      </w:pPr>
      <w:r>
        <w:rPr>
          <w:rFonts w:ascii="Times New Roman"/>
          <w:b w:val="false"/>
          <w:i w:val="false"/>
          <w:color w:val="000000"/>
          <w:sz w:val="28"/>
        </w:rPr>
        <w:t>
      2) потенциальных поставщиках, определенных победителями, уклонившихся от заключения договора согласно настоящим Правилам;</w:t>
      </w:r>
    </w:p>
    <w:bookmarkEnd w:id="110"/>
    <w:bookmarkStart w:name="z136" w:id="111"/>
    <w:p>
      <w:pPr>
        <w:spacing w:after="0"/>
        <w:ind w:left="0"/>
        <w:jc w:val="both"/>
      </w:pPr>
      <w:r>
        <w:rPr>
          <w:rFonts w:ascii="Times New Roman"/>
          <w:b w:val="false"/>
          <w:i w:val="false"/>
          <w:color w:val="000000"/>
          <w:sz w:val="28"/>
        </w:rPr>
        <w:t>
      3) потенциальных поставщиках, занявших второе место, уклонившихся от заключения договора согласно настоящим Правилам;</w:t>
      </w:r>
    </w:p>
    <w:bookmarkEnd w:id="111"/>
    <w:bookmarkStart w:name="z137" w:id="112"/>
    <w:p>
      <w:pPr>
        <w:spacing w:after="0"/>
        <w:ind w:left="0"/>
        <w:jc w:val="both"/>
      </w:pPr>
      <w:r>
        <w:rPr>
          <w:rFonts w:ascii="Times New Roman"/>
          <w:b w:val="false"/>
          <w:i w:val="false"/>
          <w:color w:val="000000"/>
          <w:sz w:val="28"/>
        </w:rPr>
        <w:t>
      4) поставщиках, не исполнивших или ненадлежащим образом исполнивших свои обязательства по заключенным с ними договорам согласно настоящим Правилам.</w:t>
      </w:r>
    </w:p>
    <w:bookmarkEnd w:id="112"/>
    <w:bookmarkStart w:name="z138" w:id="113"/>
    <w:p>
      <w:pPr>
        <w:spacing w:after="0"/>
        <w:ind w:left="0"/>
        <w:jc w:val="both"/>
      </w:pPr>
      <w:r>
        <w:rPr>
          <w:rFonts w:ascii="Times New Roman"/>
          <w:b w:val="false"/>
          <w:i w:val="false"/>
          <w:color w:val="000000"/>
          <w:sz w:val="28"/>
        </w:rPr>
        <w:t>
      12. При осуществлении закупа товаров, являющихся однородными, допускается разделение таких товаров на лоты.</w:t>
      </w:r>
    </w:p>
    <w:bookmarkEnd w:id="113"/>
    <w:bookmarkStart w:name="z139" w:id="114"/>
    <w:p>
      <w:pPr>
        <w:spacing w:after="0"/>
        <w:ind w:left="0"/>
        <w:jc w:val="both"/>
      </w:pPr>
      <w:r>
        <w:rPr>
          <w:rFonts w:ascii="Times New Roman"/>
          <w:b w:val="false"/>
          <w:i w:val="false"/>
          <w:color w:val="000000"/>
          <w:sz w:val="28"/>
        </w:rPr>
        <w:t>
      13. Допускается привлечение соисполнителя потенциальным поставщиком для оказания фармацевтических услуг.</w:t>
      </w:r>
    </w:p>
    <w:bookmarkEnd w:id="114"/>
    <w:bookmarkStart w:name="z140" w:id="115"/>
    <w:p>
      <w:pPr>
        <w:spacing w:after="0"/>
        <w:ind w:left="0"/>
        <w:jc w:val="left"/>
      </w:pPr>
      <w:r>
        <w:rPr>
          <w:rFonts w:ascii="Times New Roman"/>
          <w:b/>
          <w:i w:val="false"/>
          <w:color w:val="000000"/>
        </w:rPr>
        <w:t xml:space="preserve"> Глава 3. Квалификационные требования, предъявляемые к потенциальному поставщику</w:t>
      </w:r>
    </w:p>
    <w:bookmarkEnd w:id="115"/>
    <w:bookmarkStart w:name="z141" w:id="116"/>
    <w:p>
      <w:pPr>
        <w:spacing w:after="0"/>
        <w:ind w:left="0"/>
        <w:jc w:val="both"/>
      </w:pPr>
      <w:r>
        <w:rPr>
          <w:rFonts w:ascii="Times New Roman"/>
          <w:b w:val="false"/>
          <w:i w:val="false"/>
          <w:color w:val="000000"/>
          <w:sz w:val="28"/>
        </w:rPr>
        <w:t>
      14. К потенциальным поставщикам товаров предъявляются следующие квалификационные требования:</w:t>
      </w:r>
    </w:p>
    <w:bookmarkEnd w:id="116"/>
    <w:bookmarkStart w:name="z142" w:id="117"/>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bookmarkEnd w:id="117"/>
    <w:bookmarkStart w:name="z143" w:id="118"/>
    <w:p>
      <w:pPr>
        <w:spacing w:after="0"/>
        <w:ind w:left="0"/>
        <w:jc w:val="both"/>
      </w:pPr>
      <w:r>
        <w:rPr>
          <w:rFonts w:ascii="Times New Roman"/>
          <w:b w:val="false"/>
          <w:i w:val="false"/>
          <w:color w:val="000000"/>
          <w:sz w:val="28"/>
        </w:rPr>
        <w:t>
      2) иметь опыт работы на фармацевтическом рынке Республики Казахстан не менее одного года (данное требование не распространяется на производителей);</w:t>
      </w:r>
    </w:p>
    <w:bookmarkEnd w:id="118"/>
    <w:bookmarkStart w:name="z144" w:id="119"/>
    <w:p>
      <w:pPr>
        <w:spacing w:after="0"/>
        <w:ind w:left="0"/>
        <w:jc w:val="both"/>
      </w:pPr>
      <w:r>
        <w:rPr>
          <w:rFonts w:ascii="Times New Roman"/>
          <w:b w:val="false"/>
          <w:i w:val="false"/>
          <w:color w:val="000000"/>
          <w:sz w:val="28"/>
        </w:rPr>
        <w:t>
      3) являться платежеспособным,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19"/>
    <w:bookmarkStart w:name="z145" w:id="120"/>
    <w:p>
      <w:pPr>
        <w:spacing w:after="0"/>
        <w:ind w:left="0"/>
        <w:jc w:val="both"/>
      </w:pPr>
      <w:r>
        <w:rPr>
          <w:rFonts w:ascii="Times New Roman"/>
          <w:b w:val="false"/>
          <w:i w:val="false"/>
          <w:color w:val="000000"/>
          <w:sz w:val="28"/>
        </w:rPr>
        <w:t>
      4) не подлежать процедуре банкротства либо ликвидации;</w:t>
      </w:r>
    </w:p>
    <w:bookmarkEnd w:id="120"/>
    <w:bookmarkStart w:name="z146" w:id="121"/>
    <w:p>
      <w:pPr>
        <w:spacing w:after="0"/>
        <w:ind w:left="0"/>
        <w:jc w:val="both"/>
      </w:pPr>
      <w:r>
        <w:rPr>
          <w:rFonts w:ascii="Times New Roman"/>
          <w:b w:val="false"/>
          <w:i w:val="false"/>
          <w:color w:val="000000"/>
          <w:sz w:val="28"/>
        </w:rPr>
        <w:t>
      5) не состоять в перечне недобросовестных потенциальных поставщиков (поставщиков);</w:t>
      </w:r>
    </w:p>
    <w:bookmarkEnd w:id="121"/>
    <w:bookmarkStart w:name="z147" w:id="122"/>
    <w:p>
      <w:pPr>
        <w:spacing w:after="0"/>
        <w:ind w:left="0"/>
        <w:jc w:val="both"/>
      </w:pPr>
      <w:r>
        <w:rPr>
          <w:rFonts w:ascii="Times New Roman"/>
          <w:b w:val="false"/>
          <w:i w:val="false"/>
          <w:color w:val="000000"/>
          <w:sz w:val="28"/>
        </w:rPr>
        <w:t>
      6) иметь разрешение на осуществление предпринимательской деятельности физического лица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bookmarkEnd w:id="122"/>
    <w:bookmarkStart w:name="z148" w:id="123"/>
    <w:p>
      <w:pPr>
        <w:spacing w:after="0"/>
        <w:ind w:left="0"/>
        <w:jc w:val="both"/>
      </w:pPr>
      <w:r>
        <w:rPr>
          <w:rFonts w:ascii="Times New Roman"/>
          <w:b w:val="false"/>
          <w:i w:val="false"/>
          <w:color w:val="000000"/>
          <w:sz w:val="28"/>
        </w:rPr>
        <w:t>
      15. При закупке фармацевтических услуг потенциальный поставщик соответствует следующим квалификационным требованиям:</w:t>
      </w:r>
    </w:p>
    <w:bookmarkEnd w:id="123"/>
    <w:bookmarkStart w:name="z149" w:id="124"/>
    <w:p>
      <w:pPr>
        <w:spacing w:after="0"/>
        <w:ind w:left="0"/>
        <w:jc w:val="both"/>
      </w:pPr>
      <w:r>
        <w:rPr>
          <w:rFonts w:ascii="Times New Roman"/>
          <w:b w:val="false"/>
          <w:i w:val="false"/>
          <w:color w:val="000000"/>
          <w:sz w:val="28"/>
        </w:rPr>
        <w:t>
      1) обладать правоспособностью для заключения договоров;</w:t>
      </w:r>
    </w:p>
    <w:bookmarkEnd w:id="124"/>
    <w:bookmarkStart w:name="z150" w:id="125"/>
    <w:p>
      <w:pPr>
        <w:spacing w:after="0"/>
        <w:ind w:left="0"/>
        <w:jc w:val="both"/>
      </w:pPr>
      <w:r>
        <w:rPr>
          <w:rFonts w:ascii="Times New Roman"/>
          <w:b w:val="false"/>
          <w:i w:val="false"/>
          <w:color w:val="000000"/>
          <w:sz w:val="28"/>
        </w:rPr>
        <w:t>
      2) являться платежеспособным, не подлежать ликвидации, на имущество не должен быть наложен арест,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bookmarkEnd w:id="125"/>
    <w:bookmarkStart w:name="z151" w:id="126"/>
    <w:p>
      <w:pPr>
        <w:spacing w:after="0"/>
        <w:ind w:left="0"/>
        <w:jc w:val="both"/>
      </w:pPr>
      <w:r>
        <w:rPr>
          <w:rFonts w:ascii="Times New Roman"/>
          <w:b w:val="false"/>
          <w:i w:val="false"/>
          <w:color w:val="000000"/>
          <w:sz w:val="28"/>
        </w:rPr>
        <w:t>
      3) обладать правоспособностью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в сфере информатизации.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w:t>
      </w:r>
    </w:p>
    <w:bookmarkEnd w:id="126"/>
    <w:bookmarkStart w:name="z152" w:id="127"/>
    <w:p>
      <w:pPr>
        <w:spacing w:after="0"/>
        <w:ind w:left="0"/>
        <w:jc w:val="both"/>
      </w:pPr>
      <w:r>
        <w:rPr>
          <w:rFonts w:ascii="Times New Roman"/>
          <w:b w:val="false"/>
          <w:i w:val="false"/>
          <w:color w:val="000000"/>
          <w:sz w:val="28"/>
        </w:rPr>
        <w:t>
      4) иметь в наличии необходимые финансовые, материальные и трудовые ресурсы для исполнения обязательств по договору, в том числе пункты розничной реализации лекарственных средств и изделий медицинского назначения, квалифицированный персонал, при этом, допускается привлечение соисполнителя для подтверждения наличия пунктов розничной реализации лекарственных средств и изделий медицинского назначения;</w:t>
      </w:r>
    </w:p>
    <w:bookmarkEnd w:id="127"/>
    <w:bookmarkStart w:name="z153" w:id="128"/>
    <w:p>
      <w:pPr>
        <w:spacing w:after="0"/>
        <w:ind w:left="0"/>
        <w:jc w:val="both"/>
      </w:pPr>
      <w:r>
        <w:rPr>
          <w:rFonts w:ascii="Times New Roman"/>
          <w:b w:val="false"/>
          <w:i w:val="false"/>
          <w:color w:val="000000"/>
          <w:sz w:val="28"/>
        </w:rPr>
        <w:t>
      5) иметь в наличии компьютерную технику и средства телекоммуникационной связи для ведения автоматизированной информационной системы учета амбулаторного лекарственного обеспечения;</w:t>
      </w:r>
    </w:p>
    <w:bookmarkEnd w:id="128"/>
    <w:bookmarkStart w:name="z154" w:id="129"/>
    <w:p>
      <w:pPr>
        <w:spacing w:after="0"/>
        <w:ind w:left="0"/>
        <w:jc w:val="both"/>
      </w:pPr>
      <w:r>
        <w:rPr>
          <w:rFonts w:ascii="Times New Roman"/>
          <w:b w:val="false"/>
          <w:i w:val="false"/>
          <w:color w:val="000000"/>
          <w:sz w:val="28"/>
        </w:rPr>
        <w:t>
      6) не быть привлеченным к ответственности за неисполнение или ненадлежащее исполнение им обязательств по заключенным в течение последних двух лет договорам о закупках фармацевтических услуг на основании решения суда, вступившего в законную силу.</w:t>
      </w:r>
    </w:p>
    <w:bookmarkEnd w:id="129"/>
    <w:bookmarkStart w:name="z155" w:id="130"/>
    <w:p>
      <w:pPr>
        <w:spacing w:after="0"/>
        <w:ind w:left="0"/>
        <w:jc w:val="both"/>
      </w:pPr>
      <w:r>
        <w:rPr>
          <w:rFonts w:ascii="Times New Roman"/>
          <w:b w:val="false"/>
          <w:i w:val="false"/>
          <w:color w:val="000000"/>
          <w:sz w:val="28"/>
        </w:rPr>
        <w:t xml:space="preserve">
      Соисполнитель потенциального поставщика соответствует квалификационному требованию, установленному подпунктом 3) части первой настоящего пункта. </w:t>
      </w:r>
    </w:p>
    <w:bookmarkEnd w:id="130"/>
    <w:bookmarkStart w:name="z156" w:id="131"/>
    <w:p>
      <w:pPr>
        <w:spacing w:after="0"/>
        <w:ind w:left="0"/>
        <w:jc w:val="both"/>
      </w:pPr>
      <w:r>
        <w:rPr>
          <w:rFonts w:ascii="Times New Roman"/>
          <w:b w:val="false"/>
          <w:i w:val="false"/>
          <w:color w:val="000000"/>
          <w:sz w:val="28"/>
        </w:rPr>
        <w:t>
      16. Квалификационные требования применяются с учетом особенностей способа закупа, установленных настоящими Правилами.</w:t>
      </w:r>
    </w:p>
    <w:bookmarkEnd w:id="131"/>
    <w:bookmarkStart w:name="z157" w:id="132"/>
    <w:p>
      <w:pPr>
        <w:spacing w:after="0"/>
        <w:ind w:left="0"/>
        <w:jc w:val="both"/>
      </w:pPr>
      <w:r>
        <w:rPr>
          <w:rFonts w:ascii="Times New Roman"/>
          <w:b w:val="false"/>
          <w:i w:val="false"/>
          <w:color w:val="000000"/>
          <w:sz w:val="28"/>
        </w:rPr>
        <w:t>
      17. Заказчик, организатор закупа или единый дистрибьютор не предъявляют к потенциальному поставщику квалификационные требования, не предусмотренные настоящими Правилами.</w:t>
      </w:r>
    </w:p>
    <w:bookmarkEnd w:id="132"/>
    <w:bookmarkStart w:name="z158" w:id="133"/>
    <w:p>
      <w:pPr>
        <w:spacing w:after="0"/>
        <w:ind w:left="0"/>
        <w:jc w:val="both"/>
      </w:pPr>
      <w:r>
        <w:rPr>
          <w:rFonts w:ascii="Times New Roman"/>
          <w:b w:val="false"/>
          <w:i w:val="false"/>
          <w:color w:val="000000"/>
          <w:sz w:val="28"/>
        </w:rPr>
        <w:t>
      18. Потенциальный поставщик по одному лоту тендера, двухэтапного тендера представляет только одно торговое наименование лекарственного средства либо одного производителя изделия медицинского назначения, медицинской техники, за исключением случая, указанного в пункте 19 настоящих Правил.</w:t>
      </w:r>
    </w:p>
    <w:bookmarkEnd w:id="133"/>
    <w:bookmarkStart w:name="z159" w:id="134"/>
    <w:p>
      <w:pPr>
        <w:spacing w:after="0"/>
        <w:ind w:left="0"/>
        <w:jc w:val="both"/>
      </w:pPr>
      <w:r>
        <w:rPr>
          <w:rFonts w:ascii="Times New Roman"/>
          <w:b w:val="false"/>
          <w:i w:val="false"/>
          <w:color w:val="000000"/>
          <w:sz w:val="28"/>
        </w:rPr>
        <w:t>
      19. Потенциальный поставщик медицинской техники по одному лоту тендера в случаях, когда для использования с закупаемой основной медицинской техникой дополнительно требуются медицинская техника и (или) изделия медицинского назначения для совместного использования в комплектации, может представить двух и более производителей.</w:t>
      </w:r>
    </w:p>
    <w:bookmarkEnd w:id="134"/>
    <w:bookmarkStart w:name="z160" w:id="135"/>
    <w:p>
      <w:pPr>
        <w:spacing w:after="0"/>
        <w:ind w:left="0"/>
        <w:jc w:val="left"/>
      </w:pPr>
      <w:r>
        <w:rPr>
          <w:rFonts w:ascii="Times New Roman"/>
          <w:b/>
          <w:i w:val="false"/>
          <w:color w:val="000000"/>
        </w:rPr>
        <w:t xml:space="preserve"> 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135"/>
    <w:bookmarkStart w:name="z161" w:id="136"/>
    <w:p>
      <w:pPr>
        <w:spacing w:after="0"/>
        <w:ind w:left="0"/>
        <w:jc w:val="both"/>
      </w:pPr>
      <w:r>
        <w:rPr>
          <w:rFonts w:ascii="Times New Roman"/>
          <w:b w:val="false"/>
          <w:i w:val="false"/>
          <w:color w:val="000000"/>
          <w:sz w:val="28"/>
        </w:rPr>
        <w:t>
      20. К закупаемым и отпускаемым (при закупе фармацевтических услуг) лекарственным средствам, профилактическим (иммунобиологическим, диагностическим, дезинфицирующим) препаратам,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bookmarkEnd w:id="136"/>
    <w:bookmarkStart w:name="z162" w:id="137"/>
    <w:p>
      <w:pPr>
        <w:spacing w:after="0"/>
        <w:ind w:left="0"/>
        <w:jc w:val="both"/>
      </w:pPr>
      <w:r>
        <w:rPr>
          <w:rFonts w:ascii="Times New Roman"/>
          <w:b w:val="false"/>
          <w:i w:val="false"/>
          <w:color w:val="000000"/>
          <w:sz w:val="28"/>
        </w:rPr>
        <w:t xml:space="preserve">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p>
    <w:bookmarkEnd w:id="137"/>
    <w:bookmarkStart w:name="z163" w:id="138"/>
    <w:p>
      <w:pPr>
        <w:spacing w:after="0"/>
        <w:ind w:left="0"/>
        <w:jc w:val="both"/>
      </w:pPr>
      <w:r>
        <w:rPr>
          <w:rFonts w:ascii="Times New Roman"/>
          <w:b w:val="false"/>
          <w:i w:val="false"/>
          <w:color w:val="000000"/>
          <w:sz w:val="28"/>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p>
    <w:bookmarkEnd w:id="138"/>
    <w:bookmarkStart w:name="z164" w:id="139"/>
    <w:p>
      <w:pPr>
        <w:spacing w:after="0"/>
        <w:ind w:left="0"/>
        <w:jc w:val="both"/>
      </w:pPr>
      <w:r>
        <w:rPr>
          <w:rFonts w:ascii="Times New Roman"/>
          <w:b w:val="false"/>
          <w:i w:val="false"/>
          <w:color w:val="000000"/>
          <w:sz w:val="28"/>
        </w:rPr>
        <w:t>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
    <w:bookmarkEnd w:id="139"/>
    <w:bookmarkStart w:name="z165" w:id="140"/>
    <w:p>
      <w:pPr>
        <w:spacing w:after="0"/>
        <w:ind w:left="0"/>
        <w:jc w:val="both"/>
      </w:pPr>
      <w:r>
        <w:rPr>
          <w:rFonts w:ascii="Times New Roman"/>
          <w:b w:val="false"/>
          <w:i w:val="false"/>
          <w:color w:val="000000"/>
          <w:sz w:val="28"/>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bookmarkEnd w:id="140"/>
    <w:bookmarkStart w:name="z166" w:id="141"/>
    <w:p>
      <w:pPr>
        <w:spacing w:after="0"/>
        <w:ind w:left="0"/>
        <w:jc w:val="both"/>
      </w:pPr>
      <w:r>
        <w:rPr>
          <w:rFonts w:ascii="Times New Roman"/>
          <w:b w:val="false"/>
          <w:i w:val="false"/>
          <w:color w:val="000000"/>
          <w:sz w:val="28"/>
        </w:rPr>
        <w:t xml:space="preserve">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r>
        <w:rPr>
          <w:rFonts w:ascii="Times New Roman"/>
          <w:b w:val="false"/>
          <w:i w:val="false"/>
          <w:color w:val="000000"/>
          <w:sz w:val="28"/>
        </w:rPr>
        <w:t>Кодекса</w:t>
      </w:r>
      <w:r>
        <w:rPr>
          <w:rFonts w:ascii="Times New Roman"/>
          <w:b w:val="false"/>
          <w:i w:val="false"/>
          <w:color w:val="000000"/>
          <w:sz w:val="28"/>
        </w:rPr>
        <w:t xml:space="preserve"> и порядку, установленному уполномоченным органом в области здравоохранения;</w:t>
      </w:r>
    </w:p>
    <w:bookmarkEnd w:id="141"/>
    <w:bookmarkStart w:name="z167" w:id="142"/>
    <w:p>
      <w:pPr>
        <w:spacing w:after="0"/>
        <w:ind w:left="0"/>
        <w:jc w:val="both"/>
      </w:pPr>
      <w:r>
        <w:rPr>
          <w:rFonts w:ascii="Times New Roman"/>
          <w:b w:val="false"/>
          <w:i w:val="false"/>
          <w:color w:val="000000"/>
          <w:sz w:val="28"/>
        </w:rPr>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bookmarkEnd w:id="142"/>
    <w:bookmarkStart w:name="z168" w:id="143"/>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143"/>
    <w:bookmarkStart w:name="z169" w:id="144"/>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144"/>
    <w:bookmarkStart w:name="z170" w:id="145"/>
    <w:p>
      <w:pPr>
        <w:spacing w:after="0"/>
        <w:ind w:left="0"/>
        <w:jc w:val="both"/>
      </w:pPr>
      <w:r>
        <w:rPr>
          <w:rFonts w:ascii="Times New Roman"/>
          <w:b w:val="false"/>
          <w:i w:val="false"/>
          <w:color w:val="000000"/>
          <w:sz w:val="28"/>
        </w:rPr>
        <w:t>
      5) срок годности лекарственных средств, изделий медицинского назначения на дату поставки поставщиком единому дистрибьютору составляет:</w:t>
      </w:r>
    </w:p>
    <w:bookmarkEnd w:id="145"/>
    <w:bookmarkStart w:name="z171" w:id="146"/>
    <w:p>
      <w:pPr>
        <w:spacing w:after="0"/>
        <w:ind w:left="0"/>
        <w:jc w:val="both"/>
      </w:pPr>
      <w:r>
        <w:rPr>
          <w:rFonts w:ascii="Times New Roman"/>
          <w:b w:val="false"/>
          <w:i w:val="false"/>
          <w:color w:val="000000"/>
          <w:sz w:val="28"/>
        </w:rPr>
        <w:t xml:space="preserve">
      не менее шестидесяти процентов от указанного срока годности на упаковке (при сроке годности менее двух лет); </w:t>
      </w:r>
    </w:p>
    <w:bookmarkEnd w:id="146"/>
    <w:bookmarkStart w:name="z172" w:id="147"/>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w:t>
      </w:r>
    </w:p>
    <w:bookmarkEnd w:id="147"/>
    <w:bookmarkStart w:name="z173" w:id="148"/>
    <w:p>
      <w:pPr>
        <w:spacing w:after="0"/>
        <w:ind w:left="0"/>
        <w:jc w:val="both"/>
      </w:pPr>
      <w:r>
        <w:rPr>
          <w:rFonts w:ascii="Times New Roman"/>
          <w:b w:val="false"/>
          <w:i w:val="false"/>
          <w:color w:val="000000"/>
          <w:sz w:val="28"/>
        </w:rP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p>
    <w:bookmarkEnd w:id="148"/>
    <w:bookmarkStart w:name="z174" w:id="149"/>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149"/>
    <w:bookmarkStart w:name="z175" w:id="150"/>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150"/>
    <w:bookmarkStart w:name="z176" w:id="151"/>
    <w:p>
      <w:pPr>
        <w:spacing w:after="0"/>
        <w:ind w:left="0"/>
        <w:jc w:val="both"/>
      </w:pPr>
      <w:r>
        <w:rPr>
          <w:rFonts w:ascii="Times New Roman"/>
          <w:b w:val="false"/>
          <w:i w:val="false"/>
          <w:color w:val="000000"/>
          <w:sz w:val="28"/>
        </w:rPr>
        <w:t>
      7) срок годности вакцин на дату поставки единым дистрибьютором заказчику составляет:</w:t>
      </w:r>
    </w:p>
    <w:bookmarkEnd w:id="151"/>
    <w:bookmarkStart w:name="z177" w:id="152"/>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152"/>
    <w:bookmarkStart w:name="z178" w:id="153"/>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153"/>
    <w:bookmarkStart w:name="z179" w:id="154"/>
    <w:p>
      <w:pPr>
        <w:spacing w:after="0"/>
        <w:ind w:left="0"/>
        <w:jc w:val="both"/>
      </w:pPr>
      <w:r>
        <w:rPr>
          <w:rFonts w:ascii="Times New Roman"/>
          <w:b w:val="false"/>
          <w:i w:val="false"/>
          <w:color w:val="000000"/>
          <w:sz w:val="28"/>
        </w:rPr>
        <w:t>
      8) переходящие остатки товара единого дистрибьютора поставляются заказчику по соглашению сторон для использования по назначению до истечения срока их годности;</w:t>
      </w:r>
    </w:p>
    <w:bookmarkEnd w:id="154"/>
    <w:bookmarkStart w:name="z180" w:id="155"/>
    <w:p>
      <w:pPr>
        <w:spacing w:after="0"/>
        <w:ind w:left="0"/>
        <w:jc w:val="both"/>
      </w:pPr>
      <w:r>
        <w:rPr>
          <w:rFonts w:ascii="Times New Roman"/>
          <w:b w:val="false"/>
          <w:i w:val="false"/>
          <w:color w:val="000000"/>
          <w:sz w:val="28"/>
        </w:rPr>
        <w:t>
      9) медицинские иммунобиологические препараты имеют достоверные данные об опыте клинического применения в пострегистрационный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p>
    <w:bookmarkEnd w:id="155"/>
    <w:bookmarkStart w:name="z181" w:id="156"/>
    <w:p>
      <w:pPr>
        <w:spacing w:after="0"/>
        <w:ind w:left="0"/>
        <w:jc w:val="both"/>
      </w:pPr>
      <w:r>
        <w:rPr>
          <w:rFonts w:ascii="Times New Roman"/>
          <w:b w:val="false"/>
          <w:i w:val="false"/>
          <w:color w:val="000000"/>
          <w:sz w:val="28"/>
        </w:rPr>
        <w:t>
      10) биосимиляры должны иметь данные, подтверждающие схожесть и (или)идентичность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w:t>
      </w:r>
    </w:p>
    <w:bookmarkEnd w:id="156"/>
    <w:bookmarkStart w:name="z182" w:id="157"/>
    <w:p>
      <w:pPr>
        <w:spacing w:after="0"/>
        <w:ind w:left="0"/>
        <w:jc w:val="both"/>
      </w:pPr>
      <w:r>
        <w:rPr>
          <w:rFonts w:ascii="Times New Roman"/>
          <w:b w:val="false"/>
          <w:i w:val="false"/>
          <w:color w:val="000000"/>
          <w:sz w:val="28"/>
        </w:rPr>
        <w:t>
      11) наличие зарегистрированных цен лекарственных средств, изделий медицинского назначения, за исключением орфанных лекарственных средств.</w:t>
      </w:r>
    </w:p>
    <w:bookmarkEnd w:id="157"/>
    <w:bookmarkStart w:name="z183" w:id="158"/>
    <w:p>
      <w:pPr>
        <w:spacing w:after="0"/>
        <w:ind w:left="0"/>
        <w:jc w:val="both"/>
      </w:pPr>
      <w:r>
        <w:rPr>
          <w:rFonts w:ascii="Times New Roman"/>
          <w:b w:val="false"/>
          <w:i w:val="false"/>
          <w:color w:val="000000"/>
          <w:sz w:val="28"/>
        </w:rPr>
        <w:t>
      21. К закупаемой медицинской технике предъявляются следующие требования:</w:t>
      </w:r>
    </w:p>
    <w:bookmarkEnd w:id="158"/>
    <w:bookmarkStart w:name="z184" w:id="159"/>
    <w:p>
      <w:pPr>
        <w:spacing w:after="0"/>
        <w:ind w:left="0"/>
        <w:jc w:val="both"/>
      </w:pPr>
      <w:r>
        <w:rPr>
          <w:rFonts w:ascii="Times New Roman"/>
          <w:b w:val="false"/>
          <w:i w:val="false"/>
          <w:color w:val="000000"/>
          <w:sz w:val="28"/>
        </w:rPr>
        <w:t xml:space="preserve">
      1)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w:t>
      </w:r>
      <w:r>
        <w:rPr>
          <w:rFonts w:ascii="Times New Roman"/>
          <w:b w:val="false"/>
          <w:i w:val="false"/>
          <w:color w:val="000000"/>
          <w:sz w:val="28"/>
        </w:rPr>
        <w:t>Кодексом</w:t>
      </w:r>
      <w:r>
        <w:rPr>
          <w:rFonts w:ascii="Times New Roman"/>
          <w:b w:val="false"/>
          <w:i w:val="false"/>
          <w:color w:val="000000"/>
          <w:sz w:val="28"/>
        </w:rPr>
        <w:t>.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bookmarkEnd w:id="159"/>
    <w:bookmarkStart w:name="z185" w:id="160"/>
    <w:p>
      <w:pPr>
        <w:spacing w:after="0"/>
        <w:ind w:left="0"/>
        <w:jc w:val="both"/>
      </w:pPr>
      <w:r>
        <w:rPr>
          <w:rFonts w:ascii="Times New Roman"/>
          <w:b w:val="false"/>
          <w:i w:val="false"/>
          <w:color w:val="000000"/>
          <w:sz w:val="28"/>
        </w:rPr>
        <w:t xml:space="preserve">
      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 </w:t>
      </w:r>
    </w:p>
    <w:bookmarkEnd w:id="160"/>
    <w:bookmarkStart w:name="z186" w:id="161"/>
    <w:p>
      <w:pPr>
        <w:spacing w:after="0"/>
        <w:ind w:left="0"/>
        <w:jc w:val="both"/>
      </w:pPr>
      <w:r>
        <w:rPr>
          <w:rFonts w:ascii="Times New Roman"/>
          <w:b w:val="false"/>
          <w:i w:val="false"/>
          <w:color w:val="000000"/>
          <w:sz w:val="28"/>
        </w:rPr>
        <w:t>
      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bookmarkEnd w:id="161"/>
    <w:bookmarkStart w:name="z187" w:id="162"/>
    <w:p>
      <w:pPr>
        <w:spacing w:after="0"/>
        <w:ind w:left="0"/>
        <w:jc w:val="both"/>
      </w:pPr>
      <w:r>
        <w:rPr>
          <w:rFonts w:ascii="Times New Roman"/>
          <w:b w:val="false"/>
          <w:i w:val="false"/>
          <w:color w:val="000000"/>
          <w:sz w:val="28"/>
        </w:rPr>
        <w:t>
      4) медицинская техника является новой и ранее неиспользованной, произведенной не позднее двадцати четырех месяцев к моменту поставки;</w:t>
      </w:r>
    </w:p>
    <w:bookmarkEnd w:id="162"/>
    <w:bookmarkStart w:name="z188" w:id="163"/>
    <w:p>
      <w:pPr>
        <w:spacing w:after="0"/>
        <w:ind w:left="0"/>
        <w:jc w:val="both"/>
      </w:pPr>
      <w:r>
        <w:rPr>
          <w:rFonts w:ascii="Times New Roman"/>
          <w:b w:val="false"/>
          <w:i w:val="false"/>
          <w:color w:val="000000"/>
          <w:sz w:val="28"/>
        </w:rPr>
        <w:t>
      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bookmarkEnd w:id="163"/>
    <w:bookmarkStart w:name="z189" w:id="164"/>
    <w:p>
      <w:pPr>
        <w:spacing w:after="0"/>
        <w:ind w:left="0"/>
        <w:jc w:val="both"/>
      </w:pPr>
      <w:r>
        <w:rPr>
          <w:rFonts w:ascii="Times New Roman"/>
          <w:b w:val="false"/>
          <w:i w:val="false"/>
          <w:color w:val="000000"/>
          <w:sz w:val="28"/>
        </w:rPr>
        <w:t>
      6) передвижной комплекс зарегистрирован в Республике Казахстан как единый комплекс, состоящий из специального автотранспорта, медицинской техники, изделий медицинского назначения.</w:t>
      </w:r>
    </w:p>
    <w:bookmarkEnd w:id="164"/>
    <w:bookmarkStart w:name="z190" w:id="165"/>
    <w:p>
      <w:pPr>
        <w:spacing w:after="0"/>
        <w:ind w:left="0"/>
        <w:jc w:val="both"/>
      </w:pPr>
      <w:r>
        <w:rPr>
          <w:rFonts w:ascii="Times New Roman"/>
          <w:b w:val="false"/>
          <w:i w:val="false"/>
          <w:color w:val="000000"/>
          <w:sz w:val="28"/>
        </w:rPr>
        <w:t>
      22. Заказчик, организатор закупа, единый дистрибьютор или лизингодатель не устанавливают к товарам требования, не предусмотренные настоящими Правилами.</w:t>
      </w:r>
    </w:p>
    <w:bookmarkEnd w:id="165"/>
    <w:bookmarkStart w:name="z191" w:id="166"/>
    <w:p>
      <w:pPr>
        <w:spacing w:after="0"/>
        <w:ind w:left="0"/>
        <w:jc w:val="both"/>
      </w:pPr>
      <w:r>
        <w:rPr>
          <w:rFonts w:ascii="Times New Roman"/>
          <w:b w:val="false"/>
          <w:i w:val="false"/>
          <w:color w:val="000000"/>
          <w:sz w:val="28"/>
        </w:rPr>
        <w:t>
      23. Требования к товарам применяются с учетом особенностей способа закупа, установленных настоящими Правилами.</w:t>
      </w:r>
    </w:p>
    <w:bookmarkEnd w:id="166"/>
    <w:bookmarkStart w:name="z192" w:id="167"/>
    <w:p>
      <w:pPr>
        <w:spacing w:after="0"/>
        <w:ind w:left="0"/>
        <w:jc w:val="left"/>
      </w:pPr>
      <w:r>
        <w:rPr>
          <w:rFonts w:ascii="Times New Roman"/>
          <w:b/>
          <w:i w:val="false"/>
          <w:color w:val="000000"/>
        </w:rPr>
        <w:t xml:space="preserve"> Глава 5. Поддержка отечественных производителей товаров</w:t>
      </w:r>
    </w:p>
    <w:bookmarkEnd w:id="167"/>
    <w:bookmarkStart w:name="z193" w:id="168"/>
    <w:p>
      <w:pPr>
        <w:spacing w:after="0"/>
        <w:ind w:left="0"/>
        <w:jc w:val="both"/>
      </w:pPr>
      <w:r>
        <w:rPr>
          <w:rFonts w:ascii="Times New Roman"/>
          <w:b w:val="false"/>
          <w:i w:val="false"/>
          <w:color w:val="000000"/>
          <w:sz w:val="28"/>
        </w:rPr>
        <w:t>
      24.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bookmarkEnd w:id="168"/>
    <w:bookmarkStart w:name="z194" w:id="169"/>
    <w:p>
      <w:pPr>
        <w:spacing w:after="0"/>
        <w:ind w:left="0"/>
        <w:jc w:val="both"/>
      </w:pPr>
      <w:r>
        <w:rPr>
          <w:rFonts w:ascii="Times New Roman"/>
          <w:b w:val="false"/>
          <w:i w:val="false"/>
          <w:color w:val="000000"/>
          <w:sz w:val="28"/>
        </w:rPr>
        <w:t xml:space="preserve">
      25.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bookmarkEnd w:id="169"/>
    <w:bookmarkStart w:name="z195" w:id="170"/>
    <w:p>
      <w:pPr>
        <w:spacing w:after="0"/>
        <w:ind w:left="0"/>
        <w:jc w:val="both"/>
      </w:pPr>
      <w:r>
        <w:rPr>
          <w:rFonts w:ascii="Times New Roman"/>
          <w:b w:val="false"/>
          <w:i w:val="false"/>
          <w:color w:val="000000"/>
          <w:sz w:val="28"/>
        </w:rPr>
        <w:t>
      26. В случае,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настоящих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p>
    <w:bookmarkEnd w:id="170"/>
    <w:bookmarkStart w:name="z196" w:id="171"/>
    <w:p>
      <w:pPr>
        <w:spacing w:after="0"/>
        <w:ind w:left="0"/>
        <w:jc w:val="both"/>
      </w:pPr>
      <w:r>
        <w:rPr>
          <w:rFonts w:ascii="Times New Roman"/>
          <w:b w:val="false"/>
          <w:i w:val="false"/>
          <w:color w:val="000000"/>
          <w:sz w:val="28"/>
        </w:rPr>
        <w:t>
      27. Если в двухэтапном тендере подана тендерная заявка потенциального поставщика, являющегося отечественным производителем на лоты, предусматривающие заключение долгосрочного договора поставки и соответствующие требованиям настоящих Правил, то с ним заключается долгосрочный договор поставки без применения способа из одного источника.</w:t>
      </w:r>
    </w:p>
    <w:bookmarkEnd w:id="171"/>
    <w:bookmarkStart w:name="z197" w:id="172"/>
    <w:p>
      <w:pPr>
        <w:spacing w:after="0"/>
        <w:ind w:left="0"/>
        <w:jc w:val="left"/>
      </w:pPr>
      <w:r>
        <w:rPr>
          <w:rFonts w:ascii="Times New Roman"/>
          <w:b/>
          <w:i w:val="false"/>
          <w:color w:val="000000"/>
        </w:rPr>
        <w:t xml:space="preserve"> Глава 6. Поддержка предпринимательской инициативы</w:t>
      </w:r>
    </w:p>
    <w:bookmarkEnd w:id="172"/>
    <w:bookmarkStart w:name="z198" w:id="173"/>
    <w:p>
      <w:pPr>
        <w:spacing w:after="0"/>
        <w:ind w:left="0"/>
        <w:jc w:val="both"/>
      </w:pPr>
      <w:r>
        <w:rPr>
          <w:rFonts w:ascii="Times New Roman"/>
          <w:b w:val="false"/>
          <w:i w:val="false"/>
          <w:color w:val="000000"/>
          <w:sz w:val="28"/>
        </w:rPr>
        <w:t>
      28. Преимущество на заключение договоров в рамках гарантированного объема бесплатной медицинской помощи имеют потенциальные поставщики, получившие сертификат о соответствии объекта требованиям:</w:t>
      </w:r>
    </w:p>
    <w:bookmarkEnd w:id="173"/>
    <w:bookmarkStart w:name="z199" w:id="174"/>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w:t>
      </w:r>
    </w:p>
    <w:bookmarkEnd w:id="174"/>
    <w:bookmarkStart w:name="z200" w:id="175"/>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w:t>
      </w:r>
    </w:p>
    <w:bookmarkEnd w:id="175"/>
    <w:bookmarkStart w:name="z201" w:id="176"/>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w:t>
      </w:r>
    </w:p>
    <w:bookmarkEnd w:id="176"/>
    <w:bookmarkStart w:name="z202" w:id="177"/>
    <w:p>
      <w:pPr>
        <w:spacing w:after="0"/>
        <w:ind w:left="0"/>
        <w:jc w:val="both"/>
      </w:pPr>
      <w:r>
        <w:rPr>
          <w:rFonts w:ascii="Times New Roman"/>
          <w:b w:val="false"/>
          <w:i w:val="false"/>
          <w:color w:val="000000"/>
          <w:sz w:val="28"/>
        </w:rPr>
        <w:t>
      29. Для получения преимущества на заключение договора закупа или поставки потенциальный поставщик прикладывает к тендерной заявке сертификат о соответствии объекта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 сертификат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сертификат надлежащей аптечной практики (GРP) при закупе фармацевтических услуг.</w:t>
      </w:r>
    </w:p>
    <w:bookmarkEnd w:id="177"/>
    <w:bookmarkStart w:name="z203" w:id="178"/>
    <w:p>
      <w:pPr>
        <w:spacing w:after="0"/>
        <w:ind w:left="0"/>
        <w:jc w:val="both"/>
      </w:pPr>
      <w:r>
        <w:rPr>
          <w:rFonts w:ascii="Times New Roman"/>
          <w:b w:val="false"/>
          <w:i w:val="false"/>
          <w:color w:val="000000"/>
          <w:sz w:val="28"/>
        </w:rPr>
        <w:t>
      30. Если в лоте участвует только один потенциальный поставщик или допущен к аукциону только потенциальный поставщик, представивший тендерную заявку, соответствующую требованиям настоящих Правил, и сертификат о соответствии объекта требованиям GMP или GDP, то комиссия признает данный лот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по цене, не превышающей его ценовое предложение.</w:t>
      </w:r>
    </w:p>
    <w:bookmarkEnd w:id="178"/>
    <w:bookmarkStart w:name="z204" w:id="179"/>
    <w:p>
      <w:pPr>
        <w:spacing w:after="0"/>
        <w:ind w:left="0"/>
        <w:jc w:val="both"/>
      </w:pPr>
      <w:r>
        <w:rPr>
          <w:rFonts w:ascii="Times New Roman"/>
          <w:b w:val="false"/>
          <w:i w:val="false"/>
          <w:color w:val="000000"/>
          <w:sz w:val="28"/>
        </w:rPr>
        <w:t>
      31. Если в лоте участвуют два и более потенциальных поставщиков, представивших тендерные заявки, соответствующие требованиям настоящих Правил, и сертификат о соответствии объекта требованиям GMP или GDP, то комиссия рассматривает только их тендерные заявки, а тендерные заявки других участников (при их наличии) отклоняются.</w:t>
      </w:r>
    </w:p>
    <w:bookmarkEnd w:id="179"/>
    <w:bookmarkStart w:name="z205" w:id="180"/>
    <w:p>
      <w:pPr>
        <w:spacing w:after="0"/>
        <w:ind w:left="0"/>
        <w:jc w:val="left"/>
      </w:pPr>
      <w:r>
        <w:rPr>
          <w:rFonts w:ascii="Times New Roman"/>
          <w:b/>
          <w:i w:val="false"/>
          <w:color w:val="000000"/>
        </w:rPr>
        <w:t xml:space="preserve"> Раздел 2. Порядок осуществления закупа заказчиком или организатором закупа</w:t>
      </w:r>
      <w:r>
        <w:br/>
      </w:r>
      <w:r>
        <w:rPr>
          <w:rFonts w:ascii="Times New Roman"/>
          <w:b/>
          <w:i w:val="false"/>
          <w:color w:val="000000"/>
        </w:rPr>
        <w:t>Глава 7. Порядок определения организатора закупа</w:t>
      </w:r>
    </w:p>
    <w:bookmarkEnd w:id="180"/>
    <w:bookmarkStart w:name="z207" w:id="181"/>
    <w:p>
      <w:pPr>
        <w:spacing w:after="0"/>
        <w:ind w:left="0"/>
        <w:jc w:val="both"/>
      </w:pPr>
      <w:r>
        <w:rPr>
          <w:rFonts w:ascii="Times New Roman"/>
          <w:b w:val="false"/>
          <w:i w:val="false"/>
          <w:color w:val="000000"/>
          <w:sz w:val="28"/>
        </w:rPr>
        <w:t>
      32. Для выполнения процедур организации и проведения закупа товаров или фармацевтических услуг заказчик путем принятия решения определяет организатора закупа, а также должностное лицо заказчика, представляющее интересы последнего в предстоящем закупе, за исключением случаев, когда заказчик и организатор закупа выступают в одном лице.</w:t>
      </w:r>
    </w:p>
    <w:bookmarkEnd w:id="181"/>
    <w:bookmarkStart w:name="z208" w:id="182"/>
    <w:p>
      <w:pPr>
        <w:spacing w:after="0"/>
        <w:ind w:left="0"/>
        <w:jc w:val="both"/>
      </w:pPr>
      <w:r>
        <w:rPr>
          <w:rFonts w:ascii="Times New Roman"/>
          <w:b w:val="false"/>
          <w:i w:val="false"/>
          <w:color w:val="000000"/>
          <w:sz w:val="28"/>
        </w:rPr>
        <w:t>
      33. Государственное предприятие может выступать в качестве организатора закупа для аффилированных с ним лиц.</w:t>
      </w:r>
    </w:p>
    <w:bookmarkEnd w:id="182"/>
    <w:bookmarkStart w:name="z209" w:id="183"/>
    <w:p>
      <w:pPr>
        <w:spacing w:after="0"/>
        <w:ind w:left="0"/>
        <w:jc w:val="both"/>
      </w:pPr>
      <w:r>
        <w:rPr>
          <w:rFonts w:ascii="Times New Roman"/>
          <w:b w:val="false"/>
          <w:i w:val="false"/>
          <w:color w:val="000000"/>
          <w:sz w:val="28"/>
        </w:rPr>
        <w:t>
      34.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закупа для аффилированных с ним лиц.</w:t>
      </w:r>
    </w:p>
    <w:bookmarkEnd w:id="183"/>
    <w:bookmarkStart w:name="z210" w:id="184"/>
    <w:p>
      <w:pPr>
        <w:spacing w:after="0"/>
        <w:ind w:left="0"/>
        <w:jc w:val="left"/>
      </w:pPr>
      <w:r>
        <w:rPr>
          <w:rFonts w:ascii="Times New Roman"/>
          <w:b/>
          <w:i w:val="false"/>
          <w:color w:val="000000"/>
        </w:rPr>
        <w:t xml:space="preserve"> Глава 8. Порядок осуществления закупа способом проведения тендера</w:t>
      </w:r>
      <w:r>
        <w:br/>
      </w:r>
      <w:r>
        <w:rPr>
          <w:rFonts w:ascii="Times New Roman"/>
          <w:b/>
          <w:i w:val="false"/>
          <w:color w:val="000000"/>
        </w:rPr>
        <w:t>Параграф 1. Организация тендера</w:t>
      </w:r>
    </w:p>
    <w:bookmarkEnd w:id="184"/>
    <w:bookmarkStart w:name="z212" w:id="185"/>
    <w:p>
      <w:pPr>
        <w:spacing w:after="0"/>
        <w:ind w:left="0"/>
        <w:jc w:val="both"/>
      </w:pPr>
      <w:r>
        <w:rPr>
          <w:rFonts w:ascii="Times New Roman"/>
          <w:b w:val="false"/>
          <w:i w:val="false"/>
          <w:color w:val="000000"/>
          <w:sz w:val="28"/>
        </w:rPr>
        <w:t>
      35. О закупе товаров, фармацевтических услуг способом проведения тендера заказчик или организатор закупа извещают потенциальных поставщиков не менее чем за 20 календарных дней, при повторном тендере - не менее чем за 15 календарных дней, до дня окончания приема тендерных заявок путем размещения на интернет-ресурсе заказчика или организатора закупа.</w:t>
      </w:r>
    </w:p>
    <w:bookmarkEnd w:id="185"/>
    <w:bookmarkStart w:name="z213" w:id="186"/>
    <w:p>
      <w:pPr>
        <w:spacing w:after="0"/>
        <w:ind w:left="0"/>
        <w:jc w:val="both"/>
      </w:pPr>
      <w:r>
        <w:rPr>
          <w:rFonts w:ascii="Times New Roman"/>
          <w:b w:val="false"/>
          <w:i w:val="false"/>
          <w:color w:val="000000"/>
          <w:sz w:val="28"/>
        </w:rPr>
        <w:t>
      36. Объявление о проведении закупа товаров, фармацевтических услуг способом проведения тендера, составленное по форме, утвержденной уполномоченным органом, включает следующую информацию:</w:t>
      </w:r>
    </w:p>
    <w:bookmarkEnd w:id="186"/>
    <w:bookmarkStart w:name="z214" w:id="187"/>
    <w:p>
      <w:pPr>
        <w:spacing w:after="0"/>
        <w:ind w:left="0"/>
        <w:jc w:val="both"/>
      </w:pPr>
      <w:r>
        <w:rPr>
          <w:rFonts w:ascii="Times New Roman"/>
          <w:b w:val="false"/>
          <w:i w:val="false"/>
          <w:color w:val="000000"/>
          <w:sz w:val="28"/>
        </w:rPr>
        <w:t>
      1) наименование и адрес заказчика или организатора закупа;</w:t>
      </w:r>
    </w:p>
    <w:bookmarkEnd w:id="187"/>
    <w:bookmarkStart w:name="z215" w:id="188"/>
    <w:p>
      <w:pPr>
        <w:spacing w:after="0"/>
        <w:ind w:left="0"/>
        <w:jc w:val="both"/>
      </w:pPr>
      <w:r>
        <w:rPr>
          <w:rFonts w:ascii="Times New Roman"/>
          <w:b w:val="false"/>
          <w:i w:val="false"/>
          <w:color w:val="000000"/>
          <w:sz w:val="28"/>
        </w:rPr>
        <w:t>
      2) наименование закупаемых фармацевтических услуг, международных непатентованных наименований закупаемых товаров, торговых наименований - в случае индивидуальной непереносимости пациента, об объеме закупа, месте поставок, суммах, выделенных для закупа по каждому лоту;</w:t>
      </w:r>
    </w:p>
    <w:bookmarkEnd w:id="188"/>
    <w:bookmarkStart w:name="z216" w:id="189"/>
    <w:p>
      <w:pPr>
        <w:spacing w:after="0"/>
        <w:ind w:left="0"/>
        <w:jc w:val="both"/>
      </w:pPr>
      <w:r>
        <w:rPr>
          <w:rFonts w:ascii="Times New Roman"/>
          <w:b w:val="false"/>
          <w:i w:val="false"/>
          <w:color w:val="000000"/>
          <w:sz w:val="28"/>
        </w:rPr>
        <w:t>
      3) сроки и условия поставки;</w:t>
      </w:r>
    </w:p>
    <w:bookmarkEnd w:id="189"/>
    <w:bookmarkStart w:name="z217" w:id="190"/>
    <w:p>
      <w:pPr>
        <w:spacing w:after="0"/>
        <w:ind w:left="0"/>
        <w:jc w:val="both"/>
      </w:pPr>
      <w:r>
        <w:rPr>
          <w:rFonts w:ascii="Times New Roman"/>
          <w:b w:val="false"/>
          <w:i w:val="false"/>
          <w:color w:val="000000"/>
          <w:sz w:val="28"/>
        </w:rPr>
        <w:t>
      4) порядок и источник передачи тендерной документации;</w:t>
      </w:r>
    </w:p>
    <w:bookmarkEnd w:id="190"/>
    <w:bookmarkStart w:name="z218" w:id="191"/>
    <w:p>
      <w:pPr>
        <w:spacing w:after="0"/>
        <w:ind w:left="0"/>
        <w:jc w:val="both"/>
      </w:pPr>
      <w:r>
        <w:rPr>
          <w:rFonts w:ascii="Times New Roman"/>
          <w:b w:val="false"/>
          <w:i w:val="false"/>
          <w:color w:val="000000"/>
          <w:sz w:val="28"/>
        </w:rPr>
        <w:t>
      5) место представления (приема) документов и окончательный срок подачи тендерных заявок;</w:t>
      </w:r>
    </w:p>
    <w:bookmarkEnd w:id="191"/>
    <w:bookmarkStart w:name="z219" w:id="192"/>
    <w:p>
      <w:pPr>
        <w:spacing w:after="0"/>
        <w:ind w:left="0"/>
        <w:jc w:val="both"/>
      </w:pPr>
      <w:r>
        <w:rPr>
          <w:rFonts w:ascii="Times New Roman"/>
          <w:b w:val="false"/>
          <w:i w:val="false"/>
          <w:color w:val="000000"/>
          <w:sz w:val="28"/>
        </w:rPr>
        <w:t>
      6) дата, время и место вскрытия конвертов с тендерными заявками.</w:t>
      </w:r>
    </w:p>
    <w:bookmarkEnd w:id="192"/>
    <w:bookmarkStart w:name="z220" w:id="193"/>
    <w:p>
      <w:pPr>
        <w:spacing w:after="0"/>
        <w:ind w:left="0"/>
        <w:jc w:val="both"/>
      </w:pPr>
      <w:r>
        <w:rPr>
          <w:rFonts w:ascii="Times New Roman"/>
          <w:b w:val="false"/>
          <w:i w:val="false"/>
          <w:color w:val="000000"/>
          <w:sz w:val="28"/>
        </w:rPr>
        <w:t>
      37.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bookmarkEnd w:id="193"/>
    <w:bookmarkStart w:name="z221" w:id="194"/>
    <w:p>
      <w:pPr>
        <w:spacing w:after="0"/>
        <w:ind w:left="0"/>
        <w:jc w:val="both"/>
      </w:pPr>
      <w:r>
        <w:rPr>
          <w:rFonts w:ascii="Times New Roman"/>
          <w:b w:val="false"/>
          <w:i w:val="false"/>
          <w:color w:val="000000"/>
          <w:sz w:val="28"/>
        </w:rPr>
        <w:t xml:space="preserve">
      38. В состав тендерной комиссии входят председатель, заместитель председателя и члены тендерной комиссии. Общая численность членов тендерной комиссии должна составлять нечетное число и быть не менее трех человек. </w:t>
      </w:r>
    </w:p>
    <w:bookmarkEnd w:id="194"/>
    <w:bookmarkStart w:name="z222" w:id="195"/>
    <w:p>
      <w:pPr>
        <w:spacing w:after="0"/>
        <w:ind w:left="0"/>
        <w:jc w:val="both"/>
      </w:pPr>
      <w:r>
        <w:rPr>
          <w:rFonts w:ascii="Times New Roman"/>
          <w:b w:val="false"/>
          <w:i w:val="false"/>
          <w:color w:val="000000"/>
          <w:sz w:val="28"/>
        </w:rPr>
        <w:t>
      39. Конкурсная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 либо отмены итогов в случаях выявления нарушений при проведении закупа до заключения договора закупа.</w:t>
      </w:r>
    </w:p>
    <w:bookmarkEnd w:id="195"/>
    <w:bookmarkStart w:name="z223" w:id="196"/>
    <w:p>
      <w:pPr>
        <w:spacing w:after="0"/>
        <w:ind w:left="0"/>
        <w:jc w:val="both"/>
      </w:pPr>
      <w:r>
        <w:rPr>
          <w:rFonts w:ascii="Times New Roman"/>
          <w:b w:val="false"/>
          <w:i w:val="false"/>
          <w:color w:val="000000"/>
          <w:sz w:val="28"/>
        </w:rPr>
        <w:t>
      40.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bookmarkEnd w:id="196"/>
    <w:bookmarkStart w:name="z224" w:id="197"/>
    <w:p>
      <w:pPr>
        <w:spacing w:after="0"/>
        <w:ind w:left="0"/>
        <w:jc w:val="both"/>
      </w:pPr>
      <w:r>
        <w:rPr>
          <w:rFonts w:ascii="Times New Roman"/>
          <w:b w:val="false"/>
          <w:i w:val="false"/>
          <w:color w:val="000000"/>
          <w:sz w:val="28"/>
        </w:rPr>
        <w:t>
      41. Председателем тендерной комиссии определяются первый руководитель или заместитель руководителя заказчика или организатора закупа, который руководит деятельностью комиссии, планирует работу и осуществляет общий контроль за реализацией ее решений. Во время отсутствия председателя его функции осуществляет заместитель председателя комиссии.</w:t>
      </w:r>
    </w:p>
    <w:bookmarkEnd w:id="197"/>
    <w:bookmarkStart w:name="z225" w:id="198"/>
    <w:p>
      <w:pPr>
        <w:spacing w:after="0"/>
        <w:ind w:left="0"/>
        <w:jc w:val="both"/>
      </w:pPr>
      <w:r>
        <w:rPr>
          <w:rFonts w:ascii="Times New Roman"/>
          <w:b w:val="false"/>
          <w:i w:val="false"/>
          <w:color w:val="000000"/>
          <w:sz w:val="28"/>
        </w:rPr>
        <w:t xml:space="preserve">
      42.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 </w:t>
      </w:r>
    </w:p>
    <w:bookmarkEnd w:id="198"/>
    <w:bookmarkStart w:name="z226" w:id="199"/>
    <w:p>
      <w:pPr>
        <w:spacing w:after="0"/>
        <w:ind w:left="0"/>
        <w:jc w:val="both"/>
      </w:pPr>
      <w:r>
        <w:rPr>
          <w:rFonts w:ascii="Times New Roman"/>
          <w:b w:val="false"/>
          <w:i w:val="false"/>
          <w:color w:val="000000"/>
          <w:sz w:val="28"/>
        </w:rPr>
        <w:t>
      43. Секретарь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заказчика или организатора закупа.</w:t>
      </w:r>
    </w:p>
    <w:bookmarkEnd w:id="199"/>
    <w:bookmarkStart w:name="z227" w:id="200"/>
    <w:p>
      <w:pPr>
        <w:spacing w:after="0"/>
        <w:ind w:left="0"/>
        <w:jc w:val="both"/>
      </w:pPr>
      <w:r>
        <w:rPr>
          <w:rFonts w:ascii="Times New Roman"/>
          <w:b w:val="false"/>
          <w:i w:val="false"/>
          <w:color w:val="000000"/>
          <w:sz w:val="28"/>
        </w:rPr>
        <w:t>
      44. При необходимости заказчик или организатор закупа привлекают эксперта или экспертов из профильных специальностей.</w:t>
      </w:r>
    </w:p>
    <w:bookmarkEnd w:id="200"/>
    <w:bookmarkStart w:name="z228" w:id="201"/>
    <w:p>
      <w:pPr>
        <w:spacing w:after="0"/>
        <w:ind w:left="0"/>
        <w:jc w:val="both"/>
      </w:pPr>
      <w:r>
        <w:rPr>
          <w:rFonts w:ascii="Times New Roman"/>
          <w:b w:val="false"/>
          <w:i w:val="false"/>
          <w:color w:val="000000"/>
          <w:sz w:val="28"/>
        </w:rPr>
        <w:t>
      45. Эксперт дает экспертное заключение по технической спецификации (характеристике)товаров на соответствие предлагаемых потенциальными поставщиками товаров и фармацевтических услуг требованиям к закупаемым товарам и фармацевтическим услугам, положениям тендерной документации.</w:t>
      </w:r>
    </w:p>
    <w:bookmarkEnd w:id="201"/>
    <w:bookmarkStart w:name="z229" w:id="202"/>
    <w:p>
      <w:pPr>
        <w:spacing w:after="0"/>
        <w:ind w:left="0"/>
        <w:jc w:val="both"/>
      </w:pPr>
      <w:r>
        <w:rPr>
          <w:rFonts w:ascii="Times New Roman"/>
          <w:b w:val="false"/>
          <w:i w:val="false"/>
          <w:color w:val="000000"/>
          <w:sz w:val="28"/>
        </w:rPr>
        <w:t>
      46. Эксперт не участвует в голосовании при принятии тендерной комиссией решения. Экспертное заключение оформляется в письменном виде, подписывается экспертом и прилагается к протоколу заседания комиссии.</w:t>
      </w:r>
    </w:p>
    <w:bookmarkEnd w:id="202"/>
    <w:bookmarkStart w:name="z230" w:id="203"/>
    <w:p>
      <w:pPr>
        <w:spacing w:after="0"/>
        <w:ind w:left="0"/>
        <w:jc w:val="both"/>
      </w:pPr>
      <w:r>
        <w:rPr>
          <w:rFonts w:ascii="Times New Roman"/>
          <w:b w:val="false"/>
          <w:i w:val="false"/>
          <w:color w:val="000000"/>
          <w:sz w:val="28"/>
        </w:rPr>
        <w:t>
      47. Экспертное заключение рассматривается комиссией при оценке и сопоставлении тендерных заявок, определении победителя.</w:t>
      </w:r>
    </w:p>
    <w:bookmarkEnd w:id="203"/>
    <w:bookmarkStart w:name="z231" w:id="204"/>
    <w:p>
      <w:pPr>
        <w:spacing w:after="0"/>
        <w:ind w:left="0"/>
        <w:jc w:val="both"/>
      </w:pPr>
      <w:r>
        <w:rPr>
          <w:rFonts w:ascii="Times New Roman"/>
          <w:b w:val="false"/>
          <w:i w:val="false"/>
          <w:color w:val="000000"/>
          <w:sz w:val="28"/>
        </w:rPr>
        <w:t>
      48.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В случае равенства голосов, принятым считается решение, за которое проголосовал председатель тендерной комиссии.</w:t>
      </w:r>
    </w:p>
    <w:bookmarkEnd w:id="204"/>
    <w:bookmarkStart w:name="z232" w:id="205"/>
    <w:p>
      <w:pPr>
        <w:spacing w:after="0"/>
        <w:ind w:left="0"/>
        <w:jc w:val="both"/>
      </w:pPr>
      <w:r>
        <w:rPr>
          <w:rFonts w:ascii="Times New Roman"/>
          <w:b w:val="false"/>
          <w:i w:val="false"/>
          <w:color w:val="000000"/>
          <w:sz w:val="28"/>
        </w:rPr>
        <w:t>
      49. В случае отсутствия кого-либо из членов тендерной комиссии, в протоколе заседания указываются причина его отсутствия и ссылка на акт, подтверждающий данный факт.</w:t>
      </w:r>
    </w:p>
    <w:bookmarkEnd w:id="205"/>
    <w:bookmarkStart w:name="z233" w:id="206"/>
    <w:p>
      <w:pPr>
        <w:spacing w:after="0"/>
        <w:ind w:left="0"/>
        <w:jc w:val="both"/>
      </w:pPr>
      <w:r>
        <w:rPr>
          <w:rFonts w:ascii="Times New Roman"/>
          <w:b w:val="false"/>
          <w:i w:val="false"/>
          <w:color w:val="000000"/>
          <w:sz w:val="28"/>
        </w:rPr>
        <w:t>
      50. Если в назначенный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новой дате и времени вскрытия конвертов, которые устанавливаются в срок не позднее 24 часов со дня несостоявшегося заседания комиссии.</w:t>
      </w:r>
    </w:p>
    <w:bookmarkEnd w:id="206"/>
    <w:bookmarkStart w:name="z234" w:id="207"/>
    <w:p>
      <w:pPr>
        <w:spacing w:after="0"/>
        <w:ind w:left="0"/>
        <w:jc w:val="both"/>
      </w:pPr>
      <w:r>
        <w:rPr>
          <w:rFonts w:ascii="Times New Roman"/>
          <w:b w:val="false"/>
          <w:i w:val="false"/>
          <w:color w:val="000000"/>
          <w:sz w:val="28"/>
        </w:rPr>
        <w:t>
      51. Если в назначенное время необходимая численность членов тендерной комиссии не обеспечивается, то заказчик или организатор закупа вносят изменения в состав тендерной комиссии.</w:t>
      </w:r>
    </w:p>
    <w:bookmarkEnd w:id="207"/>
    <w:bookmarkStart w:name="z235" w:id="208"/>
    <w:p>
      <w:pPr>
        <w:spacing w:after="0"/>
        <w:ind w:left="0"/>
        <w:jc w:val="both"/>
      </w:pPr>
      <w:r>
        <w:rPr>
          <w:rFonts w:ascii="Times New Roman"/>
          <w:b w:val="false"/>
          <w:i w:val="false"/>
          <w:color w:val="000000"/>
          <w:sz w:val="28"/>
        </w:rPr>
        <w:t>
      52.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bookmarkEnd w:id="208"/>
    <w:bookmarkStart w:name="z236" w:id="209"/>
    <w:p>
      <w:pPr>
        <w:spacing w:after="0"/>
        <w:ind w:left="0"/>
        <w:jc w:val="both"/>
      </w:pPr>
      <w:r>
        <w:rPr>
          <w:rFonts w:ascii="Times New Roman"/>
          <w:b w:val="false"/>
          <w:i w:val="false"/>
          <w:color w:val="000000"/>
          <w:sz w:val="28"/>
        </w:rPr>
        <w:t>
      53. 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 (в зависимости от предмета закупа):</w:t>
      </w:r>
    </w:p>
    <w:bookmarkEnd w:id="209"/>
    <w:bookmarkStart w:name="z237" w:id="210"/>
    <w:p>
      <w:pPr>
        <w:spacing w:after="0"/>
        <w:ind w:left="0"/>
        <w:jc w:val="both"/>
      </w:pPr>
      <w:r>
        <w:rPr>
          <w:rFonts w:ascii="Times New Roman"/>
          <w:b w:val="false"/>
          <w:i w:val="false"/>
          <w:color w:val="000000"/>
          <w:sz w:val="28"/>
        </w:rPr>
        <w:t xml:space="preserve">
      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w:t>
      </w:r>
    </w:p>
    <w:bookmarkEnd w:id="210"/>
    <w:bookmarkStart w:name="z238" w:id="211"/>
    <w:p>
      <w:pPr>
        <w:spacing w:after="0"/>
        <w:ind w:left="0"/>
        <w:jc w:val="both"/>
      </w:pPr>
      <w:r>
        <w:rPr>
          <w:rFonts w:ascii="Times New Roman"/>
          <w:b w:val="false"/>
          <w:i w:val="false"/>
          <w:color w:val="000000"/>
          <w:sz w:val="28"/>
        </w:rPr>
        <w:t>
      2) технические и качественные характеристики закупаемых товаров, фармацевтических услуг, включая технические спецификации;</w:t>
      </w:r>
    </w:p>
    <w:bookmarkEnd w:id="211"/>
    <w:bookmarkStart w:name="z239" w:id="212"/>
    <w:p>
      <w:pPr>
        <w:spacing w:after="0"/>
        <w:ind w:left="0"/>
        <w:jc w:val="both"/>
      </w:pPr>
      <w:r>
        <w:rPr>
          <w:rFonts w:ascii="Times New Roman"/>
          <w:b w:val="false"/>
          <w:i w:val="false"/>
          <w:color w:val="000000"/>
          <w:sz w:val="28"/>
        </w:rPr>
        <w:t>
      3) объем закупаемых товаров, фармацевтических услуг и суммы, выделенные для их закупа по каждому лоту.</w:t>
      </w:r>
    </w:p>
    <w:bookmarkEnd w:id="212"/>
    <w:bookmarkStart w:name="z240" w:id="213"/>
    <w:p>
      <w:pPr>
        <w:spacing w:after="0"/>
        <w:ind w:left="0"/>
        <w:jc w:val="both"/>
      </w:pPr>
      <w:r>
        <w:rPr>
          <w:rFonts w:ascii="Times New Roman"/>
          <w:b w:val="false"/>
          <w:i w:val="false"/>
          <w:color w:val="000000"/>
          <w:sz w:val="28"/>
        </w:rPr>
        <w:t>
      При этом, для обеспечения населения лекарственными средствами, изделиями медицинского назначения, поставляемыми единым дистрибьютором, в объем фармацевтической услуги включаются только реализация, учет и сумма, выделенная для закупа фармацевтических услуг, не должны превышать наценки на фармацевтическую услугу, установленной уполномоченным органом в области здравоохранения, за вычетом наценки единого дистрибьютора в размере 9%;</w:t>
      </w:r>
    </w:p>
    <w:bookmarkEnd w:id="213"/>
    <w:bookmarkStart w:name="z241" w:id="214"/>
    <w:p>
      <w:pPr>
        <w:spacing w:after="0"/>
        <w:ind w:left="0"/>
        <w:jc w:val="both"/>
      </w:pPr>
      <w:r>
        <w:rPr>
          <w:rFonts w:ascii="Times New Roman"/>
          <w:b w:val="false"/>
          <w:i w:val="false"/>
          <w:color w:val="000000"/>
          <w:sz w:val="28"/>
        </w:rPr>
        <w:t>
      4) место, сроки и другие условия поставки товара или оказания фармацевтических услуг;</w:t>
      </w:r>
    </w:p>
    <w:bookmarkEnd w:id="214"/>
    <w:bookmarkStart w:name="z242" w:id="215"/>
    <w:p>
      <w:pPr>
        <w:spacing w:after="0"/>
        <w:ind w:left="0"/>
        <w:jc w:val="both"/>
      </w:pPr>
      <w:r>
        <w:rPr>
          <w:rFonts w:ascii="Times New Roman"/>
          <w:b w:val="false"/>
          <w:i w:val="false"/>
          <w:color w:val="000000"/>
          <w:sz w:val="28"/>
        </w:rPr>
        <w:t>
      5)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bookmarkEnd w:id="215"/>
    <w:bookmarkStart w:name="z243" w:id="216"/>
    <w:p>
      <w:pPr>
        <w:spacing w:after="0"/>
        <w:ind w:left="0"/>
        <w:jc w:val="both"/>
      </w:pPr>
      <w:r>
        <w:rPr>
          <w:rFonts w:ascii="Times New Roman"/>
          <w:b w:val="false"/>
          <w:i w:val="false"/>
          <w:color w:val="000000"/>
          <w:sz w:val="28"/>
        </w:rPr>
        <w:t>
      6) валюту или валюты, в которых выражена цена тендерной заявки, и курс, применяемый для приведения цен к единому эквиваленту;</w:t>
      </w:r>
    </w:p>
    <w:bookmarkEnd w:id="216"/>
    <w:bookmarkStart w:name="z244" w:id="217"/>
    <w:p>
      <w:pPr>
        <w:spacing w:after="0"/>
        <w:ind w:left="0"/>
        <w:jc w:val="both"/>
      </w:pPr>
      <w:r>
        <w:rPr>
          <w:rFonts w:ascii="Times New Roman"/>
          <w:b w:val="false"/>
          <w:i w:val="false"/>
          <w:color w:val="000000"/>
          <w:sz w:val="28"/>
        </w:rPr>
        <w:t>
      7) требования к языкам тендерной заявки, договора закупа или договора на оказание фармацевтических услуг;</w:t>
      </w:r>
    </w:p>
    <w:bookmarkEnd w:id="217"/>
    <w:bookmarkStart w:name="z245" w:id="218"/>
    <w:p>
      <w:pPr>
        <w:spacing w:after="0"/>
        <w:ind w:left="0"/>
        <w:jc w:val="both"/>
      </w:pPr>
      <w:r>
        <w:rPr>
          <w:rFonts w:ascii="Times New Roman"/>
          <w:b w:val="false"/>
          <w:i w:val="false"/>
          <w:color w:val="000000"/>
          <w:sz w:val="28"/>
        </w:rPr>
        <w:t>
      8) требования к оформлению тендерной заявки;</w:t>
      </w:r>
    </w:p>
    <w:bookmarkEnd w:id="218"/>
    <w:bookmarkStart w:name="z246" w:id="219"/>
    <w:p>
      <w:pPr>
        <w:spacing w:after="0"/>
        <w:ind w:left="0"/>
        <w:jc w:val="both"/>
      </w:pPr>
      <w:r>
        <w:rPr>
          <w:rFonts w:ascii="Times New Roman"/>
          <w:b w:val="false"/>
          <w:i w:val="false"/>
          <w:color w:val="000000"/>
          <w:sz w:val="28"/>
        </w:rPr>
        <w:t>
      9) порядок, форму и сроки внесения гарантийного обеспечения тендерной заявки;</w:t>
      </w:r>
    </w:p>
    <w:bookmarkEnd w:id="219"/>
    <w:bookmarkStart w:name="z247" w:id="220"/>
    <w:p>
      <w:pPr>
        <w:spacing w:after="0"/>
        <w:ind w:left="0"/>
        <w:jc w:val="both"/>
      </w:pPr>
      <w:r>
        <w:rPr>
          <w:rFonts w:ascii="Times New Roman"/>
          <w:b w:val="false"/>
          <w:i w:val="false"/>
          <w:color w:val="000000"/>
          <w:sz w:val="28"/>
        </w:rPr>
        <w:t>
      10) указание на возможность и порядок отзыва тендерной заявки;</w:t>
      </w:r>
    </w:p>
    <w:bookmarkEnd w:id="220"/>
    <w:bookmarkStart w:name="z248" w:id="221"/>
    <w:p>
      <w:pPr>
        <w:spacing w:after="0"/>
        <w:ind w:left="0"/>
        <w:jc w:val="both"/>
      </w:pPr>
      <w:r>
        <w:rPr>
          <w:rFonts w:ascii="Times New Roman"/>
          <w:b w:val="false"/>
          <w:i w:val="false"/>
          <w:color w:val="000000"/>
          <w:sz w:val="28"/>
        </w:rPr>
        <w:t>
      11) место и окончательный срок приема тендерных заявок и срок их действия;</w:t>
      </w:r>
    </w:p>
    <w:bookmarkEnd w:id="221"/>
    <w:bookmarkStart w:name="z249" w:id="222"/>
    <w:p>
      <w:pPr>
        <w:spacing w:after="0"/>
        <w:ind w:left="0"/>
        <w:jc w:val="both"/>
      </w:pPr>
      <w:r>
        <w:rPr>
          <w:rFonts w:ascii="Times New Roman"/>
          <w:b w:val="false"/>
          <w:i w:val="false"/>
          <w:color w:val="000000"/>
          <w:sz w:val="28"/>
        </w:rPr>
        <w:t>
      12)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bookmarkEnd w:id="222"/>
    <w:bookmarkStart w:name="z250" w:id="223"/>
    <w:p>
      <w:pPr>
        <w:spacing w:after="0"/>
        <w:ind w:left="0"/>
        <w:jc w:val="both"/>
      </w:pPr>
      <w:r>
        <w:rPr>
          <w:rFonts w:ascii="Times New Roman"/>
          <w:b w:val="false"/>
          <w:i w:val="false"/>
          <w:color w:val="000000"/>
          <w:sz w:val="28"/>
        </w:rPr>
        <w:t>
      13) место, дату, время и процедуру вскрытия конвертов с тендерными заявками;</w:t>
      </w:r>
    </w:p>
    <w:bookmarkEnd w:id="223"/>
    <w:bookmarkStart w:name="z251" w:id="224"/>
    <w:p>
      <w:pPr>
        <w:spacing w:after="0"/>
        <w:ind w:left="0"/>
        <w:jc w:val="both"/>
      </w:pPr>
      <w:r>
        <w:rPr>
          <w:rFonts w:ascii="Times New Roman"/>
          <w:b w:val="false"/>
          <w:i w:val="false"/>
          <w:color w:val="000000"/>
          <w:sz w:val="28"/>
        </w:rPr>
        <w:t>
      14) процедуру рассмотрения тендерных заявок;</w:t>
      </w:r>
    </w:p>
    <w:bookmarkEnd w:id="224"/>
    <w:bookmarkStart w:name="z252" w:id="225"/>
    <w:p>
      <w:pPr>
        <w:spacing w:after="0"/>
        <w:ind w:left="0"/>
        <w:jc w:val="both"/>
      </w:pPr>
      <w:r>
        <w:rPr>
          <w:rFonts w:ascii="Times New Roman"/>
          <w:b w:val="false"/>
          <w:i w:val="false"/>
          <w:color w:val="000000"/>
          <w:sz w:val="28"/>
        </w:rPr>
        <w:t>
      15) условия предоставления потенциальным поставщикам – отечественным товаропроизводителям поддержки, определенные Правилами;</w:t>
      </w:r>
    </w:p>
    <w:bookmarkEnd w:id="225"/>
    <w:bookmarkStart w:name="z253" w:id="226"/>
    <w:p>
      <w:pPr>
        <w:spacing w:after="0"/>
        <w:ind w:left="0"/>
        <w:jc w:val="both"/>
      </w:pPr>
      <w:r>
        <w:rPr>
          <w:rFonts w:ascii="Times New Roman"/>
          <w:b w:val="false"/>
          <w:i w:val="false"/>
          <w:color w:val="000000"/>
          <w:sz w:val="28"/>
        </w:rPr>
        <w:t>
      16) условия внесения, форму, объем и способ гарантийного обеспечения договора закупа или договора на оказание фармацевтических услуг;</w:t>
      </w:r>
    </w:p>
    <w:bookmarkEnd w:id="226"/>
    <w:bookmarkStart w:name="z254" w:id="227"/>
    <w:p>
      <w:pPr>
        <w:spacing w:after="0"/>
        <w:ind w:left="0"/>
        <w:jc w:val="both"/>
      </w:pPr>
      <w:r>
        <w:rPr>
          <w:rFonts w:ascii="Times New Roman"/>
          <w:b w:val="false"/>
          <w:i w:val="false"/>
          <w:color w:val="000000"/>
          <w:sz w:val="28"/>
        </w:rPr>
        <w:t>
      17)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по торговому наименованию по каждому лоту (при закупе фармацевтических услуг).</w:t>
      </w:r>
    </w:p>
    <w:bookmarkEnd w:id="227"/>
    <w:bookmarkStart w:name="z255" w:id="228"/>
    <w:p>
      <w:pPr>
        <w:spacing w:after="0"/>
        <w:ind w:left="0"/>
        <w:jc w:val="both"/>
      </w:pPr>
      <w:r>
        <w:rPr>
          <w:rFonts w:ascii="Times New Roman"/>
          <w:b w:val="false"/>
          <w:i w:val="false"/>
          <w:color w:val="000000"/>
          <w:sz w:val="28"/>
        </w:rPr>
        <w:t>
      В случае индивидуальной непереносимости пациента,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
    <w:bookmarkEnd w:id="228"/>
    <w:bookmarkStart w:name="z256" w:id="229"/>
    <w:p>
      <w:pPr>
        <w:spacing w:after="0"/>
        <w:ind w:left="0"/>
        <w:jc w:val="both"/>
      </w:pPr>
      <w:r>
        <w:rPr>
          <w:rFonts w:ascii="Times New Roman"/>
          <w:b w:val="false"/>
          <w:i w:val="false"/>
          <w:color w:val="000000"/>
          <w:sz w:val="28"/>
        </w:rPr>
        <w:t>
      18) перечень и количество медицинской техники;</w:t>
      </w:r>
    </w:p>
    <w:bookmarkEnd w:id="229"/>
    <w:bookmarkStart w:name="z257" w:id="230"/>
    <w:p>
      <w:pPr>
        <w:spacing w:after="0"/>
        <w:ind w:left="0"/>
        <w:jc w:val="both"/>
      </w:pPr>
      <w:r>
        <w:rPr>
          <w:rFonts w:ascii="Times New Roman"/>
          <w:b w:val="false"/>
          <w:i w:val="false"/>
          <w:color w:val="000000"/>
          <w:sz w:val="28"/>
        </w:rPr>
        <w:t>
      19) перечень населенных пунктов, в которых надлежит оказывать фармацевтическую услугу, определенный управлениями здравоохранения областей, городов республиканского значения, столицы по каждому лоту (при закупе фармацевтических услуг);</w:t>
      </w:r>
    </w:p>
    <w:bookmarkEnd w:id="230"/>
    <w:bookmarkStart w:name="z258" w:id="231"/>
    <w:p>
      <w:pPr>
        <w:spacing w:after="0"/>
        <w:ind w:left="0"/>
        <w:jc w:val="both"/>
      </w:pPr>
      <w:r>
        <w:rPr>
          <w:rFonts w:ascii="Times New Roman"/>
          <w:b w:val="false"/>
          <w:i w:val="false"/>
          <w:color w:val="000000"/>
          <w:sz w:val="28"/>
        </w:rPr>
        <w:t xml:space="preserve">
      20) требования к потенциальным поставщикам фармацевтических услуг, а также их соисполнителям, установленные </w:t>
      </w:r>
      <w:r>
        <w:rPr>
          <w:rFonts w:ascii="Times New Roman"/>
          <w:b w:val="false"/>
          <w:i w:val="false"/>
          <w:color w:val="000000"/>
          <w:sz w:val="28"/>
        </w:rPr>
        <w:t>главой 3</w:t>
      </w:r>
      <w:r>
        <w:rPr>
          <w:rFonts w:ascii="Times New Roman"/>
          <w:b w:val="false"/>
          <w:i w:val="false"/>
          <w:color w:val="000000"/>
          <w:sz w:val="28"/>
        </w:rPr>
        <w:t xml:space="preserve"> настоящих Правил (при закупе фармацевтических услуг);</w:t>
      </w:r>
    </w:p>
    <w:bookmarkEnd w:id="231"/>
    <w:bookmarkStart w:name="z259" w:id="232"/>
    <w:p>
      <w:pPr>
        <w:spacing w:after="0"/>
        <w:ind w:left="0"/>
        <w:jc w:val="both"/>
      </w:pPr>
      <w:r>
        <w:rPr>
          <w:rFonts w:ascii="Times New Roman"/>
          <w:b w:val="false"/>
          <w:i w:val="false"/>
          <w:color w:val="000000"/>
          <w:sz w:val="28"/>
        </w:rPr>
        <w:t>
      21) сведения о квалификации согласно форме, утвержденной уполномоченным органом в области здравоохранения;</w:t>
      </w:r>
    </w:p>
    <w:bookmarkEnd w:id="232"/>
    <w:bookmarkStart w:name="z260" w:id="233"/>
    <w:p>
      <w:pPr>
        <w:spacing w:after="0"/>
        <w:ind w:left="0"/>
        <w:jc w:val="both"/>
      </w:pPr>
      <w:r>
        <w:rPr>
          <w:rFonts w:ascii="Times New Roman"/>
          <w:b w:val="false"/>
          <w:i w:val="false"/>
          <w:color w:val="000000"/>
          <w:sz w:val="28"/>
        </w:rPr>
        <w:t xml:space="preserve">
      22) требования к товарам, установленные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233"/>
    <w:bookmarkStart w:name="z261" w:id="234"/>
    <w:p>
      <w:pPr>
        <w:spacing w:after="0"/>
        <w:ind w:left="0"/>
        <w:jc w:val="both"/>
      </w:pPr>
      <w:r>
        <w:rPr>
          <w:rFonts w:ascii="Times New Roman"/>
          <w:b w:val="false"/>
          <w:i w:val="false"/>
          <w:color w:val="000000"/>
          <w:sz w:val="28"/>
        </w:rPr>
        <w:t>
      54. Заказчиком или организатором закупа допускается разделение однородных товаров на лоты по месту их поставки, а при осуществлении закупа нескольких видов однородных товаров - на лоты по их однородным видам и (или) по месту поставки.</w:t>
      </w:r>
    </w:p>
    <w:bookmarkEnd w:id="234"/>
    <w:bookmarkStart w:name="z262" w:id="235"/>
    <w:p>
      <w:pPr>
        <w:spacing w:after="0"/>
        <w:ind w:left="0"/>
        <w:jc w:val="both"/>
      </w:pPr>
      <w:r>
        <w:rPr>
          <w:rFonts w:ascii="Times New Roman"/>
          <w:b w:val="false"/>
          <w:i w:val="false"/>
          <w:color w:val="000000"/>
          <w:sz w:val="28"/>
        </w:rPr>
        <w:t>
      55.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bookmarkEnd w:id="235"/>
    <w:bookmarkStart w:name="z263" w:id="236"/>
    <w:p>
      <w:pPr>
        <w:spacing w:after="0"/>
        <w:ind w:left="0"/>
        <w:jc w:val="both"/>
      </w:pPr>
      <w:r>
        <w:rPr>
          <w:rFonts w:ascii="Times New Roman"/>
          <w:b w:val="false"/>
          <w:i w:val="false"/>
          <w:color w:val="000000"/>
          <w:sz w:val="28"/>
        </w:rPr>
        <w:t>
      56.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bookmarkEnd w:id="236"/>
    <w:bookmarkStart w:name="z264" w:id="237"/>
    <w:p>
      <w:pPr>
        <w:spacing w:after="0"/>
        <w:ind w:left="0"/>
        <w:jc w:val="both"/>
      </w:pPr>
      <w:r>
        <w:rPr>
          <w:rFonts w:ascii="Times New Roman"/>
          <w:b w:val="false"/>
          <w:i w:val="false"/>
          <w:color w:val="000000"/>
          <w:sz w:val="28"/>
        </w:rPr>
        <w:t>
      57. Заказчик или организатор закупа при необходимости проводят встречу с потенциальными поставщиками для разъяснения условий тендера в определенном месте и определенное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bookmarkEnd w:id="237"/>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Start w:name="z267" w:id="238"/>
    <w:p>
      <w:pPr>
        <w:spacing w:after="0"/>
        <w:ind w:left="0"/>
        <w:jc w:val="both"/>
      </w:pPr>
      <w:r>
        <w:rPr>
          <w:rFonts w:ascii="Times New Roman"/>
          <w:b w:val="false"/>
          <w:i w:val="false"/>
          <w:color w:val="000000"/>
          <w:sz w:val="28"/>
        </w:rPr>
        <w:t>
      58.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bookmarkEnd w:id="238"/>
    <w:bookmarkStart w:name="z268" w:id="239"/>
    <w:p>
      <w:pPr>
        <w:spacing w:after="0"/>
        <w:ind w:left="0"/>
        <w:jc w:val="both"/>
      </w:pPr>
      <w:r>
        <w:rPr>
          <w:rFonts w:ascii="Times New Roman"/>
          <w:b w:val="false"/>
          <w:i w:val="false"/>
          <w:color w:val="000000"/>
          <w:sz w:val="28"/>
        </w:rPr>
        <w:t>
      59.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bookmarkEnd w:id="239"/>
    <w:bookmarkStart w:name="z269" w:id="240"/>
    <w:p>
      <w:pPr>
        <w:spacing w:after="0"/>
        <w:ind w:left="0"/>
        <w:jc w:val="both"/>
      </w:pPr>
      <w:r>
        <w:rPr>
          <w:rFonts w:ascii="Times New Roman"/>
          <w:b w:val="false"/>
          <w:i w:val="false"/>
          <w:color w:val="000000"/>
          <w:sz w:val="28"/>
        </w:rPr>
        <w:t xml:space="preserve">
      60.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 </w:t>
      </w:r>
    </w:p>
    <w:bookmarkEnd w:id="240"/>
    <w:bookmarkStart w:name="z270" w:id="241"/>
    <w:p>
      <w:pPr>
        <w:spacing w:after="0"/>
        <w:ind w:left="0"/>
        <w:jc w:val="both"/>
      </w:pPr>
      <w:r>
        <w:rPr>
          <w:rFonts w:ascii="Times New Roman"/>
          <w:b w:val="false"/>
          <w:i w:val="false"/>
          <w:color w:val="000000"/>
          <w:sz w:val="28"/>
        </w:rPr>
        <w:t>
      61.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представляет к тендерной заявке разрешение, подтверждающее права соисполнителя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соответствии с законодательством Республики Казахстан, договор, заключенный между потенциальным поставщиком и его привлекаемым соисполнителем.</w:t>
      </w:r>
    </w:p>
    <w:bookmarkEnd w:id="241"/>
    <w:bookmarkStart w:name="z271" w:id="242"/>
    <w:p>
      <w:pPr>
        <w:spacing w:after="0"/>
        <w:ind w:left="0"/>
        <w:jc w:val="both"/>
      </w:pPr>
      <w:r>
        <w:rPr>
          <w:rFonts w:ascii="Times New Roman"/>
          <w:b w:val="false"/>
          <w:i w:val="false"/>
          <w:color w:val="000000"/>
          <w:sz w:val="28"/>
        </w:rPr>
        <w:t>
      62. Основная часть тендерной заявки содержит:</w:t>
      </w:r>
    </w:p>
    <w:bookmarkEnd w:id="242"/>
    <w:bookmarkStart w:name="z272" w:id="243"/>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bookmarkEnd w:id="243"/>
    <w:bookmarkStart w:name="z273" w:id="244"/>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244"/>
    <w:bookmarkStart w:name="z274" w:id="245"/>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245"/>
    <w:bookmarkStart w:name="z275" w:id="246"/>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bookmarkEnd w:id="246"/>
    <w:bookmarkStart w:name="z276" w:id="247"/>
    <w:p>
      <w:pPr>
        <w:spacing w:after="0"/>
        <w:ind w:left="0"/>
        <w:jc w:val="both"/>
      </w:pPr>
      <w:r>
        <w:rPr>
          <w:rFonts w:ascii="Times New Roman"/>
          <w:b w:val="false"/>
          <w:i w:val="false"/>
          <w:color w:val="000000"/>
          <w:sz w:val="28"/>
        </w:rPr>
        <w:t>
      5)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247"/>
    <w:bookmarkStart w:name="z277" w:id="248"/>
    <w:p>
      <w:pPr>
        <w:spacing w:after="0"/>
        <w:ind w:left="0"/>
        <w:jc w:val="both"/>
      </w:pPr>
      <w:r>
        <w:rPr>
          <w:rFonts w:ascii="Times New Roman"/>
          <w:b w:val="false"/>
          <w:i w:val="false"/>
          <w:color w:val="000000"/>
          <w:sz w:val="28"/>
        </w:rPr>
        <w:t>
      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bookmarkEnd w:id="248"/>
    <w:bookmarkStart w:name="z278" w:id="249"/>
    <w:p>
      <w:pPr>
        <w:spacing w:after="0"/>
        <w:ind w:left="0"/>
        <w:jc w:val="both"/>
      </w:pPr>
      <w:r>
        <w:rPr>
          <w:rFonts w:ascii="Times New Roman"/>
          <w:b w:val="false"/>
          <w:i w:val="false"/>
          <w:color w:val="000000"/>
          <w:sz w:val="28"/>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bookmarkEnd w:id="249"/>
    <w:bookmarkStart w:name="z279" w:id="250"/>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250"/>
    <w:bookmarkStart w:name="z280" w:id="251"/>
    <w:p>
      <w:pPr>
        <w:spacing w:after="0"/>
        <w:ind w:left="0"/>
        <w:jc w:val="both"/>
      </w:pPr>
      <w:r>
        <w:rPr>
          <w:rFonts w:ascii="Times New Roman"/>
          <w:b w:val="false"/>
          <w:i w:val="false"/>
          <w:color w:val="000000"/>
          <w:sz w:val="28"/>
        </w:rPr>
        <w:t>
      9)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(GMP) или международному стандарту (для закупа лекарственных средств) и (или) надлежащей дистрибьюторской практики (GDP) (для закупа лекарственных средств) и надлежащей аптечной практики (GPP) (для закупа фармацевтических услуг);</w:t>
      </w:r>
    </w:p>
    <w:bookmarkEnd w:id="251"/>
    <w:bookmarkStart w:name="z281" w:id="252"/>
    <w:p>
      <w:pPr>
        <w:spacing w:after="0"/>
        <w:ind w:left="0"/>
        <w:jc w:val="both"/>
      </w:pPr>
      <w:r>
        <w:rPr>
          <w:rFonts w:ascii="Times New Roman"/>
          <w:b w:val="false"/>
          <w:i w:val="false"/>
          <w:color w:val="000000"/>
          <w:sz w:val="28"/>
        </w:rPr>
        <w:t>
      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bookmarkEnd w:id="252"/>
    <w:bookmarkStart w:name="z282" w:id="253"/>
    <w:p>
      <w:pPr>
        <w:spacing w:after="0"/>
        <w:ind w:left="0"/>
        <w:jc w:val="both"/>
      </w:pPr>
      <w:r>
        <w:rPr>
          <w:rFonts w:ascii="Times New Roman"/>
          <w:b w:val="false"/>
          <w:i w:val="false"/>
          <w:color w:val="000000"/>
          <w:sz w:val="28"/>
        </w:rPr>
        <w:t>
      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bookmarkEnd w:id="253"/>
    <w:bookmarkStart w:name="z283" w:id="254"/>
    <w:p>
      <w:pPr>
        <w:spacing w:after="0"/>
        <w:ind w:left="0"/>
        <w:jc w:val="both"/>
      </w:pPr>
      <w:r>
        <w:rPr>
          <w:rFonts w:ascii="Times New Roman"/>
          <w:b w:val="false"/>
          <w:i w:val="false"/>
          <w:color w:val="000000"/>
          <w:sz w:val="28"/>
        </w:rPr>
        <w:t>
      12) сопутствующие услуги;</w:t>
      </w:r>
    </w:p>
    <w:bookmarkEnd w:id="254"/>
    <w:bookmarkStart w:name="z284" w:id="255"/>
    <w:p>
      <w:pPr>
        <w:spacing w:after="0"/>
        <w:ind w:left="0"/>
        <w:jc w:val="both"/>
      </w:pPr>
      <w:r>
        <w:rPr>
          <w:rFonts w:ascii="Times New Roman"/>
          <w:b w:val="false"/>
          <w:i w:val="false"/>
          <w:color w:val="000000"/>
          <w:sz w:val="28"/>
        </w:rPr>
        <w:t>
      13) оригинал документа, подтверждающего внесение гарантийного обеспечения тендерной заявки;</w:t>
      </w:r>
    </w:p>
    <w:bookmarkEnd w:id="255"/>
    <w:bookmarkStart w:name="z285" w:id="256"/>
    <w:p>
      <w:pPr>
        <w:spacing w:after="0"/>
        <w:ind w:left="0"/>
        <w:jc w:val="both"/>
      </w:pPr>
      <w:r>
        <w:rPr>
          <w:rFonts w:ascii="Times New Roman"/>
          <w:b w:val="false"/>
          <w:i w:val="false"/>
          <w:color w:val="000000"/>
          <w:sz w:val="28"/>
        </w:rPr>
        <w:t>
      14) копию акта проверки наличия условий для хранения и транспортировки лекарственных средств, изделий медицинского назначения и медицинской техники, выданный территориальными подразделениями уполномоченного органа в сфере обращения лекарственных средств, при необходимости -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 вышеуказанные акты не представляются.</w:t>
      </w:r>
    </w:p>
    <w:bookmarkEnd w:id="256"/>
    <w:bookmarkStart w:name="z286" w:id="257"/>
    <w:p>
      <w:pPr>
        <w:spacing w:after="0"/>
        <w:ind w:left="0"/>
        <w:jc w:val="both"/>
      </w:pPr>
      <w:r>
        <w:rPr>
          <w:rFonts w:ascii="Times New Roman"/>
          <w:b w:val="false"/>
          <w:i w:val="false"/>
          <w:color w:val="000000"/>
          <w:sz w:val="28"/>
        </w:rPr>
        <w:t xml:space="preserve">
      15) другие документы, предусмотренные тендерной документацией. </w:t>
      </w:r>
    </w:p>
    <w:bookmarkEnd w:id="257"/>
    <w:bookmarkStart w:name="z287" w:id="258"/>
    <w:p>
      <w:pPr>
        <w:spacing w:after="0"/>
        <w:ind w:left="0"/>
        <w:jc w:val="both"/>
      </w:pPr>
      <w:r>
        <w:rPr>
          <w:rFonts w:ascii="Times New Roman"/>
          <w:b w:val="false"/>
          <w:i w:val="false"/>
          <w:color w:val="000000"/>
          <w:sz w:val="28"/>
        </w:rPr>
        <w:t>
      63. Техническая часть тендерной заявки содержит:</w:t>
      </w:r>
    </w:p>
    <w:bookmarkEnd w:id="258"/>
    <w:bookmarkStart w:name="z288" w:id="259"/>
    <w:p>
      <w:pPr>
        <w:spacing w:after="0"/>
        <w:ind w:left="0"/>
        <w:jc w:val="both"/>
      </w:pPr>
      <w:r>
        <w:rPr>
          <w:rFonts w:ascii="Times New Roman"/>
          <w:b w:val="false"/>
          <w:i w:val="false"/>
          <w:color w:val="000000"/>
          <w:sz w:val="28"/>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медицинской техники также на электронном носителе в формате *doc);</w:t>
      </w:r>
    </w:p>
    <w:bookmarkEnd w:id="259"/>
    <w:bookmarkStart w:name="z289" w:id="260"/>
    <w:p>
      <w:pPr>
        <w:spacing w:after="0"/>
        <w:ind w:left="0"/>
        <w:jc w:val="both"/>
      </w:pPr>
      <w:r>
        <w:rPr>
          <w:rFonts w:ascii="Times New Roman"/>
          <w:b w:val="false"/>
          <w:i w:val="false"/>
          <w:color w:val="000000"/>
          <w:sz w:val="28"/>
        </w:rPr>
        <w:t>
      2) документы, подтверждающие соответствие предлагаемых товаров и фармацевтических услуг требованиям настоящих Правил и тендерной документации.</w:t>
      </w:r>
    </w:p>
    <w:bookmarkEnd w:id="260"/>
    <w:bookmarkStart w:name="z290" w:id="261"/>
    <w:p>
      <w:pPr>
        <w:spacing w:after="0"/>
        <w:ind w:left="0"/>
        <w:jc w:val="both"/>
      </w:pPr>
      <w:r>
        <w:rPr>
          <w:rFonts w:ascii="Times New Roman"/>
          <w:b w:val="false"/>
          <w:i w:val="false"/>
          <w:color w:val="000000"/>
          <w:sz w:val="28"/>
        </w:rPr>
        <w:t>
      64.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bookmarkEnd w:id="261"/>
    <w:bookmarkStart w:name="z291" w:id="262"/>
    <w:p>
      <w:pPr>
        <w:spacing w:after="0"/>
        <w:ind w:left="0"/>
        <w:jc w:val="both"/>
      </w:pPr>
      <w:r>
        <w:rPr>
          <w:rFonts w:ascii="Times New Roman"/>
          <w:b w:val="false"/>
          <w:i w:val="false"/>
          <w:color w:val="000000"/>
          <w:sz w:val="28"/>
        </w:rPr>
        <w:t>
      65. Гарантийное обеспечение тендерной заявки (далее - гарантийное обеспечение) представляется в виде:</w:t>
      </w:r>
    </w:p>
    <w:bookmarkEnd w:id="262"/>
    <w:bookmarkStart w:name="z292" w:id="263"/>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заказчика или организатора закупа либо на счет,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bookmarkEnd w:id="263"/>
    <w:bookmarkStart w:name="z293" w:id="264"/>
    <w:p>
      <w:pPr>
        <w:spacing w:after="0"/>
        <w:ind w:left="0"/>
        <w:jc w:val="both"/>
      </w:pPr>
      <w:r>
        <w:rPr>
          <w:rFonts w:ascii="Times New Roman"/>
          <w:b w:val="false"/>
          <w:i w:val="false"/>
          <w:color w:val="000000"/>
          <w:sz w:val="28"/>
        </w:rPr>
        <w:t>
      2) банковской гарантии по форме, утвержденной уполномоченным органом в области здравоохранения.</w:t>
      </w:r>
    </w:p>
    <w:bookmarkEnd w:id="264"/>
    <w:bookmarkStart w:name="z294" w:id="265"/>
    <w:p>
      <w:pPr>
        <w:spacing w:after="0"/>
        <w:ind w:left="0"/>
        <w:jc w:val="both"/>
      </w:pPr>
      <w:r>
        <w:rPr>
          <w:rFonts w:ascii="Times New Roman"/>
          <w:b w:val="false"/>
          <w:i w:val="false"/>
          <w:color w:val="000000"/>
          <w:sz w:val="28"/>
        </w:rPr>
        <w:t>
      66. Срок действия гарантийного обеспечения составляет не менее срока действия тендерной заявки.</w:t>
      </w:r>
    </w:p>
    <w:bookmarkEnd w:id="265"/>
    <w:bookmarkStart w:name="z295" w:id="266"/>
    <w:p>
      <w:pPr>
        <w:spacing w:after="0"/>
        <w:ind w:left="0"/>
        <w:jc w:val="both"/>
      </w:pPr>
      <w:r>
        <w:rPr>
          <w:rFonts w:ascii="Times New Roman"/>
          <w:b w:val="false"/>
          <w:i w:val="false"/>
          <w:color w:val="000000"/>
          <w:sz w:val="28"/>
        </w:rPr>
        <w:t>
      67. Гарантийное обеспечение возвращается потенциальному поставщику в течение пяти рабочих дней в случаях:</w:t>
      </w:r>
    </w:p>
    <w:bookmarkEnd w:id="266"/>
    <w:bookmarkStart w:name="z296" w:id="267"/>
    <w:p>
      <w:pPr>
        <w:spacing w:after="0"/>
        <w:ind w:left="0"/>
        <w:jc w:val="both"/>
      </w:pPr>
      <w:r>
        <w:rPr>
          <w:rFonts w:ascii="Times New Roman"/>
          <w:b w:val="false"/>
          <w:i w:val="false"/>
          <w:color w:val="000000"/>
          <w:sz w:val="28"/>
        </w:rPr>
        <w:t>
      1) истечения срока действия тендерной заявки (за исключением тендерной заявки победителя тендера);</w:t>
      </w:r>
    </w:p>
    <w:bookmarkEnd w:id="267"/>
    <w:bookmarkStart w:name="z297" w:id="268"/>
    <w:p>
      <w:pPr>
        <w:spacing w:after="0"/>
        <w:ind w:left="0"/>
        <w:jc w:val="both"/>
      </w:pPr>
      <w:r>
        <w:rPr>
          <w:rFonts w:ascii="Times New Roman"/>
          <w:b w:val="false"/>
          <w:i w:val="false"/>
          <w:color w:val="000000"/>
          <w:sz w:val="28"/>
        </w:rPr>
        <w:t>
      2) отзыва тендерной заявки потенциальным поставщиком до истечения окончательного срока их приема;</w:t>
      </w:r>
    </w:p>
    <w:bookmarkEnd w:id="268"/>
    <w:bookmarkStart w:name="z298" w:id="269"/>
    <w:p>
      <w:pPr>
        <w:spacing w:after="0"/>
        <w:ind w:left="0"/>
        <w:jc w:val="both"/>
      </w:pPr>
      <w:r>
        <w:rPr>
          <w:rFonts w:ascii="Times New Roman"/>
          <w:b w:val="false"/>
          <w:i w:val="false"/>
          <w:color w:val="000000"/>
          <w:sz w:val="28"/>
        </w:rPr>
        <w:t>
      3) отклонения тендерной заявки по основанию несоответствия положениям тендерной документации;</w:t>
      </w:r>
    </w:p>
    <w:bookmarkEnd w:id="269"/>
    <w:bookmarkStart w:name="z299" w:id="270"/>
    <w:p>
      <w:pPr>
        <w:spacing w:after="0"/>
        <w:ind w:left="0"/>
        <w:jc w:val="both"/>
      </w:pPr>
      <w:r>
        <w:rPr>
          <w:rFonts w:ascii="Times New Roman"/>
          <w:b w:val="false"/>
          <w:i w:val="false"/>
          <w:color w:val="000000"/>
          <w:sz w:val="28"/>
        </w:rPr>
        <w:t>
      4) признания победителем тендера другого потенциального поставщика;</w:t>
      </w:r>
    </w:p>
    <w:bookmarkEnd w:id="270"/>
    <w:bookmarkStart w:name="z300" w:id="271"/>
    <w:p>
      <w:pPr>
        <w:spacing w:after="0"/>
        <w:ind w:left="0"/>
        <w:jc w:val="both"/>
      </w:pPr>
      <w:r>
        <w:rPr>
          <w:rFonts w:ascii="Times New Roman"/>
          <w:b w:val="false"/>
          <w:i w:val="false"/>
          <w:color w:val="000000"/>
          <w:sz w:val="28"/>
        </w:rPr>
        <w:t>
      5) прекращения процедур закупа без определения победителя тендера;</w:t>
      </w:r>
    </w:p>
    <w:bookmarkEnd w:id="271"/>
    <w:bookmarkStart w:name="z301" w:id="272"/>
    <w:p>
      <w:pPr>
        <w:spacing w:after="0"/>
        <w:ind w:left="0"/>
        <w:jc w:val="both"/>
      </w:pPr>
      <w:r>
        <w:rPr>
          <w:rFonts w:ascii="Times New Roman"/>
          <w:b w:val="false"/>
          <w:i w:val="false"/>
          <w:color w:val="000000"/>
          <w:sz w:val="28"/>
        </w:rPr>
        <w:t>
      6) вступления в силу договора закупа и внесения победителем тендера гарантийного обеспечения исполнения договора закупа.</w:t>
      </w:r>
    </w:p>
    <w:bookmarkEnd w:id="272"/>
    <w:bookmarkStart w:name="z302" w:id="273"/>
    <w:p>
      <w:pPr>
        <w:spacing w:after="0"/>
        <w:ind w:left="0"/>
        <w:jc w:val="both"/>
      </w:pPr>
      <w:r>
        <w:rPr>
          <w:rFonts w:ascii="Times New Roman"/>
          <w:b w:val="false"/>
          <w:i w:val="false"/>
          <w:color w:val="000000"/>
          <w:sz w:val="28"/>
        </w:rPr>
        <w:t>
      68. Гарантийное обеспечение не возвращается потенциальному поставщику, если он:</w:t>
      </w:r>
    </w:p>
    <w:bookmarkEnd w:id="273"/>
    <w:bookmarkStart w:name="z303" w:id="274"/>
    <w:p>
      <w:pPr>
        <w:spacing w:after="0"/>
        <w:ind w:left="0"/>
        <w:jc w:val="both"/>
      </w:pPr>
      <w:r>
        <w:rPr>
          <w:rFonts w:ascii="Times New Roman"/>
          <w:b w:val="false"/>
          <w:i w:val="false"/>
          <w:color w:val="000000"/>
          <w:sz w:val="28"/>
        </w:rPr>
        <w:t>
      1) отозвал или изменил тендерную заявку после истечения окончательного срока приема тендерных заявок;</w:t>
      </w:r>
    </w:p>
    <w:bookmarkEnd w:id="274"/>
    <w:bookmarkStart w:name="z304" w:id="275"/>
    <w:p>
      <w:pPr>
        <w:spacing w:after="0"/>
        <w:ind w:left="0"/>
        <w:jc w:val="both"/>
      </w:pPr>
      <w:r>
        <w:rPr>
          <w:rFonts w:ascii="Times New Roman"/>
          <w:b w:val="false"/>
          <w:i w:val="false"/>
          <w:color w:val="000000"/>
          <w:sz w:val="28"/>
        </w:rPr>
        <w:t>
      2) победитель уклонился от заключения договора закупа или договора на оказание фармацевтических услуг после признания победителем тендера;</w:t>
      </w:r>
    </w:p>
    <w:bookmarkEnd w:id="275"/>
    <w:bookmarkStart w:name="z305" w:id="276"/>
    <w:p>
      <w:pPr>
        <w:spacing w:after="0"/>
        <w:ind w:left="0"/>
        <w:jc w:val="both"/>
      </w:pPr>
      <w:r>
        <w:rPr>
          <w:rFonts w:ascii="Times New Roman"/>
          <w:b w:val="false"/>
          <w:i w:val="false"/>
          <w:color w:val="000000"/>
          <w:sz w:val="28"/>
        </w:rPr>
        <w:t>
      3) признан победителем и не внес либо несвоевременно внес гарантийное обеспечение договора закупа или договора на оказание фармацевтических услуг.</w:t>
      </w:r>
    </w:p>
    <w:bookmarkEnd w:id="276"/>
    <w:bookmarkStart w:name="z306" w:id="277"/>
    <w:p>
      <w:pPr>
        <w:spacing w:after="0"/>
        <w:ind w:left="0"/>
        <w:jc w:val="both"/>
      </w:pPr>
      <w:r>
        <w:rPr>
          <w:rFonts w:ascii="Times New Roman"/>
          <w:b w:val="false"/>
          <w:i w:val="false"/>
          <w:color w:val="000000"/>
          <w:sz w:val="28"/>
        </w:rPr>
        <w:t>
      69. Потенциальный поставщик при необходимости отзывает заявку в письменной форме до истечения окончательного срока их приема.</w:t>
      </w:r>
    </w:p>
    <w:bookmarkEnd w:id="277"/>
    <w:bookmarkStart w:name="z307" w:id="278"/>
    <w:p>
      <w:pPr>
        <w:spacing w:after="0"/>
        <w:ind w:left="0"/>
        <w:jc w:val="both"/>
      </w:pPr>
      <w:r>
        <w:rPr>
          <w:rFonts w:ascii="Times New Roman"/>
          <w:b w:val="false"/>
          <w:i w:val="false"/>
          <w:color w:val="000000"/>
          <w:sz w:val="28"/>
        </w:rPr>
        <w:t>
      70. Не допускается внесение изменений в тендерные заявки после истечения срока представления тендерных заявок.</w:t>
      </w:r>
    </w:p>
    <w:bookmarkEnd w:id="278"/>
    <w:bookmarkStart w:name="z308" w:id="279"/>
    <w:p>
      <w:pPr>
        <w:spacing w:after="0"/>
        <w:ind w:left="0"/>
        <w:jc w:val="both"/>
      </w:pPr>
      <w:r>
        <w:rPr>
          <w:rFonts w:ascii="Times New Roman"/>
          <w:b w:val="false"/>
          <w:i w:val="false"/>
          <w:color w:val="000000"/>
          <w:sz w:val="28"/>
        </w:rPr>
        <w:t>
      71. Тендерная заявка представляется в прошитом и пронумерованном виде, последняя страница заверяется подписью.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заверению подписью уполномоченного лица юридического лица или физического лица, осуществляющего предпринимательскую деятельность.</w:t>
      </w:r>
    </w:p>
    <w:bookmarkEnd w:id="279"/>
    <w:bookmarkStart w:name="z309" w:id="280"/>
    <w:p>
      <w:pPr>
        <w:spacing w:after="0"/>
        <w:ind w:left="0"/>
        <w:jc w:val="both"/>
      </w:pPr>
      <w:r>
        <w:rPr>
          <w:rFonts w:ascii="Times New Roman"/>
          <w:b w:val="false"/>
          <w:i w:val="false"/>
          <w:color w:val="000000"/>
          <w:sz w:val="28"/>
        </w:rPr>
        <w:t>
      72.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bookmarkEnd w:id="280"/>
    <w:bookmarkStart w:name="z310" w:id="281"/>
    <w:p>
      <w:pPr>
        <w:spacing w:after="0"/>
        <w:ind w:left="0"/>
        <w:jc w:val="both"/>
      </w:pPr>
      <w:r>
        <w:rPr>
          <w:rFonts w:ascii="Times New Roman"/>
          <w:b w:val="false"/>
          <w:i w:val="false"/>
          <w:color w:val="000000"/>
          <w:sz w:val="28"/>
        </w:rPr>
        <w:t>
      73.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"Тендер по закупу ________ (указывается название тендера)" и "Не вскрывать до _______ (указываются дата и время вскрытия конвертов, указанные в тендерной документации)".</w:t>
      </w:r>
    </w:p>
    <w:bookmarkEnd w:id="281"/>
    <w:bookmarkStart w:name="z311" w:id="282"/>
    <w:p>
      <w:pPr>
        <w:spacing w:after="0"/>
        <w:ind w:left="0"/>
        <w:jc w:val="left"/>
      </w:pPr>
      <w:r>
        <w:rPr>
          <w:rFonts w:ascii="Times New Roman"/>
          <w:b/>
          <w:i w:val="false"/>
          <w:color w:val="000000"/>
        </w:rPr>
        <w:t xml:space="preserve"> Параграф 3. Вскрытие конвертов с тендерными заявками</w:t>
      </w:r>
    </w:p>
    <w:bookmarkEnd w:id="282"/>
    <w:bookmarkStart w:name="z312" w:id="283"/>
    <w:p>
      <w:pPr>
        <w:spacing w:after="0"/>
        <w:ind w:left="0"/>
        <w:jc w:val="both"/>
      </w:pPr>
      <w:r>
        <w:rPr>
          <w:rFonts w:ascii="Times New Roman"/>
          <w:b w:val="false"/>
          <w:i w:val="false"/>
          <w:color w:val="000000"/>
          <w:sz w:val="28"/>
        </w:rPr>
        <w:t>
      74. Продолжительность времени между завершением приема тендерных заявок и началом вскрытия конвертов с тендерными заявками не превышает двух часов.</w:t>
      </w:r>
    </w:p>
    <w:bookmarkEnd w:id="283"/>
    <w:bookmarkStart w:name="z313" w:id="284"/>
    <w:p>
      <w:pPr>
        <w:spacing w:after="0"/>
        <w:ind w:left="0"/>
        <w:jc w:val="both"/>
      </w:pPr>
      <w:r>
        <w:rPr>
          <w:rFonts w:ascii="Times New Roman"/>
          <w:b w:val="false"/>
          <w:i w:val="false"/>
          <w:color w:val="000000"/>
          <w:sz w:val="28"/>
        </w:rPr>
        <w:t>
      75. Конверты с тендерными заявками вскрываются тендерной комиссией во время и месте, определенные тендерной документацией.</w:t>
      </w:r>
    </w:p>
    <w:bookmarkEnd w:id="284"/>
    <w:bookmarkStart w:name="z314" w:id="285"/>
    <w:p>
      <w:pPr>
        <w:spacing w:after="0"/>
        <w:ind w:left="0"/>
        <w:jc w:val="both"/>
      </w:pPr>
      <w:r>
        <w:rPr>
          <w:rFonts w:ascii="Times New Roman"/>
          <w:b w:val="false"/>
          <w:i w:val="false"/>
          <w:color w:val="000000"/>
          <w:sz w:val="28"/>
        </w:rPr>
        <w:t>
      76. В процедуре вскрытия конвертов с тендерными заявками могут присутствовать потенциальные поставщики либо их уполномоченные представители.</w:t>
      </w:r>
    </w:p>
    <w:bookmarkEnd w:id="285"/>
    <w:bookmarkStart w:name="z315" w:id="286"/>
    <w:p>
      <w:pPr>
        <w:spacing w:after="0"/>
        <w:ind w:left="0"/>
        <w:jc w:val="both"/>
      </w:pPr>
      <w:r>
        <w:rPr>
          <w:rFonts w:ascii="Times New Roman"/>
          <w:b w:val="false"/>
          <w:i w:val="false"/>
          <w:color w:val="000000"/>
          <w:sz w:val="28"/>
        </w:rPr>
        <w:t>
      77.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286"/>
    <w:bookmarkStart w:name="z316" w:id="287"/>
    <w:p>
      <w:pPr>
        <w:spacing w:after="0"/>
        <w:ind w:left="0"/>
        <w:jc w:val="left"/>
      </w:pPr>
      <w:r>
        <w:rPr>
          <w:rFonts w:ascii="Times New Roman"/>
          <w:b/>
          <w:i w:val="false"/>
          <w:color w:val="000000"/>
        </w:rPr>
        <w:t xml:space="preserve"> Параграф 4. Оценка и сопоставление тендерных заявок</w:t>
      </w:r>
    </w:p>
    <w:bookmarkEnd w:id="287"/>
    <w:bookmarkStart w:name="z317" w:id="288"/>
    <w:p>
      <w:pPr>
        <w:spacing w:after="0"/>
        <w:ind w:left="0"/>
        <w:jc w:val="both"/>
      </w:pPr>
      <w:r>
        <w:rPr>
          <w:rFonts w:ascii="Times New Roman"/>
          <w:b w:val="false"/>
          <w:i w:val="false"/>
          <w:color w:val="000000"/>
          <w:sz w:val="28"/>
        </w:rPr>
        <w:t>
      78. Тендерная комиссия осуществляет оценку и сопоставление тендерных заявок. В случае сомнений в достоверности представленных сведений, содержащихся в тендерных заявках, допускается принятие необходимых мер комиссией, за исключением действий комиссии, связанных с дополнением недостающими документами либо заменой документов, представленных в тендерной заявке.</w:t>
      </w:r>
    </w:p>
    <w:bookmarkEnd w:id="288"/>
    <w:bookmarkStart w:name="z318" w:id="289"/>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интернет-ресурсе уполномоченного органа в области здравоохранения.</w:t>
      </w:r>
    </w:p>
    <w:bookmarkEnd w:id="289"/>
    <w:bookmarkStart w:name="z319" w:id="290"/>
    <w:p>
      <w:pPr>
        <w:spacing w:after="0"/>
        <w:ind w:left="0"/>
        <w:jc w:val="both"/>
      </w:pPr>
      <w:r>
        <w:rPr>
          <w:rFonts w:ascii="Times New Roman"/>
          <w:b w:val="false"/>
          <w:i w:val="false"/>
          <w:color w:val="000000"/>
          <w:sz w:val="28"/>
        </w:rPr>
        <w:t>
      79. Тендерная комиссия отклоняет тендерную заявку в целом или по лоту в случаях:</w:t>
      </w:r>
    </w:p>
    <w:bookmarkEnd w:id="290"/>
    <w:bookmarkStart w:name="z320" w:id="291"/>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требованиями настоящих Правил;</w:t>
      </w:r>
    </w:p>
    <w:bookmarkEnd w:id="291"/>
    <w:bookmarkStart w:name="z321" w:id="292"/>
    <w:p>
      <w:pPr>
        <w:spacing w:after="0"/>
        <w:ind w:left="0"/>
        <w:jc w:val="both"/>
      </w:pPr>
      <w:r>
        <w:rPr>
          <w:rFonts w:ascii="Times New Roman"/>
          <w:b w:val="false"/>
          <w:i w:val="false"/>
          <w:color w:val="000000"/>
          <w:sz w:val="28"/>
        </w:rPr>
        <w:t>
      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bookmarkEnd w:id="292"/>
    <w:bookmarkStart w:name="z322" w:id="293"/>
    <w:p>
      <w:pPr>
        <w:spacing w:after="0"/>
        <w:ind w:left="0"/>
        <w:jc w:val="both"/>
      </w:pPr>
      <w:r>
        <w:rPr>
          <w:rFonts w:ascii="Times New Roman"/>
          <w:b w:val="false"/>
          <w:i w:val="false"/>
          <w:color w:val="000000"/>
          <w:sz w:val="28"/>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bookmarkEnd w:id="293"/>
    <w:bookmarkStart w:name="z323" w:id="294"/>
    <w:p>
      <w:pPr>
        <w:spacing w:after="0"/>
        <w:ind w:left="0"/>
        <w:jc w:val="both"/>
      </w:pPr>
      <w:r>
        <w:rPr>
          <w:rFonts w:ascii="Times New Roman"/>
          <w:b w:val="false"/>
          <w:i w:val="false"/>
          <w:color w:val="000000"/>
          <w:sz w:val="28"/>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bookmarkEnd w:id="294"/>
    <w:bookmarkStart w:name="z324" w:id="295"/>
    <w:p>
      <w:pPr>
        <w:spacing w:after="0"/>
        <w:ind w:left="0"/>
        <w:jc w:val="both"/>
      </w:pPr>
      <w:r>
        <w:rPr>
          <w:rFonts w:ascii="Times New Roman"/>
          <w:b w:val="false"/>
          <w:i w:val="false"/>
          <w:color w:val="000000"/>
          <w:sz w:val="28"/>
        </w:rPr>
        <w:t xml:space="preserve">
      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либо непредставления нотариально засвидетельствованных копий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в случае отсутствия сведений в информационных системах государственных органов; </w:t>
      </w:r>
    </w:p>
    <w:bookmarkEnd w:id="295"/>
    <w:bookmarkStart w:name="z325" w:id="296"/>
    <w:p>
      <w:pPr>
        <w:spacing w:after="0"/>
        <w:ind w:left="0"/>
        <w:jc w:val="both"/>
      </w:pPr>
      <w:r>
        <w:rPr>
          <w:rFonts w:ascii="Times New Roman"/>
          <w:b w:val="false"/>
          <w:i w:val="false"/>
          <w:color w:val="000000"/>
          <w:sz w:val="28"/>
        </w:rPr>
        <w:t>
      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bookmarkEnd w:id="296"/>
    <w:bookmarkStart w:name="z326" w:id="297"/>
    <w:p>
      <w:pPr>
        <w:spacing w:after="0"/>
        <w:ind w:left="0"/>
        <w:jc w:val="both"/>
      </w:pPr>
      <w:r>
        <w:rPr>
          <w:rFonts w:ascii="Times New Roman"/>
          <w:b w:val="false"/>
          <w:i w:val="false"/>
          <w:color w:val="000000"/>
          <w:sz w:val="28"/>
        </w:rPr>
        <w:t>
      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bookmarkEnd w:id="297"/>
    <w:bookmarkStart w:name="z327" w:id="298"/>
    <w:p>
      <w:pPr>
        <w:spacing w:after="0"/>
        <w:ind w:left="0"/>
        <w:jc w:val="both"/>
      </w:pPr>
      <w:r>
        <w:rPr>
          <w:rFonts w:ascii="Times New Roman"/>
          <w:b w:val="false"/>
          <w:i w:val="false"/>
          <w:color w:val="000000"/>
          <w:sz w:val="28"/>
        </w:rPr>
        <w:t>
      8) непредставления подписанного оригинала справки банка об отсутствии просроченной задолженности согласно требованиям настоящих Правил;</w:t>
      </w:r>
    </w:p>
    <w:bookmarkEnd w:id="298"/>
    <w:bookmarkStart w:name="z328" w:id="299"/>
    <w:p>
      <w:pPr>
        <w:spacing w:after="0"/>
        <w:ind w:left="0"/>
        <w:jc w:val="both"/>
      </w:pPr>
      <w:r>
        <w:rPr>
          <w:rFonts w:ascii="Times New Roman"/>
          <w:b w:val="false"/>
          <w:i w:val="false"/>
          <w:color w:val="000000"/>
          <w:sz w:val="28"/>
        </w:rPr>
        <w:t>
      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bookmarkEnd w:id="299"/>
    <w:bookmarkStart w:name="z329" w:id="300"/>
    <w:p>
      <w:pPr>
        <w:spacing w:after="0"/>
        <w:ind w:left="0"/>
        <w:jc w:val="both"/>
      </w:pPr>
      <w:r>
        <w:rPr>
          <w:rFonts w:ascii="Times New Roman"/>
          <w:b w:val="false"/>
          <w:i w:val="false"/>
          <w:color w:val="000000"/>
          <w:sz w:val="28"/>
        </w:rPr>
        <w:t>
      10) непредставления сведений о квалификации по форме, утвержденной уполномоченным органом в области здравоохранения;</w:t>
      </w:r>
    </w:p>
    <w:bookmarkEnd w:id="300"/>
    <w:bookmarkStart w:name="z330" w:id="301"/>
    <w:p>
      <w:pPr>
        <w:spacing w:after="0"/>
        <w:ind w:left="0"/>
        <w:jc w:val="both"/>
      </w:pPr>
      <w:r>
        <w:rPr>
          <w:rFonts w:ascii="Times New Roman"/>
          <w:b w:val="false"/>
          <w:i w:val="false"/>
          <w:color w:val="000000"/>
          <w:sz w:val="28"/>
        </w:rPr>
        <w:t>
      11) непредставления технической спецификации в соответствии с требованиями настоящих Правил;</w:t>
      </w:r>
    </w:p>
    <w:bookmarkEnd w:id="301"/>
    <w:bookmarkStart w:name="z331" w:id="302"/>
    <w:p>
      <w:pPr>
        <w:spacing w:after="0"/>
        <w:ind w:left="0"/>
        <w:jc w:val="both"/>
      </w:pPr>
      <w:r>
        <w:rPr>
          <w:rFonts w:ascii="Times New Roman"/>
          <w:b w:val="false"/>
          <w:i w:val="false"/>
          <w:color w:val="000000"/>
          <w:sz w:val="28"/>
        </w:rPr>
        <w:t>
      12) представления потенциальным поставщиком технической спецификации, не соответствующей требованиям тендерной документации и настоящих Правил;</w:t>
      </w:r>
    </w:p>
    <w:bookmarkEnd w:id="302"/>
    <w:bookmarkStart w:name="z332" w:id="303"/>
    <w:p>
      <w:pPr>
        <w:spacing w:after="0"/>
        <w:ind w:left="0"/>
        <w:jc w:val="both"/>
      </w:pPr>
      <w:r>
        <w:rPr>
          <w:rFonts w:ascii="Times New Roman"/>
          <w:b w:val="false"/>
          <w:i w:val="false"/>
          <w:color w:val="000000"/>
          <w:sz w:val="28"/>
        </w:rPr>
        <w:t>
      13) установления факта представления недостоверной информации;</w:t>
      </w:r>
    </w:p>
    <w:bookmarkEnd w:id="303"/>
    <w:bookmarkStart w:name="z333" w:id="304"/>
    <w:p>
      <w:pPr>
        <w:spacing w:after="0"/>
        <w:ind w:left="0"/>
        <w:jc w:val="both"/>
      </w:pPr>
      <w:r>
        <w:rPr>
          <w:rFonts w:ascii="Times New Roman"/>
          <w:b w:val="false"/>
          <w:i w:val="false"/>
          <w:color w:val="000000"/>
          <w:sz w:val="28"/>
        </w:rPr>
        <w:t>
      14) применения процедуры банкротства, ликвидации и (или) наличия в перечне недобросовестных поставщиков;</w:t>
      </w:r>
    </w:p>
    <w:bookmarkEnd w:id="304"/>
    <w:bookmarkStart w:name="z334" w:id="305"/>
    <w:p>
      <w:pPr>
        <w:spacing w:after="0"/>
        <w:ind w:left="0"/>
        <w:jc w:val="both"/>
      </w:pPr>
      <w:r>
        <w:rPr>
          <w:rFonts w:ascii="Times New Roman"/>
          <w:b w:val="false"/>
          <w:i w:val="false"/>
          <w:color w:val="000000"/>
          <w:sz w:val="28"/>
        </w:rPr>
        <w:t xml:space="preserve">
      15) непредставления документов, подтверждающих соответствие предлагаемых товаров, фармацевтических услуг требованиям, предусмотренным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305"/>
    <w:bookmarkStart w:name="z335" w:id="306"/>
    <w:p>
      <w:pPr>
        <w:spacing w:after="0"/>
        <w:ind w:left="0"/>
        <w:jc w:val="both"/>
      </w:pPr>
      <w:r>
        <w:rPr>
          <w:rFonts w:ascii="Times New Roman"/>
          <w:b w:val="false"/>
          <w:i w:val="false"/>
          <w:color w:val="000000"/>
          <w:sz w:val="28"/>
        </w:rPr>
        <w:t xml:space="preserve">
      16) непредставления копии акта проверки наличия условий для хранения и транспортировки лекарственных средств, изделий медицинского назначения и медицинской техники,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"холодовой цепи"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62 настоящих Правил, за исключением случая представления потенциальным поставщиком сертификата надлежащей дистрибьюторской практики GDP;</w:t>
      </w:r>
    </w:p>
    <w:bookmarkEnd w:id="306"/>
    <w:bookmarkStart w:name="z336" w:id="307"/>
    <w:p>
      <w:pPr>
        <w:spacing w:after="0"/>
        <w:ind w:left="0"/>
        <w:jc w:val="both"/>
      </w:pPr>
      <w:r>
        <w:rPr>
          <w:rFonts w:ascii="Times New Roman"/>
          <w:b w:val="false"/>
          <w:i w:val="false"/>
          <w:color w:val="000000"/>
          <w:sz w:val="28"/>
        </w:rPr>
        <w:t>
      17)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bookmarkEnd w:id="307"/>
    <w:bookmarkStart w:name="z337" w:id="308"/>
    <w:p>
      <w:pPr>
        <w:spacing w:after="0"/>
        <w:ind w:left="0"/>
        <w:jc w:val="both"/>
      </w:pPr>
      <w:r>
        <w:rPr>
          <w:rFonts w:ascii="Times New Roman"/>
          <w:b w:val="false"/>
          <w:i w:val="false"/>
          <w:color w:val="000000"/>
          <w:sz w:val="28"/>
        </w:rPr>
        <w:t xml:space="preserve">
      18) несоответствия требованиям </w:t>
      </w:r>
      <w:r>
        <w:rPr>
          <w:rFonts w:ascii="Times New Roman"/>
          <w:b w:val="false"/>
          <w:i w:val="false"/>
          <w:color w:val="000000"/>
          <w:sz w:val="28"/>
        </w:rPr>
        <w:t>пункта 18</w:t>
      </w:r>
      <w:r>
        <w:rPr>
          <w:rFonts w:ascii="Times New Roman"/>
          <w:b w:val="false"/>
          <w:i w:val="false"/>
          <w:color w:val="000000"/>
          <w:sz w:val="28"/>
        </w:rPr>
        <w:t xml:space="preserve"> настоящих Правил, за исключением случаев,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308"/>
    <w:bookmarkStart w:name="z338" w:id="309"/>
    <w:p>
      <w:pPr>
        <w:spacing w:after="0"/>
        <w:ind w:left="0"/>
        <w:jc w:val="both"/>
      </w:pPr>
      <w:r>
        <w:rPr>
          <w:rFonts w:ascii="Times New Roman"/>
          <w:b w:val="false"/>
          <w:i w:val="false"/>
          <w:color w:val="000000"/>
          <w:sz w:val="28"/>
        </w:rPr>
        <w:t xml:space="preserve">
      19) установленных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настоящих Правил; </w:t>
      </w:r>
    </w:p>
    <w:bookmarkEnd w:id="309"/>
    <w:bookmarkStart w:name="z339" w:id="310"/>
    <w:p>
      <w:pPr>
        <w:spacing w:after="0"/>
        <w:ind w:left="0"/>
        <w:jc w:val="both"/>
      </w:pPr>
      <w:r>
        <w:rPr>
          <w:rFonts w:ascii="Times New Roman"/>
          <w:b w:val="false"/>
          <w:i w:val="false"/>
          <w:color w:val="000000"/>
          <w:sz w:val="28"/>
        </w:rPr>
        <w:t>
      20) если тендерная заявка имеет более короткий срок действия, чем указано в условиях в тендерной документации;</w:t>
      </w:r>
    </w:p>
    <w:bookmarkEnd w:id="310"/>
    <w:bookmarkStart w:name="z340" w:id="311"/>
    <w:p>
      <w:pPr>
        <w:spacing w:after="0"/>
        <w:ind w:left="0"/>
        <w:jc w:val="both"/>
      </w:pPr>
      <w:r>
        <w:rPr>
          <w:rFonts w:ascii="Times New Roman"/>
          <w:b w:val="false"/>
          <w:i w:val="false"/>
          <w:color w:val="000000"/>
          <w:sz w:val="28"/>
        </w:rPr>
        <w:t>
      21) если не представлена либо представлена не подписанная таблица цен;</w:t>
      </w:r>
    </w:p>
    <w:bookmarkEnd w:id="311"/>
    <w:bookmarkStart w:name="z341" w:id="312"/>
    <w:p>
      <w:pPr>
        <w:spacing w:after="0"/>
        <w:ind w:left="0"/>
        <w:jc w:val="both"/>
      </w:pPr>
      <w:r>
        <w:rPr>
          <w:rFonts w:ascii="Times New Roman"/>
          <w:b w:val="false"/>
          <w:i w:val="false"/>
          <w:color w:val="000000"/>
          <w:sz w:val="28"/>
        </w:rPr>
        <w:t>
      22) представления таблицы цен с закупочной ценой выше цены, выделенной для закупа по соответствующему лоту и (или) предельной цены, установленной уполномоченным органом;</w:t>
      </w:r>
    </w:p>
    <w:bookmarkEnd w:id="312"/>
    <w:bookmarkStart w:name="z342" w:id="313"/>
    <w:p>
      <w:pPr>
        <w:spacing w:after="0"/>
        <w:ind w:left="0"/>
        <w:jc w:val="both"/>
      </w:pPr>
      <w:r>
        <w:rPr>
          <w:rFonts w:ascii="Times New Roman"/>
          <w:b w:val="false"/>
          <w:i w:val="false"/>
          <w:color w:val="000000"/>
          <w:sz w:val="28"/>
        </w:rPr>
        <w:t>
      23) представления тендерной заявки в непрошитом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bookmarkEnd w:id="313"/>
    <w:bookmarkStart w:name="z343" w:id="314"/>
    <w:p>
      <w:pPr>
        <w:spacing w:after="0"/>
        <w:ind w:left="0"/>
        <w:jc w:val="both"/>
      </w:pPr>
      <w:r>
        <w:rPr>
          <w:rFonts w:ascii="Times New Roman"/>
          <w:b w:val="false"/>
          <w:i w:val="false"/>
          <w:color w:val="000000"/>
          <w:sz w:val="28"/>
        </w:rPr>
        <w:t>
      80.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bookmarkEnd w:id="314"/>
    <w:bookmarkStart w:name="z344" w:id="315"/>
    <w:p>
      <w:pPr>
        <w:spacing w:after="0"/>
        <w:ind w:left="0"/>
        <w:jc w:val="both"/>
      </w:pPr>
      <w:r>
        <w:rPr>
          <w:rFonts w:ascii="Times New Roman"/>
          <w:b w:val="false"/>
          <w:i w:val="false"/>
          <w:color w:val="000000"/>
          <w:sz w:val="28"/>
        </w:rPr>
        <w:t>
      81.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bookmarkEnd w:id="315"/>
    <w:bookmarkStart w:name="z345" w:id="316"/>
    <w:p>
      <w:pPr>
        <w:spacing w:after="0"/>
        <w:ind w:left="0"/>
        <w:jc w:val="both"/>
      </w:pPr>
      <w:r>
        <w:rPr>
          <w:rFonts w:ascii="Times New Roman"/>
          <w:b w:val="false"/>
          <w:i w:val="false"/>
          <w:color w:val="000000"/>
          <w:sz w:val="28"/>
        </w:rPr>
        <w:t>
      82. Закуп способом тендера или его какой - либо лот признаются несостоявшимися по одному из следующих оснований:</w:t>
      </w:r>
    </w:p>
    <w:bookmarkEnd w:id="316"/>
    <w:bookmarkStart w:name="z346" w:id="317"/>
    <w:p>
      <w:pPr>
        <w:spacing w:after="0"/>
        <w:ind w:left="0"/>
        <w:jc w:val="both"/>
      </w:pPr>
      <w:r>
        <w:rPr>
          <w:rFonts w:ascii="Times New Roman"/>
          <w:b w:val="false"/>
          <w:i w:val="false"/>
          <w:color w:val="000000"/>
          <w:sz w:val="28"/>
        </w:rPr>
        <w:t>
      1) отсутствия представленных тендерных заявок;</w:t>
      </w:r>
    </w:p>
    <w:bookmarkEnd w:id="317"/>
    <w:bookmarkStart w:name="z347" w:id="318"/>
    <w:p>
      <w:pPr>
        <w:spacing w:after="0"/>
        <w:ind w:left="0"/>
        <w:jc w:val="both"/>
      </w:pPr>
      <w:r>
        <w:rPr>
          <w:rFonts w:ascii="Times New Roman"/>
          <w:b w:val="false"/>
          <w:i w:val="false"/>
          <w:color w:val="000000"/>
          <w:sz w:val="28"/>
        </w:rPr>
        <w:t>
      2) представления менее двух тендерных заявок;</w:t>
      </w:r>
    </w:p>
    <w:bookmarkEnd w:id="318"/>
    <w:bookmarkStart w:name="z348" w:id="319"/>
    <w:p>
      <w:pPr>
        <w:spacing w:after="0"/>
        <w:ind w:left="0"/>
        <w:jc w:val="both"/>
      </w:pPr>
      <w:r>
        <w:rPr>
          <w:rFonts w:ascii="Times New Roman"/>
          <w:b w:val="false"/>
          <w:i w:val="false"/>
          <w:color w:val="000000"/>
          <w:sz w:val="28"/>
        </w:rPr>
        <w:t>
      3) если не допущен ни один потенциальный поставщик;</w:t>
      </w:r>
    </w:p>
    <w:bookmarkEnd w:id="319"/>
    <w:bookmarkStart w:name="z349" w:id="320"/>
    <w:p>
      <w:pPr>
        <w:spacing w:after="0"/>
        <w:ind w:left="0"/>
        <w:jc w:val="both"/>
      </w:pPr>
      <w:r>
        <w:rPr>
          <w:rFonts w:ascii="Times New Roman"/>
          <w:b w:val="false"/>
          <w:i w:val="false"/>
          <w:color w:val="000000"/>
          <w:sz w:val="28"/>
        </w:rPr>
        <w:t>
      4) если допущен один потенциальный поставщик.</w:t>
      </w:r>
    </w:p>
    <w:bookmarkEnd w:id="320"/>
    <w:bookmarkStart w:name="z350" w:id="321"/>
    <w:p>
      <w:pPr>
        <w:spacing w:after="0"/>
        <w:ind w:left="0"/>
        <w:jc w:val="both"/>
      </w:pPr>
      <w:r>
        <w:rPr>
          <w:rFonts w:ascii="Times New Roman"/>
          <w:b w:val="false"/>
          <w:i w:val="false"/>
          <w:color w:val="000000"/>
          <w:sz w:val="28"/>
        </w:rPr>
        <w:t>
      83. Победитель тендера определяется на основе наименьшей цены.</w:t>
      </w:r>
    </w:p>
    <w:bookmarkEnd w:id="321"/>
    <w:bookmarkStart w:name="z351" w:id="322"/>
    <w:p>
      <w:pPr>
        <w:spacing w:after="0"/>
        <w:ind w:left="0"/>
        <w:jc w:val="left"/>
      </w:pPr>
      <w:r>
        <w:rPr>
          <w:rFonts w:ascii="Times New Roman"/>
          <w:b/>
          <w:i w:val="false"/>
          <w:color w:val="000000"/>
        </w:rPr>
        <w:t xml:space="preserve"> Параграф 5. Подведение итогов тендера</w:t>
      </w:r>
    </w:p>
    <w:bookmarkEnd w:id="322"/>
    <w:bookmarkStart w:name="z352" w:id="323"/>
    <w:p>
      <w:pPr>
        <w:spacing w:after="0"/>
        <w:ind w:left="0"/>
        <w:jc w:val="both"/>
      </w:pPr>
      <w:r>
        <w:rPr>
          <w:rFonts w:ascii="Times New Roman"/>
          <w:b w:val="false"/>
          <w:i w:val="false"/>
          <w:color w:val="000000"/>
          <w:sz w:val="28"/>
        </w:rPr>
        <w:t>
      84.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bookmarkEnd w:id="323"/>
    <w:bookmarkStart w:name="z353" w:id="324"/>
    <w:p>
      <w:pPr>
        <w:spacing w:after="0"/>
        <w:ind w:left="0"/>
        <w:jc w:val="both"/>
      </w:pPr>
      <w:r>
        <w:rPr>
          <w:rFonts w:ascii="Times New Roman"/>
          <w:b w:val="false"/>
          <w:i w:val="false"/>
          <w:color w:val="000000"/>
          <w:sz w:val="28"/>
        </w:rPr>
        <w:t>
      1) наименования и краткое описание товаров или фармацевтических услуг;</w:t>
      </w:r>
    </w:p>
    <w:bookmarkEnd w:id="324"/>
    <w:bookmarkStart w:name="z354" w:id="325"/>
    <w:p>
      <w:pPr>
        <w:spacing w:after="0"/>
        <w:ind w:left="0"/>
        <w:jc w:val="both"/>
      </w:pPr>
      <w:r>
        <w:rPr>
          <w:rFonts w:ascii="Times New Roman"/>
          <w:b w:val="false"/>
          <w:i w:val="false"/>
          <w:color w:val="000000"/>
          <w:sz w:val="28"/>
        </w:rPr>
        <w:t>
      2) сумма закупа;</w:t>
      </w:r>
    </w:p>
    <w:bookmarkEnd w:id="325"/>
    <w:bookmarkStart w:name="z355" w:id="326"/>
    <w:p>
      <w:pPr>
        <w:spacing w:after="0"/>
        <w:ind w:left="0"/>
        <w:jc w:val="both"/>
      </w:pPr>
      <w:r>
        <w:rPr>
          <w:rFonts w:ascii="Times New Roman"/>
          <w:b w:val="false"/>
          <w:i w:val="false"/>
          <w:color w:val="000000"/>
          <w:sz w:val="28"/>
        </w:rPr>
        <w:t>
      3) наименования, местонахождение и квалификационные данные потенциальных поставщиков, представивших тендерные заявки;</w:t>
      </w:r>
    </w:p>
    <w:bookmarkEnd w:id="326"/>
    <w:bookmarkStart w:name="z356" w:id="327"/>
    <w:p>
      <w:pPr>
        <w:spacing w:after="0"/>
        <w:ind w:left="0"/>
        <w:jc w:val="both"/>
      </w:pPr>
      <w:r>
        <w:rPr>
          <w:rFonts w:ascii="Times New Roman"/>
          <w:b w:val="false"/>
          <w:i w:val="false"/>
          <w:color w:val="000000"/>
          <w:sz w:val="28"/>
        </w:rPr>
        <w:t>
      4) цена и другие условия каждой тендерной заявки в соответствии с тендерной документацией;</w:t>
      </w:r>
    </w:p>
    <w:bookmarkEnd w:id="327"/>
    <w:bookmarkStart w:name="z357" w:id="328"/>
    <w:p>
      <w:pPr>
        <w:spacing w:after="0"/>
        <w:ind w:left="0"/>
        <w:jc w:val="both"/>
      </w:pPr>
      <w:r>
        <w:rPr>
          <w:rFonts w:ascii="Times New Roman"/>
          <w:b w:val="false"/>
          <w:i w:val="false"/>
          <w:color w:val="000000"/>
          <w:sz w:val="28"/>
        </w:rPr>
        <w:t>
      5) изложение оценки и сопоставления тендерных заявок;</w:t>
      </w:r>
    </w:p>
    <w:bookmarkEnd w:id="328"/>
    <w:bookmarkStart w:name="z358" w:id="329"/>
    <w:p>
      <w:pPr>
        <w:spacing w:after="0"/>
        <w:ind w:left="0"/>
        <w:jc w:val="both"/>
      </w:pPr>
      <w:r>
        <w:rPr>
          <w:rFonts w:ascii="Times New Roman"/>
          <w:b w:val="false"/>
          <w:i w:val="false"/>
          <w:color w:val="000000"/>
          <w:sz w:val="28"/>
        </w:rPr>
        <w:t>
      6) основания отклонения тендерных заявок;</w:t>
      </w:r>
    </w:p>
    <w:bookmarkEnd w:id="329"/>
    <w:bookmarkStart w:name="z359" w:id="330"/>
    <w:p>
      <w:pPr>
        <w:spacing w:after="0"/>
        <w:ind w:left="0"/>
        <w:jc w:val="both"/>
      </w:pPr>
      <w:r>
        <w:rPr>
          <w:rFonts w:ascii="Times New Roman"/>
          <w:b w:val="false"/>
          <w:i w:val="false"/>
          <w:color w:val="000000"/>
          <w:sz w:val="28"/>
        </w:rPr>
        <w:t>
      7) наименования и местонахождение победителя(ей) по каждому лоту тендера и условия, по которым определен победитель, с указанием торгового наименования;</w:t>
      </w:r>
    </w:p>
    <w:bookmarkEnd w:id="330"/>
    <w:bookmarkStart w:name="z360" w:id="331"/>
    <w:p>
      <w:pPr>
        <w:spacing w:after="0"/>
        <w:ind w:left="0"/>
        <w:jc w:val="both"/>
      </w:pPr>
      <w:r>
        <w:rPr>
          <w:rFonts w:ascii="Times New Roman"/>
          <w:b w:val="false"/>
          <w:i w:val="false"/>
          <w:color w:val="000000"/>
          <w:sz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bookmarkEnd w:id="331"/>
    <w:bookmarkStart w:name="z361" w:id="332"/>
    <w:p>
      <w:pPr>
        <w:spacing w:after="0"/>
        <w:ind w:left="0"/>
        <w:jc w:val="both"/>
      </w:pPr>
      <w:r>
        <w:rPr>
          <w:rFonts w:ascii="Times New Roman"/>
          <w:b w:val="false"/>
          <w:i w:val="false"/>
          <w:color w:val="000000"/>
          <w:sz w:val="28"/>
        </w:rPr>
        <w:t>
      9) основания, если победитель тендера не определен;</w:t>
      </w:r>
    </w:p>
    <w:bookmarkEnd w:id="332"/>
    <w:bookmarkStart w:name="z362" w:id="333"/>
    <w:p>
      <w:pPr>
        <w:spacing w:after="0"/>
        <w:ind w:left="0"/>
        <w:jc w:val="both"/>
      </w:pPr>
      <w:r>
        <w:rPr>
          <w:rFonts w:ascii="Times New Roman"/>
          <w:b w:val="false"/>
          <w:i w:val="false"/>
          <w:color w:val="000000"/>
          <w:sz w:val="28"/>
        </w:rPr>
        <w:t>
      10) срок, в течение которого надлежит заключить договор закупа;</w:t>
      </w:r>
    </w:p>
    <w:bookmarkEnd w:id="333"/>
    <w:bookmarkStart w:name="z363" w:id="334"/>
    <w:p>
      <w:pPr>
        <w:spacing w:after="0"/>
        <w:ind w:left="0"/>
        <w:jc w:val="both"/>
      </w:pPr>
      <w:r>
        <w:rPr>
          <w:rFonts w:ascii="Times New Roman"/>
          <w:b w:val="false"/>
          <w:i w:val="false"/>
          <w:color w:val="000000"/>
          <w:sz w:val="28"/>
        </w:rPr>
        <w:t>
      11) информация о привлечении экспертной комиссии.</w:t>
      </w:r>
    </w:p>
    <w:bookmarkEnd w:id="334"/>
    <w:bookmarkStart w:name="z364" w:id="335"/>
    <w:p>
      <w:pPr>
        <w:spacing w:after="0"/>
        <w:ind w:left="0"/>
        <w:jc w:val="both"/>
      </w:pPr>
      <w:r>
        <w:rPr>
          <w:rFonts w:ascii="Times New Roman"/>
          <w:b w:val="false"/>
          <w:i w:val="false"/>
          <w:color w:val="000000"/>
          <w:sz w:val="28"/>
        </w:rPr>
        <w:t>
      85. В течение трех календарных дней со дня подведения итогов тендера, заказчик или организатор закупа письменно уведомляют об этом всех принявших участие в тендере потенциальных поставщиков о результатах тендера путем направления уведомления и копии протокола итогов потенциальным поставщикам.</w:t>
      </w:r>
    </w:p>
    <w:bookmarkEnd w:id="335"/>
    <w:bookmarkStart w:name="z365" w:id="336"/>
    <w:p>
      <w:pPr>
        <w:spacing w:after="0"/>
        <w:ind w:left="0"/>
        <w:jc w:val="both"/>
      </w:pPr>
      <w:r>
        <w:rPr>
          <w:rFonts w:ascii="Times New Roman"/>
          <w:b w:val="false"/>
          <w:i w:val="false"/>
          <w:color w:val="000000"/>
          <w:sz w:val="28"/>
        </w:rPr>
        <w:t>
      86.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w:t>
      </w:r>
    </w:p>
    <w:bookmarkEnd w:id="336"/>
    <w:bookmarkStart w:name="z366" w:id="337"/>
    <w:p>
      <w:pPr>
        <w:spacing w:after="0"/>
        <w:ind w:left="0"/>
        <w:jc w:val="left"/>
      </w:pPr>
      <w:r>
        <w:rPr>
          <w:rFonts w:ascii="Times New Roman"/>
          <w:b/>
          <w:i w:val="false"/>
          <w:color w:val="000000"/>
        </w:rPr>
        <w:t xml:space="preserve"> Параграф 6. Заключение договора закупа или на оказание фармацевтических услуг</w:t>
      </w:r>
    </w:p>
    <w:bookmarkEnd w:id="337"/>
    <w:bookmarkStart w:name="z367" w:id="338"/>
    <w:p>
      <w:pPr>
        <w:spacing w:after="0"/>
        <w:ind w:left="0"/>
        <w:jc w:val="both"/>
      </w:pPr>
      <w:r>
        <w:rPr>
          <w:rFonts w:ascii="Times New Roman"/>
          <w:b w:val="false"/>
          <w:i w:val="false"/>
          <w:color w:val="000000"/>
          <w:sz w:val="28"/>
        </w:rPr>
        <w:t>
      87.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bookmarkEnd w:id="338"/>
    <w:bookmarkStart w:name="z368" w:id="339"/>
    <w:p>
      <w:pPr>
        <w:spacing w:after="0"/>
        <w:ind w:left="0"/>
        <w:jc w:val="both"/>
      </w:pPr>
      <w:r>
        <w:rPr>
          <w:rFonts w:ascii="Times New Roman"/>
          <w:b w:val="false"/>
          <w:i w:val="false"/>
          <w:color w:val="000000"/>
          <w:sz w:val="28"/>
        </w:rPr>
        <w:t>
      88.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bookmarkEnd w:id="339"/>
    <w:bookmarkStart w:name="z369" w:id="340"/>
    <w:p>
      <w:pPr>
        <w:spacing w:after="0"/>
        <w:ind w:left="0"/>
        <w:jc w:val="both"/>
      </w:pPr>
      <w:r>
        <w:rPr>
          <w:rFonts w:ascii="Times New Roman"/>
          <w:b w:val="false"/>
          <w:i w:val="false"/>
          <w:color w:val="000000"/>
          <w:sz w:val="28"/>
        </w:rPr>
        <w:t>
      89.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bookmarkEnd w:id="340"/>
    <w:bookmarkStart w:name="z370" w:id="341"/>
    <w:p>
      <w:pPr>
        <w:spacing w:after="0"/>
        <w:ind w:left="0"/>
        <w:jc w:val="both"/>
      </w:pPr>
      <w:r>
        <w:rPr>
          <w:rFonts w:ascii="Times New Roman"/>
          <w:b w:val="false"/>
          <w:i w:val="false"/>
          <w:color w:val="000000"/>
          <w:sz w:val="28"/>
        </w:rPr>
        <w:t>
      90.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bookmarkEnd w:id="341"/>
    <w:bookmarkStart w:name="z371" w:id="342"/>
    <w:p>
      <w:pPr>
        <w:spacing w:after="0"/>
        <w:ind w:left="0"/>
        <w:jc w:val="both"/>
      </w:pPr>
      <w:r>
        <w:rPr>
          <w:rFonts w:ascii="Times New Roman"/>
          <w:b w:val="false"/>
          <w:i w:val="false"/>
          <w:color w:val="000000"/>
          <w:sz w:val="28"/>
        </w:rPr>
        <w:t>
      91. Не допускаются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bookmarkEnd w:id="342"/>
    <w:bookmarkStart w:name="z372" w:id="343"/>
    <w:p>
      <w:pPr>
        <w:spacing w:after="0"/>
        <w:ind w:left="0"/>
        <w:jc w:val="both"/>
      </w:pPr>
      <w:r>
        <w:rPr>
          <w:rFonts w:ascii="Times New Roman"/>
          <w:b w:val="false"/>
          <w:i w:val="false"/>
          <w:color w:val="000000"/>
          <w:sz w:val="28"/>
        </w:rPr>
        <w:t>
      92.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343"/>
    <w:bookmarkStart w:name="z373" w:id="344"/>
    <w:p>
      <w:pPr>
        <w:spacing w:after="0"/>
        <w:ind w:left="0"/>
        <w:jc w:val="both"/>
      </w:pPr>
      <w:r>
        <w:rPr>
          <w:rFonts w:ascii="Times New Roman"/>
          <w:b w:val="false"/>
          <w:i w:val="false"/>
          <w:color w:val="000000"/>
          <w:sz w:val="28"/>
        </w:rPr>
        <w:t>
      1) по взаимному согласию сторон в части уменьшения цены на товары и соответственно цены договора;</w:t>
      </w:r>
    </w:p>
    <w:bookmarkEnd w:id="344"/>
    <w:bookmarkStart w:name="z374" w:id="345"/>
    <w:p>
      <w:pPr>
        <w:spacing w:after="0"/>
        <w:ind w:left="0"/>
        <w:jc w:val="both"/>
      </w:pPr>
      <w:r>
        <w:rPr>
          <w:rFonts w:ascii="Times New Roman"/>
          <w:b w:val="false"/>
          <w:i w:val="false"/>
          <w:color w:val="000000"/>
          <w:sz w:val="28"/>
        </w:rPr>
        <w:t>
      2) по взаимному согласию сторон в части уменьшения объема товаров, фармацевтических услуг.</w:t>
      </w:r>
    </w:p>
    <w:bookmarkEnd w:id="345"/>
    <w:bookmarkStart w:name="z375" w:id="346"/>
    <w:p>
      <w:pPr>
        <w:spacing w:after="0"/>
        <w:ind w:left="0"/>
        <w:jc w:val="both"/>
      </w:pPr>
      <w:r>
        <w:rPr>
          <w:rFonts w:ascii="Times New Roman"/>
          <w:b w:val="false"/>
          <w:i w:val="false"/>
          <w:color w:val="000000"/>
          <w:sz w:val="28"/>
        </w:rPr>
        <w:t>
      93.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о закупе, об оказании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346"/>
    <w:bookmarkStart w:name="z376" w:id="347"/>
    <w:p>
      <w:pPr>
        <w:spacing w:after="0"/>
        <w:ind w:left="0"/>
        <w:jc w:val="left"/>
      </w:pPr>
      <w:r>
        <w:rPr>
          <w:rFonts w:ascii="Times New Roman"/>
          <w:b/>
          <w:i w:val="false"/>
          <w:color w:val="000000"/>
        </w:rPr>
        <w:t xml:space="preserve"> Параграф 7. Гарантийное обеспечение исполнения договора</w:t>
      </w:r>
    </w:p>
    <w:bookmarkEnd w:id="347"/>
    <w:bookmarkStart w:name="z377" w:id="348"/>
    <w:p>
      <w:pPr>
        <w:spacing w:after="0"/>
        <w:ind w:left="0"/>
        <w:jc w:val="both"/>
      </w:pPr>
      <w:r>
        <w:rPr>
          <w:rFonts w:ascii="Times New Roman"/>
          <w:b w:val="false"/>
          <w:i w:val="false"/>
          <w:color w:val="000000"/>
          <w:sz w:val="28"/>
        </w:rPr>
        <w:t>
      94.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bookmarkEnd w:id="348"/>
    <w:bookmarkStart w:name="z378" w:id="349"/>
    <w:p>
      <w:pPr>
        <w:spacing w:after="0"/>
        <w:ind w:left="0"/>
        <w:jc w:val="both"/>
      </w:pPr>
      <w:r>
        <w:rPr>
          <w:rFonts w:ascii="Times New Roman"/>
          <w:b w:val="false"/>
          <w:i w:val="false"/>
          <w:color w:val="000000"/>
          <w:sz w:val="28"/>
        </w:rPr>
        <w:t>
      95. Гарантийное обеспечение составляет три процента от цены договора закупа или договора на оказание фармацевтических услуг и представляется в виде:</w:t>
      </w:r>
    </w:p>
    <w:bookmarkEnd w:id="349"/>
    <w:bookmarkStart w:name="z379" w:id="350"/>
    <w:p>
      <w:pPr>
        <w:spacing w:after="0"/>
        <w:ind w:left="0"/>
        <w:jc w:val="both"/>
      </w:pPr>
      <w:r>
        <w:rPr>
          <w:rFonts w:ascii="Times New Roman"/>
          <w:b w:val="false"/>
          <w:i w:val="false"/>
          <w:color w:val="000000"/>
          <w:sz w:val="28"/>
        </w:rPr>
        <w:t>
      1) гарантийного взноса в виде денежных средств, размещаемых в обслуживающем банке заказчика;</w:t>
      </w:r>
    </w:p>
    <w:bookmarkEnd w:id="350"/>
    <w:bookmarkStart w:name="z380" w:id="351"/>
    <w:p>
      <w:pPr>
        <w:spacing w:after="0"/>
        <w:ind w:left="0"/>
        <w:jc w:val="both"/>
      </w:pP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bookmarkEnd w:id="351"/>
    <w:bookmarkStart w:name="z381" w:id="352"/>
    <w:p>
      <w:pPr>
        <w:spacing w:after="0"/>
        <w:ind w:left="0"/>
        <w:jc w:val="both"/>
      </w:pPr>
      <w:r>
        <w:rPr>
          <w:rFonts w:ascii="Times New Roman"/>
          <w:b w:val="false"/>
          <w:i w:val="false"/>
          <w:color w:val="000000"/>
          <w:sz w:val="28"/>
        </w:rPr>
        <w:t>
      96. Гарантийное обеспечение в виде гарантийного взноса денежных средств вносится потенциальным поставщиком на соответствующий счет заказчика.</w:t>
      </w:r>
    </w:p>
    <w:bookmarkEnd w:id="352"/>
    <w:bookmarkStart w:name="z382" w:id="353"/>
    <w:p>
      <w:pPr>
        <w:spacing w:after="0"/>
        <w:ind w:left="0"/>
        <w:jc w:val="both"/>
      </w:pPr>
      <w:r>
        <w:rPr>
          <w:rFonts w:ascii="Times New Roman"/>
          <w:b w:val="false"/>
          <w:i w:val="false"/>
          <w:color w:val="000000"/>
          <w:sz w:val="28"/>
        </w:rPr>
        <w:t>
      97.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353"/>
    <w:bookmarkStart w:name="z383" w:id="354"/>
    <w:p>
      <w:pPr>
        <w:spacing w:after="0"/>
        <w:ind w:left="0"/>
        <w:jc w:val="both"/>
      </w:pPr>
      <w:r>
        <w:rPr>
          <w:rFonts w:ascii="Times New Roman"/>
          <w:b w:val="false"/>
          <w:i w:val="false"/>
          <w:color w:val="000000"/>
          <w:sz w:val="28"/>
        </w:rPr>
        <w:t>
      98.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bookmarkEnd w:id="354"/>
    <w:bookmarkStart w:name="z384" w:id="355"/>
    <w:p>
      <w:pPr>
        <w:spacing w:after="0"/>
        <w:ind w:left="0"/>
        <w:jc w:val="both"/>
      </w:pPr>
      <w:r>
        <w:rPr>
          <w:rFonts w:ascii="Times New Roman"/>
          <w:b w:val="false"/>
          <w:i w:val="false"/>
          <w:color w:val="000000"/>
          <w:sz w:val="28"/>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bookmarkEnd w:id="355"/>
    <w:bookmarkStart w:name="z385" w:id="356"/>
    <w:p>
      <w:pPr>
        <w:spacing w:after="0"/>
        <w:ind w:left="0"/>
        <w:jc w:val="both"/>
      </w:pPr>
      <w:r>
        <w:rPr>
          <w:rFonts w:ascii="Times New Roman"/>
          <w:b w:val="false"/>
          <w:i w:val="false"/>
          <w:color w:val="000000"/>
          <w:sz w:val="28"/>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356"/>
    <w:bookmarkStart w:name="z386" w:id="357"/>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bookmarkEnd w:id="357"/>
    <w:bookmarkStart w:name="z387" w:id="358"/>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358"/>
    <w:bookmarkStart w:name="z388" w:id="359"/>
    <w:p>
      <w:pPr>
        <w:spacing w:after="0"/>
        <w:ind w:left="0"/>
        <w:jc w:val="left"/>
      </w:pPr>
      <w:r>
        <w:rPr>
          <w:rFonts w:ascii="Times New Roman"/>
          <w:b/>
          <w:i w:val="false"/>
          <w:color w:val="000000"/>
        </w:rPr>
        <w:t xml:space="preserve"> Параграф 8. Порядок возмещения затрат поставщикам фармацевтических услуг</w:t>
      </w:r>
    </w:p>
    <w:bookmarkEnd w:id="359"/>
    <w:bookmarkStart w:name="z389" w:id="360"/>
    <w:p>
      <w:pPr>
        <w:spacing w:after="0"/>
        <w:ind w:left="0"/>
        <w:jc w:val="both"/>
      </w:pPr>
      <w:r>
        <w:rPr>
          <w:rFonts w:ascii="Times New Roman"/>
          <w:b w:val="false"/>
          <w:i w:val="false"/>
          <w:color w:val="000000"/>
          <w:sz w:val="28"/>
        </w:rPr>
        <w:t>
      99. Местные органы управления здравоохранением или фонд ежемесячно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реестров рецептов в пределах выделенных средств.</w:t>
      </w:r>
    </w:p>
    <w:bookmarkEnd w:id="360"/>
    <w:bookmarkStart w:name="z390" w:id="361"/>
    <w:p>
      <w:pPr>
        <w:spacing w:after="0"/>
        <w:ind w:left="0"/>
        <w:jc w:val="both"/>
      </w:pPr>
      <w:r>
        <w:rPr>
          <w:rFonts w:ascii="Times New Roman"/>
          <w:b w:val="false"/>
          <w:i w:val="false"/>
          <w:color w:val="000000"/>
          <w:sz w:val="28"/>
        </w:rPr>
        <w:t>
      100. Сумма возмещения выплачивается местными органами управления здравоохранением или фондом поставщику фармацевтических услуг в соответствии с утвержденным уполномоченным органом перечнем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медицинской помощи в системе обязательного социального медицинского страхования на амбулаторном уровне с определенными заболеваниями (состояниями) и специализированными лечебными продуктами. Сумма договора корректируется с учетом фактически оказанного объема услуг.</w:t>
      </w:r>
    </w:p>
    <w:bookmarkEnd w:id="361"/>
    <w:bookmarkStart w:name="z391" w:id="362"/>
    <w:p>
      <w:pPr>
        <w:spacing w:after="0"/>
        <w:ind w:left="0"/>
        <w:jc w:val="both"/>
      </w:pPr>
      <w:r>
        <w:rPr>
          <w:rFonts w:ascii="Times New Roman"/>
          <w:b w:val="false"/>
          <w:i w:val="false"/>
          <w:color w:val="000000"/>
          <w:sz w:val="28"/>
        </w:rPr>
        <w:t xml:space="preserve">
      При этом сумма возмещения поставщиками (или) их соисполнителям фармацевтических услуг, осуществляющим реализацию и учет лекарственных средств, изделий медицинского назначения, поставляемых единым дистрибьютором, не превышает 16 % с учетом требований </w:t>
      </w:r>
      <w:r>
        <w:rPr>
          <w:rFonts w:ascii="Times New Roman"/>
          <w:b w:val="false"/>
          <w:i w:val="false"/>
          <w:color w:val="000000"/>
          <w:sz w:val="28"/>
        </w:rPr>
        <w:t>подпункта 3)</w:t>
      </w:r>
      <w:r>
        <w:rPr>
          <w:rFonts w:ascii="Times New Roman"/>
          <w:b w:val="false"/>
          <w:i w:val="false"/>
          <w:color w:val="000000"/>
          <w:sz w:val="28"/>
        </w:rPr>
        <w:t xml:space="preserve"> пункта 53 настоящих Правил.</w:t>
      </w:r>
    </w:p>
    <w:bookmarkEnd w:id="362"/>
    <w:bookmarkStart w:name="z392" w:id="363"/>
    <w:p>
      <w:pPr>
        <w:spacing w:after="0"/>
        <w:ind w:left="0"/>
        <w:jc w:val="left"/>
      </w:pPr>
      <w:r>
        <w:rPr>
          <w:rFonts w:ascii="Times New Roman"/>
          <w:b/>
          <w:i w:val="false"/>
          <w:color w:val="000000"/>
        </w:rPr>
        <w:t xml:space="preserve"> Глава 9. Закуп способом запроса ценовых предложений</w:t>
      </w:r>
    </w:p>
    <w:bookmarkEnd w:id="363"/>
    <w:bookmarkStart w:name="z393" w:id="364"/>
    <w:p>
      <w:pPr>
        <w:spacing w:after="0"/>
        <w:ind w:left="0"/>
        <w:jc w:val="both"/>
      </w:pPr>
      <w:r>
        <w:rPr>
          <w:rFonts w:ascii="Times New Roman"/>
          <w:b w:val="false"/>
          <w:i w:val="false"/>
          <w:color w:val="000000"/>
          <w:sz w:val="28"/>
        </w:rPr>
        <w:t>
      101. Применение закупа способом запроса ценовых предложений (далее – ценовой закуп) допускается, если годовой объем закупа однородных лекарственных средств, изделий медицинского назначения, медицинской техники или фармацевтической услуги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bookmarkEnd w:id="364"/>
    <w:bookmarkStart w:name="z394" w:id="365"/>
    <w:p>
      <w:pPr>
        <w:spacing w:after="0"/>
        <w:ind w:left="0"/>
        <w:jc w:val="both"/>
      </w:pPr>
      <w:r>
        <w:rPr>
          <w:rFonts w:ascii="Times New Roman"/>
          <w:b w:val="false"/>
          <w:i w:val="false"/>
          <w:color w:val="000000"/>
          <w:sz w:val="28"/>
        </w:rPr>
        <w:t>
      102. В целях применения ценового закупа не допускается дробление в течение финансового года годового объема закупа однородных товаров, за исключением случая отсутствия товаров у единого дистрибьютора.</w:t>
      </w:r>
    </w:p>
    <w:bookmarkEnd w:id="365"/>
    <w:bookmarkStart w:name="z395" w:id="366"/>
    <w:p>
      <w:pPr>
        <w:spacing w:after="0"/>
        <w:ind w:left="0"/>
        <w:jc w:val="both"/>
      </w:pPr>
      <w:r>
        <w:rPr>
          <w:rFonts w:ascii="Times New Roman"/>
          <w:b w:val="false"/>
          <w:i w:val="false"/>
          <w:color w:val="000000"/>
          <w:sz w:val="28"/>
        </w:rPr>
        <w:t>
      103. Закуп лекарственных средств и изделий медицинского назначения до шестидесятидневной потребности по ценам, не превышающим установленных уполномоченным органом, допускается в случаях:</w:t>
      </w:r>
    </w:p>
    <w:bookmarkEnd w:id="366"/>
    <w:bookmarkStart w:name="z396" w:id="367"/>
    <w:p>
      <w:pPr>
        <w:spacing w:after="0"/>
        <w:ind w:left="0"/>
        <w:jc w:val="both"/>
      </w:pPr>
      <w:r>
        <w:rPr>
          <w:rFonts w:ascii="Times New Roman"/>
          <w:b w:val="false"/>
          <w:i w:val="false"/>
          <w:color w:val="000000"/>
          <w:sz w:val="28"/>
        </w:rPr>
        <w:t>
      1) отсутствия у заказчиков остатков лекарственных средств и изделий медицинского назначения для своевременного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основании уведомления, полученного от единого дистрибьютора в связи с нарушением единым дистрибьютором сроков поставки по договору закупки, заключенному между единым дистрибьютором и заказчиком; несостоявшимся закупом лекарственных средств, изделий медицинского назначения, проводимому единым дистрибьютором способами, определенными настоящими Правилами;</w:t>
      </w:r>
    </w:p>
    <w:bookmarkEnd w:id="367"/>
    <w:bookmarkStart w:name="z397" w:id="368"/>
    <w:p>
      <w:pPr>
        <w:spacing w:after="0"/>
        <w:ind w:left="0"/>
        <w:jc w:val="both"/>
      </w:pPr>
      <w:r>
        <w:rPr>
          <w:rFonts w:ascii="Times New Roman"/>
          <w:b w:val="false"/>
          <w:i w:val="false"/>
          <w:color w:val="000000"/>
          <w:sz w:val="28"/>
        </w:rPr>
        <w:t>
      2) закупа единым дистрибьютором лекарственного средства, в инструкции (утвержденной уполномоченным органом в сфере обращения лекарственных средств) по медицинскому применению которого имеется указание о противопоказаниях к применению у детей.</w:t>
      </w:r>
    </w:p>
    <w:bookmarkEnd w:id="368"/>
    <w:bookmarkStart w:name="z398" w:id="369"/>
    <w:p>
      <w:pPr>
        <w:spacing w:after="0"/>
        <w:ind w:left="0"/>
        <w:jc w:val="both"/>
      </w:pPr>
      <w:r>
        <w:rPr>
          <w:rFonts w:ascii="Times New Roman"/>
          <w:b w:val="false"/>
          <w:i w:val="false"/>
          <w:color w:val="000000"/>
          <w:sz w:val="28"/>
        </w:rPr>
        <w:t>
      104. Заказчик или организатор закупа осуществляют запрос ценовых предложений не менее чем у двух неаффилированных потенциальных поставщиков с указанием объема, места и графика поставок по форме, утвержденной уполномоченным органом в области здравоохранения.</w:t>
      </w:r>
    </w:p>
    <w:bookmarkEnd w:id="369"/>
    <w:bookmarkStart w:name="z399" w:id="370"/>
    <w:p>
      <w:pPr>
        <w:spacing w:after="0"/>
        <w:ind w:left="0"/>
        <w:jc w:val="both"/>
      </w:pPr>
      <w:r>
        <w:rPr>
          <w:rFonts w:ascii="Times New Roman"/>
          <w:b w:val="false"/>
          <w:i w:val="false"/>
          <w:color w:val="000000"/>
          <w:sz w:val="28"/>
        </w:rPr>
        <w:t>
      105. Запрос осуществляется путем размещения объявления на интернет-ресурсе заказчика или организатора закупа. Объявление о проведении закупа способом запроса ценовых предложений содержит:</w:t>
      </w:r>
    </w:p>
    <w:bookmarkEnd w:id="370"/>
    <w:bookmarkStart w:name="z400" w:id="371"/>
    <w:p>
      <w:pPr>
        <w:spacing w:after="0"/>
        <w:ind w:left="0"/>
        <w:jc w:val="both"/>
      </w:pPr>
      <w:r>
        <w:rPr>
          <w:rFonts w:ascii="Times New Roman"/>
          <w:b w:val="false"/>
          <w:i w:val="false"/>
          <w:color w:val="000000"/>
          <w:sz w:val="28"/>
        </w:rPr>
        <w:t>
      1) наименование и адрес заказчика или организатора закупа;</w:t>
      </w:r>
    </w:p>
    <w:bookmarkEnd w:id="371"/>
    <w:bookmarkStart w:name="z401" w:id="372"/>
    <w:p>
      <w:pPr>
        <w:spacing w:after="0"/>
        <w:ind w:left="0"/>
        <w:jc w:val="both"/>
      </w:pPr>
      <w:r>
        <w:rPr>
          <w:rFonts w:ascii="Times New Roman"/>
          <w:b w:val="false"/>
          <w:i w:val="false"/>
          <w:color w:val="000000"/>
          <w:sz w:val="28"/>
        </w:rPr>
        <w:t>
      2) 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изделий медицинского назначения, медицинской техники, описание фармацевтических услуг, объем закупа, место поставки, сумму, выделенную для закупа по каждому товару;</w:t>
      </w:r>
    </w:p>
    <w:bookmarkEnd w:id="372"/>
    <w:bookmarkStart w:name="z402" w:id="373"/>
    <w:p>
      <w:pPr>
        <w:spacing w:after="0"/>
        <w:ind w:left="0"/>
        <w:jc w:val="both"/>
      </w:pPr>
      <w:r>
        <w:rPr>
          <w:rFonts w:ascii="Times New Roman"/>
          <w:b w:val="false"/>
          <w:i w:val="false"/>
          <w:color w:val="000000"/>
          <w:sz w:val="28"/>
        </w:rPr>
        <w:t>
      3) сроки и условия поставки;</w:t>
      </w:r>
    </w:p>
    <w:bookmarkEnd w:id="373"/>
    <w:bookmarkStart w:name="z403" w:id="374"/>
    <w:p>
      <w:pPr>
        <w:spacing w:after="0"/>
        <w:ind w:left="0"/>
        <w:jc w:val="both"/>
      </w:pPr>
      <w:r>
        <w:rPr>
          <w:rFonts w:ascii="Times New Roman"/>
          <w:b w:val="false"/>
          <w:i w:val="false"/>
          <w:color w:val="000000"/>
          <w:sz w:val="28"/>
        </w:rPr>
        <w:t>
      4) место представления (приема) документов и окончательный срок подачи ценовых предложений;</w:t>
      </w:r>
    </w:p>
    <w:bookmarkEnd w:id="374"/>
    <w:bookmarkStart w:name="z404" w:id="375"/>
    <w:p>
      <w:pPr>
        <w:spacing w:after="0"/>
        <w:ind w:left="0"/>
        <w:jc w:val="both"/>
      </w:pPr>
      <w:r>
        <w:rPr>
          <w:rFonts w:ascii="Times New Roman"/>
          <w:b w:val="false"/>
          <w:i w:val="false"/>
          <w:color w:val="000000"/>
          <w:sz w:val="28"/>
        </w:rPr>
        <w:t>
      5) дату, время и место вскрытия конвертов с ценовыми предложениями.</w:t>
      </w:r>
    </w:p>
    <w:bookmarkEnd w:id="375"/>
    <w:bookmarkStart w:name="z405" w:id="376"/>
    <w:p>
      <w:pPr>
        <w:spacing w:after="0"/>
        <w:ind w:left="0"/>
        <w:jc w:val="both"/>
      </w:pPr>
      <w:r>
        <w:rPr>
          <w:rFonts w:ascii="Times New Roman"/>
          <w:b w:val="false"/>
          <w:i w:val="false"/>
          <w:color w:val="000000"/>
          <w:sz w:val="28"/>
        </w:rPr>
        <w:t xml:space="preserve">
      106. 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w:t>
      </w:r>
      <w:r>
        <w:rPr>
          <w:rFonts w:ascii="Times New Roman"/>
          <w:b w:val="false"/>
          <w:i w:val="false"/>
          <w:color w:val="000000"/>
          <w:sz w:val="28"/>
        </w:rPr>
        <w:t>главой 4</w:t>
      </w:r>
      <w:r>
        <w:rPr>
          <w:rFonts w:ascii="Times New Roman"/>
          <w:b w:val="false"/>
          <w:i w:val="false"/>
          <w:color w:val="000000"/>
          <w:sz w:val="28"/>
        </w:rPr>
        <w:t xml:space="preserve"> настоящих Правил, а также описание и объем фармацевтических услуг.</w:t>
      </w:r>
    </w:p>
    <w:bookmarkEnd w:id="376"/>
    <w:bookmarkStart w:name="z406" w:id="377"/>
    <w:p>
      <w:pPr>
        <w:spacing w:after="0"/>
        <w:ind w:left="0"/>
        <w:jc w:val="both"/>
      </w:pPr>
      <w:r>
        <w:rPr>
          <w:rFonts w:ascii="Times New Roman"/>
          <w:b w:val="false"/>
          <w:i w:val="false"/>
          <w:color w:val="000000"/>
          <w:sz w:val="28"/>
        </w:rPr>
        <w:t>
      107.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bookmarkEnd w:id="377"/>
    <w:bookmarkStart w:name="z407" w:id="378"/>
    <w:p>
      <w:pPr>
        <w:spacing w:after="0"/>
        <w:ind w:left="0"/>
        <w:jc w:val="both"/>
      </w:pPr>
      <w:r>
        <w:rPr>
          <w:rFonts w:ascii="Times New Roman"/>
          <w:b w:val="false"/>
          <w:i w:val="false"/>
          <w:color w:val="000000"/>
          <w:sz w:val="28"/>
        </w:rPr>
        <w:t>
      108. 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с даты завершения приема ценовых предложений, в который включаются:</w:t>
      </w:r>
    </w:p>
    <w:bookmarkEnd w:id="378"/>
    <w:bookmarkStart w:name="z408" w:id="379"/>
    <w:p>
      <w:pPr>
        <w:spacing w:after="0"/>
        <w:ind w:left="0"/>
        <w:jc w:val="both"/>
      </w:pPr>
      <w:r>
        <w:rPr>
          <w:rFonts w:ascii="Times New Roman"/>
          <w:b w:val="false"/>
          <w:i w:val="false"/>
          <w:color w:val="000000"/>
          <w:sz w:val="28"/>
        </w:rPr>
        <w:t>
      1) краткое описание и цена закупаемых товаров, их торговое наименование, фармацевтических услуг;</w:t>
      </w:r>
    </w:p>
    <w:bookmarkEnd w:id="379"/>
    <w:bookmarkStart w:name="z409" w:id="380"/>
    <w:p>
      <w:pPr>
        <w:spacing w:after="0"/>
        <w:ind w:left="0"/>
        <w:jc w:val="both"/>
      </w:pPr>
      <w:r>
        <w:rPr>
          <w:rFonts w:ascii="Times New Roman"/>
          <w:b w:val="false"/>
          <w:i w:val="false"/>
          <w:color w:val="000000"/>
          <w:sz w:val="28"/>
        </w:rPr>
        <w:t>
      2)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380"/>
    <w:bookmarkStart w:name="z410" w:id="381"/>
    <w:p>
      <w:pPr>
        <w:spacing w:after="0"/>
        <w:ind w:left="0"/>
        <w:jc w:val="both"/>
      </w:pPr>
      <w:r>
        <w:rPr>
          <w:rFonts w:ascii="Times New Roman"/>
          <w:b w:val="false"/>
          <w:i w:val="false"/>
          <w:color w:val="000000"/>
          <w:sz w:val="28"/>
        </w:rPr>
        <w:t>
      109. Протокол размещается на интернет-ресурсе заказчика или организатора закупа.</w:t>
      </w:r>
    </w:p>
    <w:bookmarkEnd w:id="381"/>
    <w:bookmarkStart w:name="z411" w:id="382"/>
    <w:p>
      <w:pPr>
        <w:spacing w:after="0"/>
        <w:ind w:left="0"/>
        <w:jc w:val="both"/>
      </w:pPr>
      <w:r>
        <w:rPr>
          <w:rFonts w:ascii="Times New Roman"/>
          <w:b w:val="false"/>
          <w:i w:val="false"/>
          <w:color w:val="000000"/>
          <w:sz w:val="28"/>
        </w:rPr>
        <w:t>
      110. Победителем признается потенциальный поставщик, предложивший наименьшее ценовое предложение, которого заказчик уведомляет об этом.</w:t>
      </w:r>
    </w:p>
    <w:bookmarkEnd w:id="382"/>
    <w:bookmarkStart w:name="z412" w:id="383"/>
    <w:p>
      <w:pPr>
        <w:spacing w:after="0"/>
        <w:ind w:left="0"/>
        <w:jc w:val="both"/>
      </w:pPr>
      <w:r>
        <w:rPr>
          <w:rFonts w:ascii="Times New Roman"/>
          <w:b w:val="false"/>
          <w:i w:val="false"/>
          <w:color w:val="000000"/>
          <w:sz w:val="28"/>
        </w:rPr>
        <w:t>
      В случаях представления одинаковых ценовых предложений или непредставления ценовых предложений, закуп способом запроса ценовых предложений признается несостоявшимся.</w:t>
      </w:r>
    </w:p>
    <w:bookmarkEnd w:id="383"/>
    <w:bookmarkStart w:name="z413" w:id="384"/>
    <w:p>
      <w:pPr>
        <w:spacing w:after="0"/>
        <w:ind w:left="0"/>
        <w:jc w:val="both"/>
      </w:pPr>
      <w:r>
        <w:rPr>
          <w:rFonts w:ascii="Times New Roman"/>
          <w:b w:val="false"/>
          <w:i w:val="false"/>
          <w:color w:val="000000"/>
          <w:sz w:val="28"/>
        </w:rPr>
        <w:t>
      111.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bookmarkEnd w:id="384"/>
    <w:bookmarkStart w:name="z414" w:id="385"/>
    <w:p>
      <w:pPr>
        <w:spacing w:after="0"/>
        <w:ind w:left="0"/>
        <w:jc w:val="both"/>
      </w:pPr>
      <w:r>
        <w:rPr>
          <w:rFonts w:ascii="Times New Roman"/>
          <w:b w:val="false"/>
          <w:i w:val="false"/>
          <w:color w:val="000000"/>
          <w:sz w:val="28"/>
        </w:rP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85"/>
    <w:bookmarkStart w:name="z415" w:id="386"/>
    <w:p>
      <w:pPr>
        <w:spacing w:after="0"/>
        <w:ind w:left="0"/>
        <w:jc w:val="both"/>
      </w:pPr>
      <w:r>
        <w:rPr>
          <w:rFonts w:ascii="Times New Roman"/>
          <w:b w:val="false"/>
          <w:i w:val="false"/>
          <w:color w:val="000000"/>
          <w:sz w:val="28"/>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bookmarkEnd w:id="386"/>
    <w:bookmarkStart w:name="z416" w:id="387"/>
    <w:p>
      <w:pPr>
        <w:spacing w:after="0"/>
        <w:ind w:left="0"/>
        <w:jc w:val="both"/>
      </w:pPr>
      <w:r>
        <w:rPr>
          <w:rFonts w:ascii="Times New Roman"/>
          <w:b w:val="false"/>
          <w:i w:val="false"/>
          <w:color w:val="000000"/>
          <w:sz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bookmarkEnd w:id="387"/>
    <w:bookmarkStart w:name="z417" w:id="388"/>
    <w:p>
      <w:pPr>
        <w:spacing w:after="0"/>
        <w:ind w:left="0"/>
        <w:jc w:val="both"/>
      </w:pPr>
      <w:r>
        <w:rPr>
          <w:rFonts w:ascii="Times New Roman"/>
          <w:b w:val="false"/>
          <w:i w:val="false"/>
          <w:color w:val="000000"/>
          <w:sz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bookmarkEnd w:id="388"/>
    <w:bookmarkStart w:name="z418" w:id="389"/>
    <w:p>
      <w:pPr>
        <w:spacing w:after="0"/>
        <w:ind w:left="0"/>
        <w:jc w:val="both"/>
      </w:pPr>
      <w:r>
        <w:rPr>
          <w:rFonts w:ascii="Times New Roman"/>
          <w:b w:val="false"/>
          <w:i w:val="false"/>
          <w:color w:val="000000"/>
          <w:sz w:val="28"/>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w:t>
      </w:r>
    </w:p>
    <w:bookmarkEnd w:id="389"/>
    <w:bookmarkStart w:name="z419" w:id="390"/>
    <w:p>
      <w:pPr>
        <w:spacing w:after="0"/>
        <w:ind w:left="0"/>
        <w:jc w:val="both"/>
      </w:pPr>
      <w:r>
        <w:rPr>
          <w:rFonts w:ascii="Times New Roman"/>
          <w:b w:val="false"/>
          <w:i w:val="false"/>
          <w:color w:val="000000"/>
          <w:sz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p>
    <w:bookmarkEnd w:id="390"/>
    <w:bookmarkStart w:name="z420" w:id="391"/>
    <w:p>
      <w:pPr>
        <w:spacing w:after="0"/>
        <w:ind w:left="0"/>
        <w:jc w:val="both"/>
      </w:pPr>
      <w:r>
        <w:rPr>
          <w:rFonts w:ascii="Times New Roman"/>
          <w:b w:val="false"/>
          <w:i w:val="false"/>
          <w:color w:val="000000"/>
          <w:sz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bookmarkEnd w:id="391"/>
    <w:bookmarkStart w:name="z421" w:id="392"/>
    <w:p>
      <w:pPr>
        <w:spacing w:after="0"/>
        <w:ind w:left="0"/>
        <w:jc w:val="both"/>
      </w:pPr>
      <w:r>
        <w:rPr>
          <w:rFonts w:ascii="Times New Roman"/>
          <w:b w:val="false"/>
          <w:i w:val="false"/>
          <w:color w:val="000000"/>
          <w:sz w:val="28"/>
        </w:rPr>
        <w:t>
      В случае несоответствия победителя квалификационным требованиям, закуп способом ценовых предложений признается несостоявшимся.</w:t>
      </w:r>
    </w:p>
    <w:bookmarkEnd w:id="392"/>
    <w:bookmarkStart w:name="z422" w:id="393"/>
    <w:p>
      <w:pPr>
        <w:spacing w:after="0"/>
        <w:ind w:left="0"/>
        <w:jc w:val="both"/>
      </w:pPr>
      <w:r>
        <w:rPr>
          <w:rFonts w:ascii="Times New Roman"/>
          <w:b w:val="false"/>
          <w:i w:val="false"/>
          <w:color w:val="000000"/>
          <w:sz w:val="28"/>
        </w:rPr>
        <w:t xml:space="preserve">
      112. Организатор закупа направляет протокол итогов заказчику в течение трех рабочих дней.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 Требования </w:t>
      </w:r>
      <w:r>
        <w:rPr>
          <w:rFonts w:ascii="Times New Roman"/>
          <w:b w:val="false"/>
          <w:i w:val="false"/>
          <w:color w:val="000000"/>
          <w:sz w:val="28"/>
        </w:rPr>
        <w:t>пунктов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w:t>
      </w:r>
      <w:r>
        <w:rPr>
          <w:rFonts w:ascii="Times New Roman"/>
          <w:b w:val="false"/>
          <w:i w:val="false"/>
          <w:color w:val="000000"/>
          <w:sz w:val="28"/>
        </w:rPr>
        <w:t xml:space="preserve"> 93 </w:t>
      </w:r>
      <w:r>
        <w:rPr>
          <w:rFonts w:ascii="Times New Roman"/>
          <w:b w:val="false"/>
          <w:i w:val="false"/>
          <w:color w:val="000000"/>
          <w:sz w:val="28"/>
        </w:rPr>
        <w:t>распространяются на закуп способом ценовых предложений.</w:t>
      </w:r>
    </w:p>
    <w:bookmarkEnd w:id="393"/>
    <w:bookmarkStart w:name="z423" w:id="394"/>
    <w:p>
      <w:pPr>
        <w:spacing w:after="0"/>
        <w:ind w:left="0"/>
        <w:jc w:val="both"/>
      </w:pPr>
      <w:r>
        <w:rPr>
          <w:rFonts w:ascii="Times New Roman"/>
          <w:b w:val="false"/>
          <w:i w:val="false"/>
          <w:color w:val="000000"/>
          <w:sz w:val="28"/>
        </w:rPr>
        <w:t>
      113. 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должен превышать двух рабочих дней.</w:t>
      </w:r>
    </w:p>
    <w:bookmarkEnd w:id="394"/>
    <w:bookmarkStart w:name="z424" w:id="395"/>
    <w:p>
      <w:pPr>
        <w:spacing w:after="0"/>
        <w:ind w:left="0"/>
        <w:jc w:val="left"/>
      </w:pPr>
      <w:r>
        <w:rPr>
          <w:rFonts w:ascii="Times New Roman"/>
          <w:b/>
          <w:i w:val="false"/>
          <w:color w:val="000000"/>
        </w:rPr>
        <w:t xml:space="preserve"> Глава 10. Порядок осуществления закупа способом из одного источника</w:t>
      </w:r>
    </w:p>
    <w:bookmarkEnd w:id="395"/>
    <w:bookmarkStart w:name="z425" w:id="396"/>
    <w:p>
      <w:pPr>
        <w:spacing w:after="0"/>
        <w:ind w:left="0"/>
        <w:jc w:val="both"/>
      </w:pPr>
      <w:r>
        <w:rPr>
          <w:rFonts w:ascii="Times New Roman"/>
          <w:b w:val="false"/>
          <w:i w:val="false"/>
          <w:color w:val="000000"/>
          <w:sz w:val="28"/>
        </w:rPr>
        <w:t>
      114. Способ закупа из одного источника применяется, когда:</w:t>
      </w:r>
    </w:p>
    <w:bookmarkEnd w:id="396"/>
    <w:bookmarkStart w:name="z426" w:id="397"/>
    <w:p>
      <w:pPr>
        <w:spacing w:after="0"/>
        <w:ind w:left="0"/>
        <w:jc w:val="both"/>
      </w:pPr>
      <w:r>
        <w:rPr>
          <w:rFonts w:ascii="Times New Roman"/>
          <w:b w:val="false"/>
          <w:i w:val="false"/>
          <w:color w:val="000000"/>
          <w:sz w:val="28"/>
        </w:rPr>
        <w:t>
      1) тендер признан несостоявшимся (за исключением случаев, когда закуп признан недействительным);</w:t>
      </w:r>
    </w:p>
    <w:bookmarkEnd w:id="397"/>
    <w:bookmarkStart w:name="z427" w:id="398"/>
    <w:p>
      <w:pPr>
        <w:spacing w:after="0"/>
        <w:ind w:left="0"/>
        <w:jc w:val="both"/>
      </w:pPr>
      <w:r>
        <w:rPr>
          <w:rFonts w:ascii="Times New Roman"/>
          <w:b w:val="false"/>
          <w:i w:val="false"/>
          <w:color w:val="000000"/>
          <w:sz w:val="28"/>
        </w:rPr>
        <w:t>
      2) закуп способом запроса ценовых предложений признан несостоявшимся;</w:t>
      </w:r>
    </w:p>
    <w:bookmarkEnd w:id="398"/>
    <w:bookmarkStart w:name="z428" w:id="399"/>
    <w:p>
      <w:pPr>
        <w:spacing w:after="0"/>
        <w:ind w:left="0"/>
        <w:jc w:val="both"/>
      </w:pPr>
      <w:r>
        <w:rPr>
          <w:rFonts w:ascii="Times New Roman"/>
          <w:b w:val="false"/>
          <w:i w:val="false"/>
          <w:color w:val="000000"/>
          <w:sz w:val="28"/>
        </w:rPr>
        <w:t>
      3) вследствие объявления чрезвычайных ситуаций в порядке, установленном законодательством Республики Казахстан, возникает срочная потребность в данных лекарственных средствах и изделиях медицинского назначения и медицинской техники, что исключает возможность проведения тендеров;</w:t>
      </w:r>
    </w:p>
    <w:bookmarkEnd w:id="399"/>
    <w:bookmarkStart w:name="z429" w:id="400"/>
    <w:p>
      <w:pPr>
        <w:spacing w:after="0"/>
        <w:ind w:left="0"/>
        <w:jc w:val="both"/>
      </w:pPr>
      <w:r>
        <w:rPr>
          <w:rFonts w:ascii="Times New Roman"/>
          <w:b w:val="false"/>
          <w:i w:val="false"/>
          <w:color w:val="000000"/>
          <w:sz w:val="28"/>
        </w:rPr>
        <w:t>
      4) имеется потребность в осуществлении закупа товаров, фармацевтических услуг на период до подведения итогов тендера;</w:t>
      </w:r>
    </w:p>
    <w:bookmarkEnd w:id="400"/>
    <w:bookmarkStart w:name="z430" w:id="401"/>
    <w:p>
      <w:pPr>
        <w:spacing w:after="0"/>
        <w:ind w:left="0"/>
        <w:jc w:val="both"/>
      </w:pPr>
      <w:r>
        <w:rPr>
          <w:rFonts w:ascii="Times New Roman"/>
          <w:b w:val="false"/>
          <w:i w:val="false"/>
          <w:color w:val="000000"/>
          <w:sz w:val="28"/>
        </w:rPr>
        <w:t xml:space="preserve">
      5) имеется потребность в дополнительном объеме товаров, фармацевтических услуг в том же финансовом году. При этом, цена на товар или фармацевтическую услугу не должна превышать цены, по которой приобретены товар либо фармацевтическая услуга в том же финансовом году. В случае осуществления закупа у того же поставщика, с которым заключены договор закупа или на оказание фармацевтических услуг в том же финансовом году, в заключенный договор вносятся соответствующие изменения и подтверждение соответствия требованиям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не требуется. Под дополнительным объемом фармацевтических услуг понимается увеличение количества лекарственных средств, изделий медицинского назначения,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наименованя, дозировки и качества).</w:t>
      </w:r>
    </w:p>
    <w:bookmarkEnd w:id="401"/>
    <w:bookmarkStart w:name="z431" w:id="402"/>
    <w:p>
      <w:pPr>
        <w:spacing w:after="0"/>
        <w:ind w:left="0"/>
        <w:jc w:val="both"/>
      </w:pPr>
      <w:r>
        <w:rPr>
          <w:rFonts w:ascii="Times New Roman"/>
          <w:b w:val="false"/>
          <w:i w:val="false"/>
          <w:color w:val="000000"/>
          <w:sz w:val="28"/>
        </w:rPr>
        <w:t>
      115. При осуществлении закупа способом из одного источника заказчик или организатор закупа запрашивают у потенциального поставщика:</w:t>
      </w:r>
    </w:p>
    <w:bookmarkEnd w:id="402"/>
    <w:bookmarkStart w:name="z432" w:id="403"/>
    <w:p>
      <w:pPr>
        <w:spacing w:after="0"/>
        <w:ind w:left="0"/>
        <w:jc w:val="both"/>
      </w:pPr>
      <w:r>
        <w:rPr>
          <w:rFonts w:ascii="Times New Roman"/>
          <w:b w:val="false"/>
          <w:i w:val="false"/>
          <w:color w:val="000000"/>
          <w:sz w:val="28"/>
        </w:rPr>
        <w:t>
      1) ценовое предложение;</w:t>
      </w:r>
    </w:p>
    <w:bookmarkEnd w:id="403"/>
    <w:bookmarkStart w:name="z433" w:id="404"/>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квалификационным требованиям, установленным главой 3 настоящих Правил;</w:t>
      </w:r>
    </w:p>
    <w:bookmarkEnd w:id="404"/>
    <w:bookmarkStart w:name="z434" w:id="405"/>
    <w:p>
      <w:pPr>
        <w:spacing w:after="0"/>
        <w:ind w:left="0"/>
        <w:jc w:val="both"/>
      </w:pPr>
      <w:r>
        <w:rPr>
          <w:rFonts w:ascii="Times New Roman"/>
          <w:b w:val="false"/>
          <w:i w:val="false"/>
          <w:color w:val="000000"/>
          <w:sz w:val="28"/>
        </w:rPr>
        <w:t>
      3) документы, подтверждающие соответствие положениям главы 4 настоящих Правил заявленных лекарственных средств, изделий медицинского назначения и медицинской техники.</w:t>
      </w:r>
    </w:p>
    <w:bookmarkEnd w:id="405"/>
    <w:bookmarkStart w:name="z435" w:id="406"/>
    <w:p>
      <w:pPr>
        <w:spacing w:after="0"/>
        <w:ind w:left="0"/>
        <w:jc w:val="both"/>
      </w:pPr>
      <w:r>
        <w:rPr>
          <w:rFonts w:ascii="Times New Roman"/>
          <w:b w:val="false"/>
          <w:i w:val="false"/>
          <w:color w:val="000000"/>
          <w:sz w:val="28"/>
        </w:rPr>
        <w:t>
      В случае, если тендер признан несостоявшимся по причине представления менее двух тендерных заявок или подана только одна заявка потенциального поставщика, отечественного товаропроизводителя, соответствующая требованиям настоящих Правил, такой потенциальный поставщик не представляет документы, предусмотренные подпунктами 2) и 3) настоящего пункта.</w:t>
      </w:r>
    </w:p>
    <w:bookmarkEnd w:id="406"/>
    <w:bookmarkStart w:name="z436" w:id="407"/>
    <w:p>
      <w:pPr>
        <w:spacing w:after="0"/>
        <w:ind w:left="0"/>
        <w:jc w:val="both"/>
      </w:pPr>
      <w:r>
        <w:rPr>
          <w:rFonts w:ascii="Times New Roman"/>
          <w:b w:val="false"/>
          <w:i w:val="false"/>
          <w:color w:val="000000"/>
          <w:sz w:val="28"/>
        </w:rPr>
        <w:t>
      116. При осуществлении закупа способом из одного источника составляется протокол, в который включаются:</w:t>
      </w:r>
    </w:p>
    <w:bookmarkEnd w:id="407"/>
    <w:bookmarkStart w:name="z437" w:id="408"/>
    <w:p>
      <w:pPr>
        <w:spacing w:after="0"/>
        <w:ind w:left="0"/>
        <w:jc w:val="both"/>
      </w:pPr>
      <w:r>
        <w:rPr>
          <w:rFonts w:ascii="Times New Roman"/>
          <w:b w:val="false"/>
          <w:i w:val="false"/>
          <w:color w:val="000000"/>
          <w:sz w:val="28"/>
        </w:rPr>
        <w:t>
      1) обоснование применения способа закупа из одного источника;</w:t>
      </w:r>
    </w:p>
    <w:bookmarkEnd w:id="408"/>
    <w:bookmarkStart w:name="z438" w:id="409"/>
    <w:p>
      <w:pPr>
        <w:spacing w:after="0"/>
        <w:ind w:left="0"/>
        <w:jc w:val="both"/>
      </w:pPr>
      <w:r>
        <w:rPr>
          <w:rFonts w:ascii="Times New Roman"/>
          <w:b w:val="false"/>
          <w:i w:val="false"/>
          <w:color w:val="000000"/>
          <w:sz w:val="28"/>
        </w:rPr>
        <w:t>
      2) краткое описание закупаемых товаров, их торговое наименование или фармацевтических услуг;</w:t>
      </w:r>
    </w:p>
    <w:bookmarkEnd w:id="409"/>
    <w:bookmarkStart w:name="z439" w:id="410"/>
    <w:p>
      <w:pPr>
        <w:spacing w:after="0"/>
        <w:ind w:left="0"/>
        <w:jc w:val="both"/>
      </w:pPr>
      <w:r>
        <w:rPr>
          <w:rFonts w:ascii="Times New Roman"/>
          <w:b w:val="false"/>
          <w:i w:val="false"/>
          <w:color w:val="000000"/>
          <w:sz w:val="28"/>
        </w:rPr>
        <w:t>
      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bookmarkEnd w:id="410"/>
    <w:bookmarkStart w:name="z440" w:id="411"/>
    <w:p>
      <w:pPr>
        <w:spacing w:after="0"/>
        <w:ind w:left="0"/>
        <w:jc w:val="both"/>
      </w:pPr>
      <w:r>
        <w:rPr>
          <w:rFonts w:ascii="Times New Roman"/>
          <w:b w:val="false"/>
          <w:i w:val="false"/>
          <w:color w:val="000000"/>
          <w:sz w:val="28"/>
        </w:rPr>
        <w:t>
      4) соответствие требованиям, установленным главами 3 и 4 настоящих Правил.</w:t>
      </w:r>
    </w:p>
    <w:bookmarkEnd w:id="411"/>
    <w:bookmarkStart w:name="z441" w:id="412"/>
    <w:p>
      <w:pPr>
        <w:spacing w:after="0"/>
        <w:ind w:left="0"/>
        <w:jc w:val="both"/>
      </w:pPr>
      <w:r>
        <w:rPr>
          <w:rFonts w:ascii="Times New Roman"/>
          <w:b w:val="false"/>
          <w:i w:val="false"/>
          <w:color w:val="000000"/>
          <w:sz w:val="28"/>
        </w:rPr>
        <w:t xml:space="preserve">
      117. Договор закупа или договор на оказание фармацевтических услуг данным способом заключаются на основании положений </w:t>
      </w:r>
      <w:r>
        <w:rPr>
          <w:rFonts w:ascii="Times New Roman"/>
          <w:b w:val="false"/>
          <w:i w:val="false"/>
          <w:color w:val="000000"/>
          <w:sz w:val="28"/>
        </w:rPr>
        <w:t>параграфа 7</w:t>
      </w:r>
      <w:r>
        <w:rPr>
          <w:rFonts w:ascii="Times New Roman"/>
          <w:b w:val="false"/>
          <w:i w:val="false"/>
          <w:color w:val="000000"/>
          <w:sz w:val="28"/>
        </w:rPr>
        <w:t xml:space="preserve"> главы 8 настоящих Правил.</w:t>
      </w:r>
    </w:p>
    <w:bookmarkEnd w:id="412"/>
    <w:bookmarkStart w:name="z442" w:id="413"/>
    <w:p>
      <w:pPr>
        <w:spacing w:after="0"/>
        <w:ind w:left="0"/>
        <w:jc w:val="both"/>
      </w:pPr>
      <w:r>
        <w:rPr>
          <w:rFonts w:ascii="Times New Roman"/>
          <w:b w:val="false"/>
          <w:i w:val="false"/>
          <w:color w:val="000000"/>
          <w:sz w:val="28"/>
        </w:rPr>
        <w:t>
      118. Организация и проведение закупа способом из одного источника предусматривают выполнение следующих последовательных мероприятий:</w:t>
      </w:r>
    </w:p>
    <w:bookmarkEnd w:id="413"/>
    <w:bookmarkStart w:name="z443" w:id="414"/>
    <w:p>
      <w:pPr>
        <w:spacing w:after="0"/>
        <w:ind w:left="0"/>
        <w:jc w:val="both"/>
      </w:pPr>
      <w:r>
        <w:rPr>
          <w:rFonts w:ascii="Times New Roman"/>
          <w:b w:val="false"/>
          <w:i w:val="false"/>
          <w:color w:val="000000"/>
          <w:sz w:val="28"/>
        </w:rPr>
        <w:t>
      1) принятие решения заказчиком или организатором закупа о проведении закупа способом из одного источника с обоснованием применения данного способа;</w:t>
      </w:r>
    </w:p>
    <w:bookmarkEnd w:id="414"/>
    <w:bookmarkStart w:name="z444" w:id="415"/>
    <w:p>
      <w:pPr>
        <w:spacing w:after="0"/>
        <w:ind w:left="0"/>
        <w:jc w:val="both"/>
      </w:pPr>
      <w:r>
        <w:rPr>
          <w:rFonts w:ascii="Times New Roman"/>
          <w:b w:val="false"/>
          <w:i w:val="false"/>
          <w:color w:val="000000"/>
          <w:sz w:val="28"/>
        </w:rPr>
        <w:t>
      2) определение заказчика или организатора закупа и проведения процедур закупа способом из одного источника;</w:t>
      </w:r>
    </w:p>
    <w:bookmarkEnd w:id="415"/>
    <w:bookmarkStart w:name="z445" w:id="416"/>
    <w:p>
      <w:pPr>
        <w:spacing w:after="0"/>
        <w:ind w:left="0"/>
        <w:jc w:val="both"/>
      </w:pPr>
      <w:r>
        <w:rPr>
          <w:rFonts w:ascii="Times New Roman"/>
          <w:b w:val="false"/>
          <w:i w:val="false"/>
          <w:color w:val="000000"/>
          <w:sz w:val="28"/>
        </w:rPr>
        <w:t>
      3) направление потенциальному поставщику приглашения об участии в закупе способом из одного источника;</w:t>
      </w:r>
    </w:p>
    <w:bookmarkEnd w:id="416"/>
    <w:bookmarkStart w:name="z446" w:id="417"/>
    <w:p>
      <w:pPr>
        <w:spacing w:after="0"/>
        <w:ind w:left="0"/>
        <w:jc w:val="both"/>
      </w:pPr>
      <w:r>
        <w:rPr>
          <w:rFonts w:ascii="Times New Roman"/>
          <w:b w:val="false"/>
          <w:i w:val="false"/>
          <w:color w:val="000000"/>
          <w:sz w:val="28"/>
        </w:rPr>
        <w:t>
      4) направление потенциальным поставщиком согласия об участии в закупе из одного источника с приложением документов, предусмотренных в приглашении;</w:t>
      </w:r>
    </w:p>
    <w:bookmarkEnd w:id="417"/>
    <w:bookmarkStart w:name="z447" w:id="418"/>
    <w:p>
      <w:pPr>
        <w:spacing w:after="0"/>
        <w:ind w:left="0"/>
        <w:jc w:val="both"/>
      </w:pPr>
      <w:r>
        <w:rPr>
          <w:rFonts w:ascii="Times New Roman"/>
          <w:b w:val="false"/>
          <w:i w:val="false"/>
          <w:color w:val="000000"/>
          <w:sz w:val="28"/>
        </w:rPr>
        <w:t>
      5) рассмотрение представленных потенциальным поставщиком документов, подтверждающих их соответствие требованиям настоящих Правил;</w:t>
      </w:r>
    </w:p>
    <w:bookmarkEnd w:id="418"/>
    <w:bookmarkStart w:name="z448" w:id="419"/>
    <w:p>
      <w:pPr>
        <w:spacing w:after="0"/>
        <w:ind w:left="0"/>
        <w:jc w:val="both"/>
      </w:pPr>
      <w:r>
        <w:rPr>
          <w:rFonts w:ascii="Times New Roman"/>
          <w:b w:val="false"/>
          <w:i w:val="false"/>
          <w:color w:val="000000"/>
          <w:sz w:val="28"/>
        </w:rPr>
        <w:t>
      6) размещение на интернет-ресурсе заказчика или организатора закупа протокола об итогах закупа способом из одного источника;</w:t>
      </w:r>
    </w:p>
    <w:bookmarkEnd w:id="419"/>
    <w:bookmarkStart w:name="z449" w:id="420"/>
    <w:p>
      <w:pPr>
        <w:spacing w:after="0"/>
        <w:ind w:left="0"/>
        <w:jc w:val="both"/>
      </w:pPr>
      <w:r>
        <w:rPr>
          <w:rFonts w:ascii="Times New Roman"/>
          <w:b w:val="false"/>
          <w:i w:val="false"/>
          <w:color w:val="000000"/>
          <w:sz w:val="28"/>
        </w:rPr>
        <w:t>
      7) заключение договора закупа или договора на оказание фармацевтических услуг с потенциальным поставщиком на основании протокола об итогах закупа способом из одного источника.</w:t>
      </w:r>
    </w:p>
    <w:bookmarkEnd w:id="420"/>
    <w:bookmarkStart w:name="z450" w:id="421"/>
    <w:p>
      <w:pPr>
        <w:spacing w:after="0"/>
        <w:ind w:left="0"/>
        <w:jc w:val="both"/>
      </w:pPr>
      <w:r>
        <w:rPr>
          <w:rFonts w:ascii="Times New Roman"/>
          <w:b w:val="false"/>
          <w:i w:val="false"/>
          <w:color w:val="000000"/>
          <w:sz w:val="28"/>
        </w:rPr>
        <w:t>
      119. Решение о проведении закупа способом из одного источника принимается заказчиком (организатором закупа) в течение пяти рабочих дней со дня признания закупа несостоявшимся по основаниям, предусмотренным настоящими Правилами.</w:t>
      </w:r>
    </w:p>
    <w:bookmarkEnd w:id="421"/>
    <w:bookmarkStart w:name="z451" w:id="422"/>
    <w:p>
      <w:pPr>
        <w:spacing w:after="0"/>
        <w:ind w:left="0"/>
        <w:jc w:val="both"/>
      </w:pPr>
      <w:r>
        <w:rPr>
          <w:rFonts w:ascii="Times New Roman"/>
          <w:b w:val="false"/>
          <w:i w:val="false"/>
          <w:color w:val="000000"/>
          <w:sz w:val="28"/>
        </w:rPr>
        <w:t>
      120. Заказчик или организатор закупа в течение пяти рабочих дней со дня представления потенциальным поставщиком запрашиваемых документов формируют и размещают на интернет-ресурсе протокол об итогах закупа способом из одного источника.</w:t>
      </w:r>
    </w:p>
    <w:bookmarkEnd w:id="422"/>
    <w:bookmarkStart w:name="z452" w:id="423"/>
    <w:p>
      <w:pPr>
        <w:spacing w:after="0"/>
        <w:ind w:left="0"/>
        <w:jc w:val="both"/>
      </w:pPr>
      <w:r>
        <w:rPr>
          <w:rFonts w:ascii="Times New Roman"/>
          <w:b w:val="false"/>
          <w:i w:val="false"/>
          <w:color w:val="000000"/>
          <w:sz w:val="28"/>
        </w:rPr>
        <w:t>
      121. В случае признания закупа способом тендера несостоявшимся по причине отсутствия представленных тендерных заявок, заказчик или организатор закупа в течение пяти рабочих дней со дня принятия решения об осуществлении закупа способом из одного источника направляют приглашение потенциальному поставщику, определенному заказчиком или организатором закупа.</w:t>
      </w:r>
    </w:p>
    <w:bookmarkEnd w:id="423"/>
    <w:bookmarkStart w:name="z453" w:id="424"/>
    <w:p>
      <w:pPr>
        <w:spacing w:after="0"/>
        <w:ind w:left="0"/>
        <w:jc w:val="both"/>
      </w:pPr>
      <w:r>
        <w:rPr>
          <w:rFonts w:ascii="Times New Roman"/>
          <w:b w:val="false"/>
          <w:i w:val="false"/>
          <w:color w:val="000000"/>
          <w:sz w:val="28"/>
        </w:rPr>
        <w:t xml:space="preserve">
      122. В случае признания закупа способом тендера несостоявшимся по причине представления менее двух тендерных заявок, заказчик или организатор закупа в течение пяти рабочих дней со дня принятия решения об осуществлении закупа способом из одного источника направляют потенциальному поставщику, представившему заявку на участие в данном тендере, приглашение. В случае признания закупа способом тендера несостоявшимся по причине того, что к участию в тендере не допущен ни один потенциальный поставщик, заказчик или организатор закупа в течение пяти рабочих дней со дня принятия решения об осуществлении закупа способом из одного источника направляют приглашение потенциальному поставщику, представившему наименьшее ценовое предложение, если представлены одинаковые ценовые предложения, то потенциальному поставщику, который первым зарегистрировал тендерную заявку, за исключением лиц, отклоненных в связи с ограничением, установленным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424"/>
    <w:bookmarkStart w:name="z454" w:id="425"/>
    <w:p>
      <w:pPr>
        <w:spacing w:after="0"/>
        <w:ind w:left="0"/>
        <w:jc w:val="both"/>
      </w:pPr>
      <w:r>
        <w:rPr>
          <w:rFonts w:ascii="Times New Roman"/>
          <w:b w:val="false"/>
          <w:i w:val="false"/>
          <w:color w:val="000000"/>
          <w:sz w:val="28"/>
        </w:rPr>
        <w:t xml:space="preserve">
      123.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о закупе, оказании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 </w:t>
      </w:r>
    </w:p>
    <w:bookmarkEnd w:id="425"/>
    <w:bookmarkStart w:name="z455" w:id="426"/>
    <w:p>
      <w:pPr>
        <w:spacing w:after="0"/>
        <w:ind w:left="0"/>
        <w:jc w:val="both"/>
      </w:pPr>
      <w:r>
        <w:rPr>
          <w:rFonts w:ascii="Times New Roman"/>
          <w:b w:val="false"/>
          <w:i w:val="false"/>
          <w:color w:val="000000"/>
          <w:sz w:val="28"/>
        </w:rPr>
        <w:t>
      124. На приглашение заказчика или организатора закупа, направленное согласно настоящей главе, потенциальный поставщик в течение пяти рабочих дней направляет заказчику, организатору закупа свое подтверждение об участии в закупе с приложением документов, предусмотренных в приглашении, либо письмо об отказе в участии в закупе с указанием причин. При этом, отсутствие ответа в установленный срок настоящим пунктом, расценивается как отказ от участия в закупе.</w:t>
      </w:r>
    </w:p>
    <w:bookmarkEnd w:id="426"/>
    <w:bookmarkStart w:name="z456" w:id="427"/>
    <w:p>
      <w:pPr>
        <w:spacing w:after="0"/>
        <w:ind w:left="0"/>
        <w:jc w:val="left"/>
      </w:pPr>
      <w:r>
        <w:rPr>
          <w:rFonts w:ascii="Times New Roman"/>
          <w:b/>
          <w:i w:val="false"/>
          <w:color w:val="000000"/>
        </w:rPr>
        <w:t xml:space="preserve"> Глава 11. Закуп по списку единого дистрибьютора</w:t>
      </w:r>
    </w:p>
    <w:bookmarkEnd w:id="427"/>
    <w:bookmarkStart w:name="z457" w:id="428"/>
    <w:p>
      <w:pPr>
        <w:spacing w:after="0"/>
        <w:ind w:left="0"/>
        <w:jc w:val="both"/>
      </w:pPr>
      <w:r>
        <w:rPr>
          <w:rFonts w:ascii="Times New Roman"/>
          <w:b w:val="false"/>
          <w:i w:val="false"/>
          <w:color w:val="000000"/>
          <w:sz w:val="28"/>
        </w:rPr>
        <w:t>
      125. Для осуществления закупа по списку единого дистрибьютора уполномоченный орган в области здравоохранения не позднее первого июня текущего финансового года утверждает список единого дистрибьютора на следующий финансовый год, который включает в себя лекарственные средства и изделия медицинского назначения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428"/>
    <w:bookmarkStart w:name="z458" w:id="429"/>
    <w:p>
      <w:pPr>
        <w:spacing w:after="0"/>
        <w:ind w:left="0"/>
        <w:jc w:val="both"/>
      </w:pPr>
      <w:r>
        <w:rPr>
          <w:rFonts w:ascii="Times New Roman"/>
          <w:b w:val="false"/>
          <w:i w:val="false"/>
          <w:color w:val="000000"/>
          <w:sz w:val="28"/>
        </w:rPr>
        <w:t>
      126. Список единого дистрибьютора направляется уполномоченным органом единому дистрибьютору не позднее пяти рабочих дней со дня его вступления в силу с указанием международных непатентованных наименований или состава лекарственных средств, технической характеристики, предельных цен, возможностью заключения долгосрочного договора поставки с отечественными товаропроизводителями, перечнем лекарственных средств для лекарственного обеспечения пациентов с индивидуальной непереносимостью и реализации принципа пациентоориентированности лекарственной помощи.</w:t>
      </w:r>
    </w:p>
    <w:bookmarkEnd w:id="429"/>
    <w:bookmarkStart w:name="z459" w:id="430"/>
    <w:p>
      <w:pPr>
        <w:spacing w:after="0"/>
        <w:ind w:left="0"/>
        <w:jc w:val="both"/>
      </w:pPr>
      <w:r>
        <w:rPr>
          <w:rFonts w:ascii="Times New Roman"/>
          <w:b w:val="false"/>
          <w:i w:val="false"/>
          <w:color w:val="000000"/>
          <w:sz w:val="28"/>
        </w:rPr>
        <w:t>
      127. Уполномоченный орган в области здравоохранения вносит изменения и дополнения в утвержденный список единого дистрибьютора по мере необходимости.</w:t>
      </w:r>
    </w:p>
    <w:bookmarkEnd w:id="430"/>
    <w:bookmarkStart w:name="z460" w:id="431"/>
    <w:p>
      <w:pPr>
        <w:spacing w:after="0"/>
        <w:ind w:left="0"/>
        <w:jc w:val="both"/>
      </w:pPr>
      <w:r>
        <w:rPr>
          <w:rFonts w:ascii="Times New Roman"/>
          <w:b w:val="false"/>
          <w:i w:val="false"/>
          <w:color w:val="000000"/>
          <w:sz w:val="28"/>
        </w:rPr>
        <w:t xml:space="preserve">
      128. В целях оптимального и эффективного расходования бюджетных средств и (или) активов Фонда, выделяемых для закупа лекарственных средств, изделий медицинского назначения,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лекарственные средства, изделия медицинского назначения закупаются по ценам, не превышающим установленных уполномоченным органом, за исключением случаев, предусмотренных </w:t>
      </w:r>
      <w:r>
        <w:rPr>
          <w:rFonts w:ascii="Times New Roman"/>
          <w:b w:val="false"/>
          <w:i w:val="false"/>
          <w:color w:val="000000"/>
          <w:sz w:val="28"/>
        </w:rPr>
        <w:t>главой 17</w:t>
      </w:r>
      <w:r>
        <w:rPr>
          <w:rFonts w:ascii="Times New Roman"/>
          <w:b w:val="false"/>
          <w:i w:val="false"/>
          <w:color w:val="000000"/>
          <w:sz w:val="28"/>
        </w:rPr>
        <w:t xml:space="preserve"> настоящих Правил.</w:t>
      </w:r>
    </w:p>
    <w:bookmarkEnd w:id="431"/>
    <w:bookmarkStart w:name="z461" w:id="432"/>
    <w:p>
      <w:pPr>
        <w:spacing w:after="0"/>
        <w:ind w:left="0"/>
        <w:jc w:val="both"/>
      </w:pPr>
      <w:r>
        <w:rPr>
          <w:rFonts w:ascii="Times New Roman"/>
          <w:b w:val="false"/>
          <w:i w:val="false"/>
          <w:color w:val="000000"/>
          <w:sz w:val="28"/>
        </w:rPr>
        <w:t>
      129. Уполномоченный орган в области здравоохранения и (или) фонд не позднее десятого декабря текущего года направляют единому дистрибьютору перечень заказчиков, оказывающих гарантированный объем бесплатной медицинской помощи или медицинскую помощь в системе обязательного социального медицинского страхования в следующем финансовом году.</w:t>
      </w:r>
    </w:p>
    <w:bookmarkEnd w:id="432"/>
    <w:bookmarkStart w:name="z462" w:id="433"/>
    <w:p>
      <w:pPr>
        <w:spacing w:after="0"/>
        <w:ind w:left="0"/>
        <w:jc w:val="both"/>
      </w:pPr>
      <w:r>
        <w:rPr>
          <w:rFonts w:ascii="Times New Roman"/>
          <w:b w:val="false"/>
          <w:i w:val="false"/>
          <w:color w:val="000000"/>
          <w:sz w:val="28"/>
        </w:rPr>
        <w:t xml:space="preserve">
      130. Заказчики для осуществления закупа по списку единого дистрибьютора представляют заявки единому дистрибьютору на бумажном носителе или в виде электронного документа, сформированного в информационной системе единого дистрибьютора, подписанного электронной цифровой подписью заказчика. </w:t>
      </w:r>
    </w:p>
    <w:bookmarkEnd w:id="433"/>
    <w:bookmarkStart w:name="z463" w:id="434"/>
    <w:p>
      <w:pPr>
        <w:spacing w:after="0"/>
        <w:ind w:left="0"/>
        <w:jc w:val="both"/>
      </w:pPr>
      <w:r>
        <w:rPr>
          <w:rFonts w:ascii="Times New Roman"/>
          <w:b w:val="false"/>
          <w:i w:val="false"/>
          <w:color w:val="000000"/>
          <w:sz w:val="28"/>
        </w:rPr>
        <w:t>
      Допускается представление заявок единому дистрибьютору субъектами здравоохранения, оказывающими гарантированный объем бесплатной медицинской помощи или медицинскую помощь в системе обязательного социального медицинского страхования, которые в настоящей главе приравниваются к заказчикам.</w:t>
      </w:r>
    </w:p>
    <w:bookmarkEnd w:id="434"/>
    <w:bookmarkStart w:name="z464" w:id="435"/>
    <w:p>
      <w:pPr>
        <w:spacing w:after="0"/>
        <w:ind w:left="0"/>
        <w:jc w:val="both"/>
      </w:pPr>
      <w:r>
        <w:rPr>
          <w:rFonts w:ascii="Times New Roman"/>
          <w:b w:val="false"/>
          <w:i w:val="false"/>
          <w:color w:val="000000"/>
          <w:sz w:val="28"/>
        </w:rPr>
        <w:t>
      131. Заявки заказчиков до момента заключения договора закупки являются формой выражения их согласия осуществить закуп лекарственных средств, изделий медицинского назначения с соблюдением условий, предусмотренных типовым договором закупки, по форме, утвержденной уполномоченным органом в области здравоохранения.</w:t>
      </w:r>
    </w:p>
    <w:bookmarkEnd w:id="435"/>
    <w:bookmarkStart w:name="z465" w:id="436"/>
    <w:p>
      <w:pPr>
        <w:spacing w:after="0"/>
        <w:ind w:left="0"/>
        <w:jc w:val="both"/>
      </w:pPr>
      <w:r>
        <w:rPr>
          <w:rFonts w:ascii="Times New Roman"/>
          <w:b w:val="false"/>
          <w:i w:val="false"/>
          <w:color w:val="000000"/>
          <w:sz w:val="28"/>
        </w:rPr>
        <w:t>
      132. При возникновении у заказчиков в том же финансовом году дополнительной потребности заказчик представляет с 1 по 5 число каждого месяца соответствующего финансового года единому дистрибьютору заявку на закуп с указанием наименований лекарственных средств и изделий медицинского назначения, их количества и графика поставки.</w:t>
      </w:r>
    </w:p>
    <w:bookmarkEnd w:id="436"/>
    <w:bookmarkStart w:name="z466" w:id="437"/>
    <w:p>
      <w:pPr>
        <w:spacing w:after="0"/>
        <w:ind w:left="0"/>
        <w:jc w:val="both"/>
      </w:pPr>
      <w:r>
        <w:rPr>
          <w:rFonts w:ascii="Times New Roman"/>
          <w:b w:val="false"/>
          <w:i w:val="false"/>
          <w:color w:val="000000"/>
          <w:sz w:val="28"/>
        </w:rPr>
        <w:t>
      133. Заказчики ежегодно не позднее пятнадцати календарных дней с момента направления запроса единым дистрибьютором представляют единому дистрибьютору первичную заявку на следующий финансовый год, которая содержит:</w:t>
      </w:r>
    </w:p>
    <w:bookmarkEnd w:id="437"/>
    <w:bookmarkStart w:name="z467" w:id="438"/>
    <w:p>
      <w:pPr>
        <w:spacing w:after="0"/>
        <w:ind w:left="0"/>
        <w:jc w:val="both"/>
      </w:pPr>
      <w:r>
        <w:rPr>
          <w:rFonts w:ascii="Times New Roman"/>
          <w:b w:val="false"/>
          <w:i w:val="false"/>
          <w:color w:val="000000"/>
          <w:sz w:val="28"/>
        </w:rPr>
        <w:t>
      1) наименования лекарственных средств (международные непатентованные наименования или состав) и изделий медицинского назначения;</w:t>
      </w:r>
    </w:p>
    <w:bookmarkEnd w:id="438"/>
    <w:bookmarkStart w:name="z468" w:id="439"/>
    <w:p>
      <w:pPr>
        <w:spacing w:after="0"/>
        <w:ind w:left="0"/>
        <w:jc w:val="both"/>
      </w:pPr>
      <w:r>
        <w:rPr>
          <w:rFonts w:ascii="Times New Roman"/>
          <w:b w:val="false"/>
          <w:i w:val="false"/>
          <w:color w:val="000000"/>
          <w:sz w:val="28"/>
        </w:rPr>
        <w:t>
      2) техническую характеристику заявляемых лекарственных средств и изделий медицинского назначения и единицу измерения;</w:t>
      </w:r>
    </w:p>
    <w:bookmarkEnd w:id="439"/>
    <w:bookmarkStart w:name="z469" w:id="440"/>
    <w:p>
      <w:pPr>
        <w:spacing w:after="0"/>
        <w:ind w:left="0"/>
        <w:jc w:val="both"/>
      </w:pPr>
      <w:r>
        <w:rPr>
          <w:rFonts w:ascii="Times New Roman"/>
          <w:b w:val="false"/>
          <w:i w:val="false"/>
          <w:color w:val="000000"/>
          <w:sz w:val="28"/>
        </w:rPr>
        <w:t>
      3) предельную цену по каждому наименованию лекарственного средства и изделия медицинского назначения, установленную уполномоченным органом, и единицу измерения;</w:t>
      </w:r>
    </w:p>
    <w:bookmarkEnd w:id="440"/>
    <w:bookmarkStart w:name="z470" w:id="441"/>
    <w:p>
      <w:pPr>
        <w:spacing w:after="0"/>
        <w:ind w:left="0"/>
        <w:jc w:val="both"/>
      </w:pPr>
      <w:r>
        <w:rPr>
          <w:rFonts w:ascii="Times New Roman"/>
          <w:b w:val="false"/>
          <w:i w:val="false"/>
          <w:color w:val="000000"/>
          <w:sz w:val="28"/>
        </w:rPr>
        <w:t>
      4) количество по каждому заявляемому наименованию лекарственных средств и изделий медицинского назначения на следующий финансовый год;</w:t>
      </w:r>
    </w:p>
    <w:bookmarkEnd w:id="441"/>
    <w:bookmarkStart w:name="z471" w:id="442"/>
    <w:p>
      <w:pPr>
        <w:spacing w:after="0"/>
        <w:ind w:left="0"/>
        <w:jc w:val="both"/>
      </w:pPr>
      <w:r>
        <w:rPr>
          <w:rFonts w:ascii="Times New Roman"/>
          <w:b w:val="false"/>
          <w:i w:val="false"/>
          <w:color w:val="000000"/>
          <w:sz w:val="28"/>
        </w:rPr>
        <w:t>
      5) сумму по каждому заявляемому наименованию лекарственного средства и изделия медицинского назначения и общую по заявке;</w:t>
      </w:r>
    </w:p>
    <w:bookmarkEnd w:id="442"/>
    <w:bookmarkStart w:name="z472" w:id="443"/>
    <w:p>
      <w:pPr>
        <w:spacing w:after="0"/>
        <w:ind w:left="0"/>
        <w:jc w:val="both"/>
      </w:pPr>
      <w:r>
        <w:rPr>
          <w:rFonts w:ascii="Times New Roman"/>
          <w:b w:val="false"/>
          <w:i w:val="false"/>
          <w:color w:val="000000"/>
          <w:sz w:val="28"/>
        </w:rPr>
        <w:t>
      6) количество по каждому наименованию лекарственных средств и изделий медицинского назначения, указанное в договоре закупки в текущем финансовом год;</w:t>
      </w:r>
    </w:p>
    <w:bookmarkEnd w:id="443"/>
    <w:bookmarkStart w:name="z473" w:id="444"/>
    <w:p>
      <w:pPr>
        <w:spacing w:after="0"/>
        <w:ind w:left="0"/>
        <w:jc w:val="both"/>
      </w:pPr>
      <w:r>
        <w:rPr>
          <w:rFonts w:ascii="Times New Roman"/>
          <w:b w:val="false"/>
          <w:i w:val="false"/>
          <w:color w:val="000000"/>
          <w:sz w:val="28"/>
        </w:rPr>
        <w:t>
      7) фактическое потребление по каждому наименованию лекарственных средств и изделий медицинского назначения в предыдущем финансовом году, включая самостоятельный закуп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444"/>
    <w:bookmarkStart w:name="z474" w:id="445"/>
    <w:p>
      <w:pPr>
        <w:spacing w:after="0"/>
        <w:ind w:left="0"/>
        <w:jc w:val="both"/>
      </w:pPr>
      <w:r>
        <w:rPr>
          <w:rFonts w:ascii="Times New Roman"/>
          <w:b w:val="false"/>
          <w:i w:val="false"/>
          <w:color w:val="000000"/>
          <w:sz w:val="28"/>
        </w:rPr>
        <w:t>
      8) остаток по каждому наименованию лекарственных средств и изделий медицинского назначения по состоянию на дату представления заявки;</w:t>
      </w:r>
    </w:p>
    <w:bookmarkEnd w:id="445"/>
    <w:bookmarkStart w:name="z475" w:id="446"/>
    <w:p>
      <w:pPr>
        <w:spacing w:after="0"/>
        <w:ind w:left="0"/>
        <w:jc w:val="both"/>
      </w:pPr>
      <w:r>
        <w:rPr>
          <w:rFonts w:ascii="Times New Roman"/>
          <w:b w:val="false"/>
          <w:i w:val="false"/>
          <w:color w:val="000000"/>
          <w:sz w:val="28"/>
        </w:rPr>
        <w:t>
      9) полное наименование заказчиков, их реквизиты, адрес (почтовый и юридический), контактные номера телефонов, факсов, адрес электронной почты, должность и фамилию, имя, отчество (при его наличии) первого руководителя или лица, его замещающего, наименование программы, подпрограммы, специфики, в рамках которой планируется закуп.</w:t>
      </w:r>
    </w:p>
    <w:bookmarkEnd w:id="446"/>
    <w:bookmarkStart w:name="z476" w:id="447"/>
    <w:p>
      <w:pPr>
        <w:spacing w:after="0"/>
        <w:ind w:left="0"/>
        <w:jc w:val="both"/>
      </w:pPr>
      <w:r>
        <w:rPr>
          <w:rFonts w:ascii="Times New Roman"/>
          <w:b w:val="false"/>
          <w:i w:val="false"/>
          <w:color w:val="000000"/>
          <w:sz w:val="28"/>
        </w:rPr>
        <w:t xml:space="preserve">
      134. Единый дистрибьютор после получения первичной заявки от заказчиков осуществляет закуп согласно </w:t>
      </w:r>
      <w:r>
        <w:rPr>
          <w:rFonts w:ascii="Times New Roman"/>
          <w:b w:val="false"/>
          <w:i w:val="false"/>
          <w:color w:val="000000"/>
          <w:sz w:val="28"/>
        </w:rPr>
        <w:t>разделу 3</w:t>
      </w:r>
      <w:r>
        <w:rPr>
          <w:rFonts w:ascii="Times New Roman"/>
          <w:b w:val="false"/>
          <w:i w:val="false"/>
          <w:color w:val="000000"/>
          <w:sz w:val="28"/>
        </w:rPr>
        <w:t xml:space="preserve"> настоящих Правил.</w:t>
      </w:r>
    </w:p>
    <w:bookmarkEnd w:id="447"/>
    <w:bookmarkStart w:name="z477" w:id="448"/>
    <w:p>
      <w:pPr>
        <w:spacing w:after="0"/>
        <w:ind w:left="0"/>
        <w:jc w:val="both"/>
      </w:pPr>
      <w:r>
        <w:rPr>
          <w:rFonts w:ascii="Times New Roman"/>
          <w:b w:val="false"/>
          <w:i w:val="false"/>
          <w:color w:val="000000"/>
          <w:sz w:val="28"/>
        </w:rPr>
        <w:t>
      135. После проведения закупа единый дистрибьютор утверждает и направляет заказчикам для формирования (корректировки) бюджета на соответствующий финансовый год прайс-лист, содержащий перечень закупленных единым дистрибьютором лекарственных средств, изделий медицинского назначения с указанием: международного непатентованного наименования или состава, торгового наименования, лекарственной формы (технической характеристики), единицы измерения, фасовки, производителя (страны), цены за единицу с учетом наценки единого дистрибьютора, не превышающей предельную цену, установленную для единого дистрибьютора.</w:t>
      </w:r>
    </w:p>
    <w:bookmarkEnd w:id="448"/>
    <w:bookmarkStart w:name="z478" w:id="449"/>
    <w:p>
      <w:pPr>
        <w:spacing w:after="0"/>
        <w:ind w:left="0"/>
        <w:jc w:val="both"/>
      </w:pPr>
      <w:r>
        <w:rPr>
          <w:rFonts w:ascii="Times New Roman"/>
          <w:b w:val="false"/>
          <w:i w:val="false"/>
          <w:color w:val="000000"/>
          <w:sz w:val="28"/>
        </w:rPr>
        <w:t>
      136. Наценка единого дистрибьютора устанавливается в размере, не более 9%, включающая таможенные пошлины, подлежащие уплате единым дистрибьютором при закупе лекарственных средств, изделий медицинского назначения, не имеющих аналогов. При этом, цены на лекарственные средства и изделия медицинского назначения не превышают предельную цену, установленную уполномоченным органом.</w:t>
      </w:r>
    </w:p>
    <w:bookmarkEnd w:id="449"/>
    <w:bookmarkStart w:name="z479" w:id="450"/>
    <w:p>
      <w:pPr>
        <w:spacing w:after="0"/>
        <w:ind w:left="0"/>
        <w:jc w:val="both"/>
      </w:pPr>
      <w:r>
        <w:rPr>
          <w:rFonts w:ascii="Times New Roman"/>
          <w:b w:val="false"/>
          <w:i w:val="false"/>
          <w:color w:val="000000"/>
          <w:sz w:val="28"/>
        </w:rPr>
        <w:t>
      137. Порядок определения наценки определяется уполномоченным органом в области здравоохранения.</w:t>
      </w:r>
    </w:p>
    <w:bookmarkEnd w:id="450"/>
    <w:bookmarkStart w:name="z480" w:id="451"/>
    <w:p>
      <w:pPr>
        <w:spacing w:after="0"/>
        <w:ind w:left="0"/>
        <w:jc w:val="both"/>
      </w:pPr>
      <w:r>
        <w:rPr>
          <w:rFonts w:ascii="Times New Roman"/>
          <w:b w:val="false"/>
          <w:i w:val="false"/>
          <w:color w:val="000000"/>
          <w:sz w:val="28"/>
        </w:rPr>
        <w:t>
      138. Для оформления проекта договора закупки заказчики ежегодно не позднее 20 декабря текущего года представляют единому дистрибьютору скорректированную заявку в соответствии с прайс-листом единого дистрибьютора, которая содержит:</w:t>
      </w:r>
    </w:p>
    <w:bookmarkEnd w:id="451"/>
    <w:bookmarkStart w:name="z481" w:id="452"/>
    <w:p>
      <w:pPr>
        <w:spacing w:after="0"/>
        <w:ind w:left="0"/>
        <w:jc w:val="both"/>
      </w:pPr>
      <w:r>
        <w:rPr>
          <w:rFonts w:ascii="Times New Roman"/>
          <w:b w:val="false"/>
          <w:i w:val="false"/>
          <w:color w:val="000000"/>
          <w:sz w:val="28"/>
        </w:rPr>
        <w:t>
      1) наименование лекарственных средств и перечень изделий медицинского назначения;</w:t>
      </w:r>
    </w:p>
    <w:bookmarkEnd w:id="452"/>
    <w:bookmarkStart w:name="z482" w:id="453"/>
    <w:p>
      <w:pPr>
        <w:spacing w:after="0"/>
        <w:ind w:left="0"/>
        <w:jc w:val="both"/>
      </w:pPr>
      <w:r>
        <w:rPr>
          <w:rFonts w:ascii="Times New Roman"/>
          <w:b w:val="false"/>
          <w:i w:val="false"/>
          <w:color w:val="000000"/>
          <w:sz w:val="28"/>
        </w:rPr>
        <w:t>
      2) количество лекарственных средств и изделий медицинского назначения, которое может быть изменено в сторону уменьшения до 10% от количества, указанного в первичной заявке. При формировании заявки заказчик округляет количество закупаемых лекарственных средств и изделий медицинского назначения до минимальной упаковки от общего годового объема в целях сохранения их качества.</w:t>
      </w:r>
    </w:p>
    <w:bookmarkEnd w:id="453"/>
    <w:bookmarkStart w:name="z483" w:id="454"/>
    <w:p>
      <w:pPr>
        <w:spacing w:after="0"/>
        <w:ind w:left="0"/>
        <w:jc w:val="both"/>
      </w:pPr>
      <w:r>
        <w:rPr>
          <w:rFonts w:ascii="Times New Roman"/>
          <w:b w:val="false"/>
          <w:i w:val="false"/>
          <w:color w:val="000000"/>
          <w:sz w:val="28"/>
        </w:rPr>
        <w:t>
      Допускается уменьшение количества товара свыше 10% от количества, указанного в первичной заявке, в случае наличия противопоказаний к применению у детей согласно инструкции по медицинскому применению лекарственного средства, утвержденной уполномоченным органом в сфере обращения лекарственных средств.</w:t>
      </w:r>
    </w:p>
    <w:bookmarkEnd w:id="454"/>
    <w:bookmarkStart w:name="z484" w:id="455"/>
    <w:p>
      <w:pPr>
        <w:spacing w:after="0"/>
        <w:ind w:left="0"/>
        <w:jc w:val="both"/>
      </w:pPr>
      <w:r>
        <w:rPr>
          <w:rFonts w:ascii="Times New Roman"/>
          <w:b w:val="false"/>
          <w:i w:val="false"/>
          <w:color w:val="000000"/>
          <w:sz w:val="28"/>
        </w:rPr>
        <w:t>
      3) цену по каждому наименованию лекарственного средства и изделия медицинского назначения, установленную в прайсе единого дистрибьютора, и единицу измерения;</w:t>
      </w:r>
    </w:p>
    <w:bookmarkEnd w:id="455"/>
    <w:bookmarkStart w:name="z485" w:id="456"/>
    <w:p>
      <w:pPr>
        <w:spacing w:after="0"/>
        <w:ind w:left="0"/>
        <w:jc w:val="both"/>
      </w:pPr>
      <w:r>
        <w:rPr>
          <w:rFonts w:ascii="Times New Roman"/>
          <w:b w:val="false"/>
          <w:i w:val="false"/>
          <w:color w:val="000000"/>
          <w:sz w:val="28"/>
        </w:rPr>
        <w:t>
      4) количество по каждому наименованию лекарственных средств и изделий медицинского назначения, указанных в договорах закупки, в предыдущем финансовом году;</w:t>
      </w:r>
    </w:p>
    <w:bookmarkEnd w:id="456"/>
    <w:bookmarkStart w:name="z486" w:id="457"/>
    <w:p>
      <w:pPr>
        <w:spacing w:after="0"/>
        <w:ind w:left="0"/>
        <w:jc w:val="both"/>
      </w:pPr>
      <w:r>
        <w:rPr>
          <w:rFonts w:ascii="Times New Roman"/>
          <w:b w:val="false"/>
          <w:i w:val="false"/>
          <w:color w:val="000000"/>
          <w:sz w:val="28"/>
        </w:rPr>
        <w:t>
      5) фактическое потребление по каждому наименованию лекарственных средств и изделий медицинского назначения в предыдущем финансовом году, включая самостоятельный закуп в рамках гарантированного объема бесплатной медицинской помощи и медицинской помощи в рамках обязательного социального медицинского страхования;</w:t>
      </w:r>
    </w:p>
    <w:bookmarkEnd w:id="457"/>
    <w:bookmarkStart w:name="z487" w:id="458"/>
    <w:p>
      <w:pPr>
        <w:spacing w:after="0"/>
        <w:ind w:left="0"/>
        <w:jc w:val="both"/>
      </w:pPr>
      <w:r>
        <w:rPr>
          <w:rFonts w:ascii="Times New Roman"/>
          <w:b w:val="false"/>
          <w:i w:val="false"/>
          <w:color w:val="000000"/>
          <w:sz w:val="28"/>
        </w:rPr>
        <w:t>
      6) остаток по каждому наименованию лекарственных средств и изделий медицинского назначения по состоянию на дату представления скорректированной заявки;</w:t>
      </w:r>
    </w:p>
    <w:bookmarkEnd w:id="458"/>
    <w:bookmarkStart w:name="z488" w:id="459"/>
    <w:p>
      <w:pPr>
        <w:spacing w:after="0"/>
        <w:ind w:left="0"/>
        <w:jc w:val="both"/>
      </w:pPr>
      <w:r>
        <w:rPr>
          <w:rFonts w:ascii="Times New Roman"/>
          <w:b w:val="false"/>
          <w:i w:val="false"/>
          <w:color w:val="000000"/>
          <w:sz w:val="28"/>
        </w:rPr>
        <w:t>
      7) полное название заказчиков, фамилия, имя, отчество (при его наличии) первого руководителя (лица, его замещающего), копии документа, подтверждающего занимаемую должность, место поставки товара (адрес), по запросу представляются копии справки или свидетельства о государственной регистрации, устава или положения, их реквизиты, адрес (почтовый и юридический), контактные номера телефонов, факсов, адрес электронной почты.</w:t>
      </w:r>
    </w:p>
    <w:bookmarkEnd w:id="459"/>
    <w:bookmarkStart w:name="z489" w:id="460"/>
    <w:p>
      <w:pPr>
        <w:spacing w:after="0"/>
        <w:ind w:left="0"/>
        <w:jc w:val="both"/>
      </w:pPr>
      <w:r>
        <w:rPr>
          <w:rFonts w:ascii="Times New Roman"/>
          <w:b w:val="false"/>
          <w:i w:val="false"/>
          <w:color w:val="000000"/>
          <w:sz w:val="28"/>
        </w:rPr>
        <w:t>
      139. Единый дистрибьютор в течение пяти рабочих дней со дня подведения итогов закупа представляет в уполномоченный орган в области здравоохранения отчет о результатах по форме, установленной уполномоченным органом в области здравоохранения, с указанием фактических цен закупаемых лекарственных средств.</w:t>
      </w:r>
    </w:p>
    <w:bookmarkEnd w:id="460"/>
    <w:bookmarkStart w:name="z490" w:id="461"/>
    <w:p>
      <w:pPr>
        <w:spacing w:after="0"/>
        <w:ind w:left="0"/>
        <w:jc w:val="both"/>
      </w:pPr>
      <w:r>
        <w:rPr>
          <w:rFonts w:ascii="Times New Roman"/>
          <w:b w:val="false"/>
          <w:i w:val="false"/>
          <w:color w:val="000000"/>
          <w:sz w:val="28"/>
        </w:rPr>
        <w:t>
      140. Заказчики осуществляют закуп лекарственных средств и изделий медицинского назначения у единого дистрибьютора на основании договоров закупки, составленных и заключенных в соответствии с типовым договором закупки лекарственных средств и (или) изделий медицинского назначения между единым дистрибьютором и заказчиком по форме, утвержденной уполномоченным органом в области здравоохранения. Основанием для заключения договора закупки является скорректированная либо дополнительная заявка заказчика.</w:t>
      </w:r>
    </w:p>
    <w:bookmarkEnd w:id="461"/>
    <w:bookmarkStart w:name="z491" w:id="462"/>
    <w:p>
      <w:pPr>
        <w:spacing w:after="0"/>
        <w:ind w:left="0"/>
        <w:jc w:val="both"/>
      </w:pPr>
      <w:r>
        <w:rPr>
          <w:rFonts w:ascii="Times New Roman"/>
          <w:b w:val="false"/>
          <w:i w:val="false"/>
          <w:color w:val="000000"/>
          <w:sz w:val="28"/>
        </w:rPr>
        <w:t>
      141. Единый дистрибьютор в течение пяти рабочих дней со дня получения скорректированной заявки от заказчиков передает на подписание заказчикам по акту приема-передачи договоры закупки.</w:t>
      </w:r>
    </w:p>
    <w:bookmarkEnd w:id="462"/>
    <w:bookmarkStart w:name="z492" w:id="463"/>
    <w:p>
      <w:pPr>
        <w:spacing w:after="0"/>
        <w:ind w:left="0"/>
        <w:jc w:val="both"/>
      </w:pPr>
      <w:r>
        <w:rPr>
          <w:rFonts w:ascii="Times New Roman"/>
          <w:b w:val="false"/>
          <w:i w:val="false"/>
          <w:color w:val="000000"/>
          <w:sz w:val="28"/>
        </w:rPr>
        <w:t>
      142. Заказчики не позднее десяти рабочих дней со дня получения договоров закупки от единого дистрибьютора подписывают и передают по акту приема-передачи единому дистрибьютору.</w:t>
      </w:r>
    </w:p>
    <w:bookmarkEnd w:id="463"/>
    <w:bookmarkStart w:name="z493" w:id="464"/>
    <w:p>
      <w:pPr>
        <w:spacing w:after="0"/>
        <w:ind w:left="0"/>
        <w:jc w:val="left"/>
      </w:pPr>
      <w:r>
        <w:rPr>
          <w:rFonts w:ascii="Times New Roman"/>
          <w:b/>
          <w:i w:val="false"/>
          <w:color w:val="000000"/>
        </w:rPr>
        <w:t xml:space="preserve"> Глава 12. Планирование и организация закупа медицинской техники</w:t>
      </w:r>
      <w:r>
        <w:br/>
      </w:r>
      <w:r>
        <w:rPr>
          <w:rFonts w:ascii="Times New Roman"/>
          <w:b/>
          <w:i w:val="false"/>
          <w:color w:val="000000"/>
        </w:rPr>
        <w:t>Параграф 1. Планирование закупа медицинской техники</w:t>
      </w:r>
    </w:p>
    <w:bookmarkEnd w:id="464"/>
    <w:bookmarkStart w:name="z495" w:id="465"/>
    <w:p>
      <w:pPr>
        <w:spacing w:after="0"/>
        <w:ind w:left="0"/>
        <w:jc w:val="both"/>
      </w:pPr>
      <w:r>
        <w:rPr>
          <w:rFonts w:ascii="Times New Roman"/>
          <w:b w:val="false"/>
          <w:i w:val="false"/>
          <w:color w:val="000000"/>
          <w:sz w:val="28"/>
        </w:rPr>
        <w:t xml:space="preserve">
      143. Заказчики осуществляют закуп медицинской техники, не включенной в список единого дистрибьютора, стоимостью до 5 000 000 (пять миллионов) тенге в рамках гарантированного объема бесплатной медицинской помощи и (или) системы обязательного социального медицинского страхования в соответствии с </w:t>
      </w:r>
      <w:r>
        <w:rPr>
          <w:rFonts w:ascii="Times New Roman"/>
          <w:b w:val="false"/>
          <w:i w:val="false"/>
          <w:color w:val="000000"/>
          <w:sz w:val="28"/>
        </w:rPr>
        <w:t>разделом 2</w:t>
      </w:r>
      <w:r>
        <w:rPr>
          <w:rFonts w:ascii="Times New Roman"/>
          <w:b w:val="false"/>
          <w:i w:val="false"/>
          <w:color w:val="000000"/>
          <w:sz w:val="28"/>
        </w:rPr>
        <w:t xml:space="preserve"> настоящих Правил по согласованию с администратором бюджетной программы и (или) фондом на основании клинико-технического обоснования и технической спецификации.</w:t>
      </w:r>
    </w:p>
    <w:bookmarkEnd w:id="465"/>
    <w:bookmarkStart w:name="z496" w:id="466"/>
    <w:p>
      <w:pPr>
        <w:spacing w:after="0"/>
        <w:ind w:left="0"/>
        <w:jc w:val="both"/>
      </w:pPr>
      <w:r>
        <w:rPr>
          <w:rFonts w:ascii="Times New Roman"/>
          <w:b w:val="false"/>
          <w:i w:val="false"/>
          <w:color w:val="000000"/>
          <w:sz w:val="28"/>
        </w:rPr>
        <w:t xml:space="preserve">
      144. Заказчик осуществляет закуп медицинской техники в рамках гарантированного объема бесплатной медицинской помощи и (или) системы обязательного социального медицинского страхования по списку единого дистрибьютора стоимостью до 5 000 000 (пять миллионов) тенге в обязательном порядке путем подачи заявки единому дистрибьютору согласно </w:t>
      </w:r>
      <w:r>
        <w:rPr>
          <w:rFonts w:ascii="Times New Roman"/>
          <w:b w:val="false"/>
          <w:i w:val="false"/>
          <w:color w:val="000000"/>
          <w:sz w:val="28"/>
        </w:rPr>
        <w:t>главе 19</w:t>
      </w:r>
      <w:r>
        <w:rPr>
          <w:rFonts w:ascii="Times New Roman"/>
          <w:b w:val="false"/>
          <w:i w:val="false"/>
          <w:color w:val="000000"/>
          <w:sz w:val="28"/>
        </w:rPr>
        <w:t xml:space="preserve"> настоящих Правил без согласования с уполномоченным органом в области здравоохранения или местными органами управления здравоохранения и экспертной оценки лизингодателя.</w:t>
      </w:r>
    </w:p>
    <w:bookmarkEnd w:id="466"/>
    <w:bookmarkStart w:name="z497" w:id="467"/>
    <w:p>
      <w:pPr>
        <w:spacing w:after="0"/>
        <w:ind w:left="0"/>
        <w:jc w:val="both"/>
      </w:pPr>
      <w:r>
        <w:rPr>
          <w:rFonts w:ascii="Times New Roman"/>
          <w:b w:val="false"/>
          <w:i w:val="false"/>
          <w:color w:val="000000"/>
          <w:sz w:val="28"/>
        </w:rPr>
        <w:t xml:space="preserve">
      145. Медицинская техника стоимостью от 5 000 000 (пять миллионов) тенге до 50 000 000 (пятьдесят миллионов) тенге приобретается за счет средств лизингодателя согласно поданной заявке организаций здравоохранения и закупается в соответствии с </w:t>
      </w:r>
      <w:r>
        <w:rPr>
          <w:rFonts w:ascii="Times New Roman"/>
          <w:b w:val="false"/>
          <w:i w:val="false"/>
          <w:color w:val="000000"/>
          <w:sz w:val="28"/>
        </w:rPr>
        <w:t>разделом 4</w:t>
      </w:r>
      <w:r>
        <w:rPr>
          <w:rFonts w:ascii="Times New Roman"/>
          <w:b w:val="false"/>
          <w:i w:val="false"/>
          <w:color w:val="000000"/>
          <w:sz w:val="28"/>
        </w:rPr>
        <w:t xml:space="preserve"> настоящих Правил. </w:t>
      </w:r>
    </w:p>
    <w:bookmarkEnd w:id="467"/>
    <w:bookmarkStart w:name="z498" w:id="468"/>
    <w:p>
      <w:pPr>
        <w:spacing w:after="0"/>
        <w:ind w:left="0"/>
        <w:jc w:val="both"/>
      </w:pPr>
      <w:r>
        <w:rPr>
          <w:rFonts w:ascii="Times New Roman"/>
          <w:b w:val="false"/>
          <w:i w:val="false"/>
          <w:color w:val="000000"/>
          <w:sz w:val="28"/>
        </w:rPr>
        <w:t>
      Медицинская техника не приобретается лизингодателем, если договор финансового лизинга не отвечает условиям и требованиям финансового лизинга.</w:t>
      </w:r>
    </w:p>
    <w:bookmarkEnd w:id="468"/>
    <w:bookmarkStart w:name="z499" w:id="469"/>
    <w:p>
      <w:pPr>
        <w:spacing w:after="0"/>
        <w:ind w:left="0"/>
        <w:jc w:val="both"/>
      </w:pPr>
      <w:r>
        <w:rPr>
          <w:rFonts w:ascii="Times New Roman"/>
          <w:b w:val="false"/>
          <w:i w:val="false"/>
          <w:color w:val="000000"/>
          <w:sz w:val="28"/>
        </w:rPr>
        <w:t>
      146. Медицинская техника стоимостью свыше 50 000 000 (пятьдесят миллионов) тенге, а также требующая унификации, приобретается заказчиком через единого дистрибьютора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а также администратором бюджетной программы в соответствии с настоящими Правилами.</w:t>
      </w:r>
    </w:p>
    <w:bookmarkEnd w:id="469"/>
    <w:bookmarkStart w:name="z500" w:id="470"/>
    <w:p>
      <w:pPr>
        <w:spacing w:after="0"/>
        <w:ind w:left="0"/>
        <w:jc w:val="left"/>
      </w:pPr>
      <w:r>
        <w:rPr>
          <w:rFonts w:ascii="Times New Roman"/>
          <w:b/>
          <w:i w:val="false"/>
          <w:color w:val="000000"/>
        </w:rPr>
        <w:t xml:space="preserve"> Параграф 2. Закуп медицинской техники через единого дистрибьютора</w:t>
      </w:r>
    </w:p>
    <w:bookmarkEnd w:id="470"/>
    <w:bookmarkStart w:name="z501" w:id="471"/>
    <w:p>
      <w:pPr>
        <w:spacing w:after="0"/>
        <w:ind w:left="0"/>
        <w:jc w:val="both"/>
      </w:pPr>
      <w:r>
        <w:rPr>
          <w:rFonts w:ascii="Times New Roman"/>
          <w:b w:val="false"/>
          <w:i w:val="false"/>
          <w:color w:val="000000"/>
          <w:sz w:val="28"/>
        </w:rPr>
        <w:t xml:space="preserve">
      147. Организацию закупа медицинской техники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осуществляет единый дистрибьютор согласно </w:t>
      </w:r>
      <w:r>
        <w:rPr>
          <w:rFonts w:ascii="Times New Roman"/>
          <w:b w:val="false"/>
          <w:i w:val="false"/>
          <w:color w:val="000000"/>
          <w:sz w:val="28"/>
        </w:rPr>
        <w:t>разделу 3</w:t>
      </w:r>
      <w:r>
        <w:rPr>
          <w:rFonts w:ascii="Times New Roman"/>
          <w:b w:val="false"/>
          <w:i w:val="false"/>
          <w:color w:val="000000"/>
          <w:sz w:val="28"/>
        </w:rPr>
        <w:t xml:space="preserve"> настоящих Правил на основании заявки уполномоченного органа согласно </w:t>
      </w:r>
      <w:r>
        <w:rPr>
          <w:rFonts w:ascii="Times New Roman"/>
          <w:b w:val="false"/>
          <w:i w:val="false"/>
          <w:color w:val="000000"/>
          <w:sz w:val="28"/>
        </w:rPr>
        <w:t>пункту 159</w:t>
      </w:r>
      <w:r>
        <w:rPr>
          <w:rFonts w:ascii="Times New Roman"/>
          <w:b w:val="false"/>
          <w:i w:val="false"/>
          <w:color w:val="000000"/>
          <w:sz w:val="28"/>
        </w:rPr>
        <w:t xml:space="preserve"> настоящих Правил.</w:t>
      </w:r>
    </w:p>
    <w:bookmarkEnd w:id="471"/>
    <w:bookmarkStart w:name="z502" w:id="472"/>
    <w:p>
      <w:pPr>
        <w:spacing w:after="0"/>
        <w:ind w:left="0"/>
        <w:jc w:val="both"/>
      </w:pPr>
      <w:r>
        <w:rPr>
          <w:rFonts w:ascii="Times New Roman"/>
          <w:b w:val="false"/>
          <w:i w:val="false"/>
          <w:color w:val="000000"/>
          <w:sz w:val="28"/>
        </w:rPr>
        <w:t>
      148. Ежемесячно, в срок до 5 числа месяца, следующего за отчетным, единый дистрибьютор производит мониторинг закупа и поставок медицинской техники, приобретенной за счет средств республиканского бюджета, а также по списку единого дистрибьютора и представляет уполномоченному органу в области здравоохранения отчет по форме, установленной уполномоченным органом в области здравоохранения.</w:t>
      </w:r>
    </w:p>
    <w:bookmarkEnd w:id="472"/>
    <w:bookmarkStart w:name="z503" w:id="473"/>
    <w:p>
      <w:pPr>
        <w:spacing w:after="0"/>
        <w:ind w:left="0"/>
        <w:jc w:val="both"/>
      </w:pPr>
      <w:r>
        <w:rPr>
          <w:rFonts w:ascii="Times New Roman"/>
          <w:b w:val="false"/>
          <w:i w:val="false"/>
          <w:color w:val="000000"/>
          <w:sz w:val="28"/>
        </w:rPr>
        <w:t>
      149. Для подготовки и организации закупа медицинской техники необходимо получение экспертной оценки лизингодателя.</w:t>
      </w:r>
    </w:p>
    <w:bookmarkEnd w:id="473"/>
    <w:bookmarkStart w:name="z504" w:id="474"/>
    <w:p>
      <w:pPr>
        <w:spacing w:after="0"/>
        <w:ind w:left="0"/>
        <w:jc w:val="both"/>
      </w:pPr>
      <w:r>
        <w:rPr>
          <w:rFonts w:ascii="Times New Roman"/>
          <w:b w:val="false"/>
          <w:i w:val="false"/>
          <w:color w:val="000000"/>
          <w:sz w:val="28"/>
        </w:rPr>
        <w:t>
      150. В целях подготовки и организации закупа медицинской техники и получения экспертной оценки уполномоченный орган в области здравоохранения представляет лизингодателю полученную от заказчиков заявку, которая должна содержать:</w:t>
      </w:r>
    </w:p>
    <w:bookmarkEnd w:id="474"/>
    <w:bookmarkStart w:name="z505" w:id="475"/>
    <w:p>
      <w:pPr>
        <w:spacing w:after="0"/>
        <w:ind w:left="0"/>
        <w:jc w:val="both"/>
      </w:pPr>
      <w:r>
        <w:rPr>
          <w:rFonts w:ascii="Times New Roman"/>
          <w:b w:val="false"/>
          <w:i w:val="false"/>
          <w:color w:val="000000"/>
          <w:sz w:val="28"/>
        </w:rPr>
        <w:t>
      1) перечень медицинской техники;</w:t>
      </w:r>
    </w:p>
    <w:bookmarkEnd w:id="475"/>
    <w:bookmarkStart w:name="z506" w:id="476"/>
    <w:p>
      <w:pPr>
        <w:spacing w:after="0"/>
        <w:ind w:left="0"/>
        <w:jc w:val="both"/>
      </w:pPr>
      <w:r>
        <w:rPr>
          <w:rFonts w:ascii="Times New Roman"/>
          <w:b w:val="false"/>
          <w:i w:val="false"/>
          <w:color w:val="000000"/>
          <w:sz w:val="28"/>
        </w:rPr>
        <w:t>
      2) клинико-техническое обоснование;</w:t>
      </w:r>
    </w:p>
    <w:bookmarkEnd w:id="476"/>
    <w:bookmarkStart w:name="z507" w:id="477"/>
    <w:p>
      <w:pPr>
        <w:spacing w:after="0"/>
        <w:ind w:left="0"/>
        <w:jc w:val="both"/>
      </w:pPr>
      <w:r>
        <w:rPr>
          <w:rFonts w:ascii="Times New Roman"/>
          <w:b w:val="false"/>
          <w:i w:val="false"/>
          <w:color w:val="000000"/>
          <w:sz w:val="28"/>
        </w:rPr>
        <w:t>
      3) техническую спецификацию;</w:t>
      </w:r>
    </w:p>
    <w:bookmarkEnd w:id="477"/>
    <w:bookmarkStart w:name="z508" w:id="478"/>
    <w:p>
      <w:pPr>
        <w:spacing w:after="0"/>
        <w:ind w:left="0"/>
        <w:jc w:val="both"/>
      </w:pPr>
      <w:r>
        <w:rPr>
          <w:rFonts w:ascii="Times New Roman"/>
          <w:b w:val="false"/>
          <w:i w:val="false"/>
          <w:color w:val="000000"/>
          <w:sz w:val="28"/>
        </w:rPr>
        <w:t>
      4) количество, срок, условия и место поставки;</w:t>
      </w:r>
    </w:p>
    <w:bookmarkEnd w:id="478"/>
    <w:bookmarkStart w:name="z509" w:id="479"/>
    <w:p>
      <w:pPr>
        <w:spacing w:after="0"/>
        <w:ind w:left="0"/>
        <w:jc w:val="both"/>
      </w:pPr>
      <w:r>
        <w:rPr>
          <w:rFonts w:ascii="Times New Roman"/>
          <w:b w:val="false"/>
          <w:i w:val="false"/>
          <w:color w:val="000000"/>
          <w:sz w:val="28"/>
        </w:rPr>
        <w:t>
      5) сумму, выделенную для закупа медицинской техники по каждому наименованию;</w:t>
      </w:r>
    </w:p>
    <w:bookmarkEnd w:id="479"/>
    <w:bookmarkStart w:name="z510" w:id="480"/>
    <w:p>
      <w:pPr>
        <w:spacing w:after="0"/>
        <w:ind w:left="0"/>
        <w:jc w:val="both"/>
      </w:pPr>
      <w:r>
        <w:rPr>
          <w:rFonts w:ascii="Times New Roman"/>
          <w:b w:val="false"/>
          <w:i w:val="false"/>
          <w:color w:val="000000"/>
          <w:sz w:val="28"/>
        </w:rPr>
        <w:t>
      6) полное наименование заказчика, банковские реквизиты, адрес (почтовый и юридический), контактный номер телефона/факса, адрес электронной почты, должность и фамилию, имя, отчество (при его наличии) руководителя заказчика;</w:t>
      </w:r>
    </w:p>
    <w:bookmarkEnd w:id="480"/>
    <w:bookmarkStart w:name="z511" w:id="481"/>
    <w:p>
      <w:pPr>
        <w:spacing w:after="0"/>
        <w:ind w:left="0"/>
        <w:jc w:val="both"/>
      </w:pPr>
      <w:r>
        <w:rPr>
          <w:rFonts w:ascii="Times New Roman"/>
          <w:b w:val="false"/>
          <w:i w:val="false"/>
          <w:color w:val="000000"/>
          <w:sz w:val="28"/>
        </w:rPr>
        <w:t>
      7) информацию, содержащую перечень и количество медицинских услуг, планируемых к оказанию на закупаемой медицинской технике;</w:t>
      </w:r>
    </w:p>
    <w:bookmarkEnd w:id="481"/>
    <w:bookmarkStart w:name="z512" w:id="482"/>
    <w:p>
      <w:pPr>
        <w:spacing w:after="0"/>
        <w:ind w:left="0"/>
        <w:jc w:val="both"/>
      </w:pPr>
      <w:r>
        <w:rPr>
          <w:rFonts w:ascii="Times New Roman"/>
          <w:b w:val="false"/>
          <w:i w:val="false"/>
          <w:color w:val="000000"/>
          <w:sz w:val="28"/>
        </w:rPr>
        <w:t>
      8) технические условия эксплуатации;</w:t>
      </w:r>
    </w:p>
    <w:bookmarkEnd w:id="482"/>
    <w:bookmarkStart w:name="z513" w:id="483"/>
    <w:p>
      <w:pPr>
        <w:spacing w:after="0"/>
        <w:ind w:left="0"/>
        <w:jc w:val="both"/>
      </w:pPr>
      <w:r>
        <w:rPr>
          <w:rFonts w:ascii="Times New Roman"/>
          <w:b w:val="false"/>
          <w:i w:val="false"/>
          <w:color w:val="000000"/>
          <w:sz w:val="28"/>
        </w:rPr>
        <w:t>
      9) сведения о специалистах для эксплуатации закупаемой медицинской техники.</w:t>
      </w:r>
    </w:p>
    <w:bookmarkEnd w:id="483"/>
    <w:bookmarkStart w:name="z514" w:id="484"/>
    <w:p>
      <w:pPr>
        <w:spacing w:after="0"/>
        <w:ind w:left="0"/>
        <w:jc w:val="both"/>
      </w:pPr>
      <w:r>
        <w:rPr>
          <w:rFonts w:ascii="Times New Roman"/>
          <w:b w:val="false"/>
          <w:i w:val="false"/>
          <w:color w:val="000000"/>
          <w:sz w:val="28"/>
        </w:rPr>
        <w:t>
      151. Лизингодатель в течение сорока рабочих дней с момента представления уполномоченным органом в области здравоохранения информации заказчиков проводит экспертную оценку в части клинико-технического обоснования, оптимальных технических характеристик и стоимости медицинской техники по каждому наименованию и по ее результатам выносит экспертное заключение с утверждением технической спецификации, являющейся неотъемлемой частью экспертного заключения.</w:t>
      </w:r>
    </w:p>
    <w:bookmarkEnd w:id="484"/>
    <w:bookmarkStart w:name="z515" w:id="485"/>
    <w:p>
      <w:pPr>
        <w:spacing w:after="0"/>
        <w:ind w:left="0"/>
        <w:jc w:val="both"/>
      </w:pPr>
      <w:r>
        <w:rPr>
          <w:rFonts w:ascii="Times New Roman"/>
          <w:b w:val="false"/>
          <w:i w:val="false"/>
          <w:color w:val="000000"/>
          <w:sz w:val="28"/>
        </w:rPr>
        <w:t>
      152. По результатам экспертной оценки медицинской техники, требующей унификации, на одну единую унифицированную техническую спецификацию экспертное заключение выносится по каждому заказчику.</w:t>
      </w:r>
    </w:p>
    <w:bookmarkEnd w:id="485"/>
    <w:bookmarkStart w:name="z516" w:id="486"/>
    <w:p>
      <w:pPr>
        <w:spacing w:after="0"/>
        <w:ind w:left="0"/>
        <w:jc w:val="both"/>
      </w:pPr>
      <w:r>
        <w:rPr>
          <w:rFonts w:ascii="Times New Roman"/>
          <w:b w:val="false"/>
          <w:i w:val="false"/>
          <w:color w:val="000000"/>
          <w:sz w:val="28"/>
        </w:rPr>
        <w:t xml:space="preserve">
      153. В случае нарушения полноты и правильности представленной заявки согласно </w:t>
      </w:r>
      <w:r>
        <w:rPr>
          <w:rFonts w:ascii="Times New Roman"/>
          <w:b w:val="false"/>
          <w:i w:val="false"/>
          <w:color w:val="000000"/>
          <w:sz w:val="28"/>
        </w:rPr>
        <w:t>пункту 150</w:t>
      </w:r>
      <w:r>
        <w:rPr>
          <w:rFonts w:ascii="Times New Roman"/>
          <w:b w:val="false"/>
          <w:i w:val="false"/>
          <w:color w:val="000000"/>
          <w:sz w:val="28"/>
        </w:rPr>
        <w:t xml:space="preserve"> настоящих Правил, лизингодатель возвращает заявку уполномоченному органу в области здравоохранения без проведения экспертной оценки.</w:t>
      </w:r>
    </w:p>
    <w:bookmarkEnd w:id="486"/>
    <w:bookmarkStart w:name="z517" w:id="487"/>
    <w:p>
      <w:pPr>
        <w:spacing w:after="0"/>
        <w:ind w:left="0"/>
        <w:jc w:val="both"/>
      </w:pPr>
      <w:r>
        <w:rPr>
          <w:rFonts w:ascii="Times New Roman"/>
          <w:b w:val="false"/>
          <w:i w:val="false"/>
          <w:color w:val="000000"/>
          <w:sz w:val="28"/>
        </w:rPr>
        <w:t>
      154. Лизингодатель в течение трех рабочих дней после получения согласования с момента вынесения экспертного заключения направляет утвержденную техническую спецификацию заказчикам для согласования.</w:t>
      </w:r>
    </w:p>
    <w:bookmarkEnd w:id="487"/>
    <w:bookmarkStart w:name="z518" w:id="488"/>
    <w:p>
      <w:pPr>
        <w:spacing w:after="0"/>
        <w:ind w:left="0"/>
        <w:jc w:val="both"/>
      </w:pPr>
      <w:r>
        <w:rPr>
          <w:rFonts w:ascii="Times New Roman"/>
          <w:b w:val="false"/>
          <w:i w:val="false"/>
          <w:color w:val="000000"/>
          <w:sz w:val="28"/>
        </w:rPr>
        <w:t>
      155. Заказчики в течение пяти рабочих дней с момента получения от лизингодателя согласовывают техническую спецификацию закупаемой медицинской техники, которая представляется в прошитом и пронумерованном виде, каждая страница которой парафируется, заверяется подписью уполномоченного лица заказчика и представляется лизингодателю.</w:t>
      </w:r>
    </w:p>
    <w:bookmarkEnd w:id="488"/>
    <w:bookmarkStart w:name="z519" w:id="489"/>
    <w:p>
      <w:pPr>
        <w:spacing w:after="0"/>
        <w:ind w:left="0"/>
        <w:jc w:val="both"/>
      </w:pPr>
      <w:r>
        <w:rPr>
          <w:rFonts w:ascii="Times New Roman"/>
          <w:b w:val="false"/>
          <w:i w:val="false"/>
          <w:color w:val="000000"/>
          <w:sz w:val="28"/>
        </w:rPr>
        <w:t>
      156. Лизингодатель в течение трех рабочих дней направляет на согласование в уполномоченный орган в области здравоохранения экспертное заключение с прошитой технической спецификацией в части перечня, количества, места поставки и суммы, выделенной для закупа медицинской техники по каждому наименованию.</w:t>
      </w:r>
    </w:p>
    <w:bookmarkEnd w:id="489"/>
    <w:bookmarkStart w:name="z520" w:id="490"/>
    <w:p>
      <w:pPr>
        <w:spacing w:after="0"/>
        <w:ind w:left="0"/>
        <w:jc w:val="both"/>
      </w:pPr>
      <w:r>
        <w:rPr>
          <w:rFonts w:ascii="Times New Roman"/>
          <w:b w:val="false"/>
          <w:i w:val="false"/>
          <w:color w:val="000000"/>
          <w:sz w:val="28"/>
        </w:rPr>
        <w:t>
      157. Лизингодатель не направляет в уполномоченный орган в области здравоохранения экспертное заключение без согласования заказчиком и не утвержденную лизингодателем техническую спецификацию.</w:t>
      </w:r>
    </w:p>
    <w:bookmarkEnd w:id="490"/>
    <w:bookmarkStart w:name="z521" w:id="491"/>
    <w:p>
      <w:pPr>
        <w:spacing w:after="0"/>
        <w:ind w:left="0"/>
        <w:jc w:val="both"/>
      </w:pPr>
      <w:r>
        <w:rPr>
          <w:rFonts w:ascii="Times New Roman"/>
          <w:b w:val="false"/>
          <w:i w:val="false"/>
          <w:color w:val="000000"/>
          <w:sz w:val="28"/>
        </w:rPr>
        <w:t>
      158. Уполномоченный орган в области здравоохранения после согласования в течение пяти рабочих дней с момента получения от лизингодателя экспертного заключения с прошитой технической спецификацией, согласованной заказчиком и утвержденной лизингодателем, направляет его единому дистрибьютору для организации закупа с приложением заявки по количеству, сроку, условиям и месту поставки, сумме, выделенной для закупа медицинской техники, по каждому наименованию на бумажном и электронном носителях.</w:t>
      </w:r>
    </w:p>
    <w:bookmarkEnd w:id="491"/>
    <w:bookmarkStart w:name="z522" w:id="492"/>
    <w:p>
      <w:pPr>
        <w:spacing w:after="0"/>
        <w:ind w:left="0"/>
        <w:jc w:val="both"/>
      </w:pPr>
      <w:r>
        <w:rPr>
          <w:rFonts w:ascii="Times New Roman"/>
          <w:b w:val="false"/>
          <w:i w:val="false"/>
          <w:color w:val="000000"/>
          <w:sz w:val="28"/>
        </w:rPr>
        <w:t>
      159. Единый дистрибьютор в течение десяти рабочих дней со дня получения заявки, согласованной уполномоченным органом в области здравоохранения, с указанием: списка закупаемой медицинской техники, количества, срока, условий и места поставки и суммы, выделенной для закупа, технических характеристик (технической спецификации) медицинской техники по каждому наименованию организовывает закуп в порядке, предусмотренном разделом 3 настоящих Правил.</w:t>
      </w:r>
    </w:p>
    <w:bookmarkEnd w:id="492"/>
    <w:bookmarkStart w:name="z523" w:id="493"/>
    <w:p>
      <w:pPr>
        <w:spacing w:after="0"/>
        <w:ind w:left="0"/>
        <w:jc w:val="left"/>
      </w:pPr>
      <w:r>
        <w:rPr>
          <w:rFonts w:ascii="Times New Roman"/>
          <w:b/>
          <w:i w:val="false"/>
          <w:color w:val="000000"/>
        </w:rPr>
        <w:t xml:space="preserve"> Раздел 3. Порядок осуществления закупа единым дистрибьютором</w:t>
      </w:r>
      <w:r>
        <w:br/>
      </w:r>
      <w:r>
        <w:rPr>
          <w:rFonts w:ascii="Times New Roman"/>
          <w:b/>
          <w:i w:val="false"/>
          <w:color w:val="000000"/>
        </w:rPr>
        <w:t>Глава 13. Порядок осуществления закупа способом проведения двухэтапного тендера</w:t>
      </w:r>
      <w:r>
        <w:br/>
      </w:r>
      <w:r>
        <w:rPr>
          <w:rFonts w:ascii="Times New Roman"/>
          <w:b/>
          <w:i w:val="false"/>
          <w:color w:val="000000"/>
        </w:rPr>
        <w:t>Параграф 1. Организация проведения двухэтапного тендера</w:t>
      </w:r>
    </w:p>
    <w:bookmarkEnd w:id="493"/>
    <w:bookmarkStart w:name="z526" w:id="494"/>
    <w:p>
      <w:pPr>
        <w:spacing w:after="0"/>
        <w:ind w:left="0"/>
        <w:jc w:val="both"/>
      </w:pPr>
      <w:r>
        <w:rPr>
          <w:rFonts w:ascii="Times New Roman"/>
          <w:b w:val="false"/>
          <w:i w:val="false"/>
          <w:color w:val="000000"/>
          <w:sz w:val="28"/>
        </w:rPr>
        <w:t>
      160. Закуп способом проведения двухэтапного тендера представляет собой совокупность следующих последовательных этапов:</w:t>
      </w:r>
    </w:p>
    <w:bookmarkEnd w:id="494"/>
    <w:bookmarkStart w:name="z527" w:id="495"/>
    <w:p>
      <w:pPr>
        <w:spacing w:after="0"/>
        <w:ind w:left="0"/>
        <w:jc w:val="both"/>
      </w:pPr>
      <w:r>
        <w:rPr>
          <w:rFonts w:ascii="Times New Roman"/>
          <w:b w:val="false"/>
          <w:i w:val="false"/>
          <w:color w:val="000000"/>
          <w:sz w:val="28"/>
        </w:rPr>
        <w:t>
      1) на первом этапе осуществляются следующие мероприятия:</w:t>
      </w:r>
    </w:p>
    <w:bookmarkEnd w:id="495"/>
    <w:bookmarkStart w:name="z528" w:id="496"/>
    <w:p>
      <w:pPr>
        <w:spacing w:after="0"/>
        <w:ind w:left="0"/>
        <w:jc w:val="both"/>
      </w:pPr>
      <w:r>
        <w:rPr>
          <w:rFonts w:ascii="Times New Roman"/>
          <w:b w:val="false"/>
          <w:i w:val="false"/>
          <w:color w:val="000000"/>
          <w:sz w:val="28"/>
        </w:rPr>
        <w:t>
      образование комиссии, определение секретаря комиссии, привлечение эксперта или экспертов (при необходимости);</w:t>
      </w:r>
    </w:p>
    <w:bookmarkEnd w:id="496"/>
    <w:bookmarkStart w:name="z529" w:id="497"/>
    <w:p>
      <w:pPr>
        <w:spacing w:after="0"/>
        <w:ind w:left="0"/>
        <w:jc w:val="both"/>
      </w:pPr>
      <w:r>
        <w:rPr>
          <w:rFonts w:ascii="Times New Roman"/>
          <w:b w:val="false"/>
          <w:i w:val="false"/>
          <w:color w:val="000000"/>
          <w:sz w:val="28"/>
        </w:rPr>
        <w:t>
      объявление о проведении двухэтапного тендера;</w:t>
      </w:r>
    </w:p>
    <w:bookmarkEnd w:id="497"/>
    <w:bookmarkStart w:name="z530" w:id="498"/>
    <w:p>
      <w:pPr>
        <w:spacing w:after="0"/>
        <w:ind w:left="0"/>
        <w:jc w:val="both"/>
      </w:pPr>
      <w:r>
        <w:rPr>
          <w:rFonts w:ascii="Times New Roman"/>
          <w:b w:val="false"/>
          <w:i w:val="false"/>
          <w:color w:val="000000"/>
          <w:sz w:val="28"/>
        </w:rPr>
        <w:t>
      прием и предварительное рассмотрение тендерных заявок, первичных ценовых предложений;</w:t>
      </w:r>
    </w:p>
    <w:bookmarkEnd w:id="498"/>
    <w:bookmarkStart w:name="z531" w:id="499"/>
    <w:p>
      <w:pPr>
        <w:spacing w:after="0"/>
        <w:ind w:left="0"/>
        <w:jc w:val="both"/>
      </w:pPr>
      <w:r>
        <w:rPr>
          <w:rFonts w:ascii="Times New Roman"/>
          <w:b w:val="false"/>
          <w:i w:val="false"/>
          <w:color w:val="000000"/>
          <w:sz w:val="28"/>
        </w:rPr>
        <w:t>
      прием и рассмотрение дополнений к тендерным заявкам, первичных ценовых предложений;</w:t>
      </w:r>
    </w:p>
    <w:bookmarkEnd w:id="499"/>
    <w:bookmarkStart w:name="z532" w:id="500"/>
    <w:p>
      <w:pPr>
        <w:spacing w:after="0"/>
        <w:ind w:left="0"/>
        <w:jc w:val="both"/>
      </w:pPr>
      <w:r>
        <w:rPr>
          <w:rFonts w:ascii="Times New Roman"/>
          <w:b w:val="false"/>
          <w:i w:val="false"/>
          <w:color w:val="000000"/>
          <w:sz w:val="28"/>
        </w:rPr>
        <w:t>
      определение потенциальных поставщиков, допущенных к аукциону;</w:t>
      </w:r>
    </w:p>
    <w:bookmarkEnd w:id="500"/>
    <w:bookmarkStart w:name="z533" w:id="501"/>
    <w:p>
      <w:pPr>
        <w:spacing w:after="0"/>
        <w:ind w:left="0"/>
        <w:jc w:val="both"/>
      </w:pPr>
      <w:r>
        <w:rPr>
          <w:rFonts w:ascii="Times New Roman"/>
          <w:b w:val="false"/>
          <w:i w:val="false"/>
          <w:color w:val="000000"/>
          <w:sz w:val="28"/>
        </w:rPr>
        <w:t>
      2) на втором этапе: проведение аукциона путем сопоставления цен потенциальных поставщиков.</w:t>
      </w:r>
    </w:p>
    <w:bookmarkEnd w:id="501"/>
    <w:bookmarkStart w:name="z534" w:id="502"/>
    <w:p>
      <w:pPr>
        <w:spacing w:after="0"/>
        <w:ind w:left="0"/>
        <w:jc w:val="both"/>
      </w:pPr>
      <w:r>
        <w:rPr>
          <w:rFonts w:ascii="Times New Roman"/>
          <w:b w:val="false"/>
          <w:i w:val="false"/>
          <w:color w:val="000000"/>
          <w:sz w:val="28"/>
        </w:rPr>
        <w:t>
      161. Для организации и проведения двухэтапного тендера единый дистрибьютор создает тендерную комиссию (далее – комиссия) и утверждает ее состав на каждый двухэтапный тендер отдельно.</w:t>
      </w:r>
    </w:p>
    <w:bookmarkEnd w:id="502"/>
    <w:bookmarkStart w:name="z535" w:id="503"/>
    <w:p>
      <w:pPr>
        <w:spacing w:after="0"/>
        <w:ind w:left="0"/>
        <w:jc w:val="both"/>
      </w:pPr>
      <w:r>
        <w:rPr>
          <w:rFonts w:ascii="Times New Roman"/>
          <w:b w:val="false"/>
          <w:i w:val="false"/>
          <w:color w:val="000000"/>
          <w:sz w:val="28"/>
        </w:rPr>
        <w:t>
      162. Решение о создании комиссии и определении секретаря комиссии принимается первым руководителем единого дистрибьютора (или лицом, исполняющим его обязанности).</w:t>
      </w:r>
    </w:p>
    <w:bookmarkEnd w:id="503"/>
    <w:bookmarkStart w:name="z536" w:id="504"/>
    <w:p>
      <w:pPr>
        <w:spacing w:after="0"/>
        <w:ind w:left="0"/>
        <w:jc w:val="both"/>
      </w:pPr>
      <w:r>
        <w:rPr>
          <w:rFonts w:ascii="Times New Roman"/>
          <w:b w:val="false"/>
          <w:i w:val="false"/>
          <w:color w:val="000000"/>
          <w:sz w:val="28"/>
        </w:rPr>
        <w:t>
      163. Комиссия действует со дня вступления в силу решения о ее создании и прекращает свою деятельность в день заключения договора поставки или долгосрочного договора поставки. В случае, если тендер признан несостоявшимся или его итоги отменены, то комиссия прекращает свою деятельность со дня принятия такого решения. В случае организации проведения закупа медицинской техники, комиссия прекращает свою деятельность в день подведения итогов двухэтапного тендера.</w:t>
      </w:r>
    </w:p>
    <w:bookmarkEnd w:id="504"/>
    <w:bookmarkStart w:name="z537" w:id="505"/>
    <w:p>
      <w:pPr>
        <w:spacing w:after="0"/>
        <w:ind w:left="0"/>
        <w:jc w:val="both"/>
      </w:pPr>
      <w:r>
        <w:rPr>
          <w:rFonts w:ascii="Times New Roman"/>
          <w:b w:val="false"/>
          <w:i w:val="false"/>
          <w:color w:val="000000"/>
          <w:sz w:val="28"/>
        </w:rPr>
        <w:t>
      164. Председателем комиссии определяется первый руководитель единого дистрибьютора, в случае организации закупа медицинской техники для лизингодателя председателем определяется первый руководитель лизингодателя. В состав комиссии входят работники единого дистрибьютора, уполномоченного органа в области обращения лекарственных средств, изделий медицинского назначения и медицинской техники, лизингодателя (по согласованию).</w:t>
      </w:r>
    </w:p>
    <w:bookmarkEnd w:id="505"/>
    <w:bookmarkStart w:name="z538" w:id="506"/>
    <w:p>
      <w:pPr>
        <w:spacing w:after="0"/>
        <w:ind w:left="0"/>
        <w:jc w:val="both"/>
      </w:pPr>
      <w:r>
        <w:rPr>
          <w:rFonts w:ascii="Times New Roman"/>
          <w:b w:val="false"/>
          <w:i w:val="false"/>
          <w:color w:val="000000"/>
          <w:sz w:val="28"/>
        </w:rPr>
        <w:t>
      165.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трех человек. Секретарь комиссии не является членом комиссии и не имеет права голоса при принятии тендерной комиссией решений.</w:t>
      </w:r>
    </w:p>
    <w:bookmarkEnd w:id="506"/>
    <w:bookmarkStart w:name="z539" w:id="507"/>
    <w:p>
      <w:pPr>
        <w:spacing w:after="0"/>
        <w:ind w:left="0"/>
        <w:jc w:val="both"/>
      </w:pPr>
      <w:r>
        <w:rPr>
          <w:rFonts w:ascii="Times New Roman"/>
          <w:b w:val="false"/>
          <w:i w:val="false"/>
          <w:color w:val="000000"/>
          <w:sz w:val="28"/>
        </w:rPr>
        <w:t>
      166. Председатель руководит на заседаниях комиссии, планирует ее работу. Во время отсутствия председателя его функции выполняет заместитель.</w:t>
      </w:r>
    </w:p>
    <w:bookmarkEnd w:id="507"/>
    <w:bookmarkStart w:name="z540" w:id="508"/>
    <w:p>
      <w:pPr>
        <w:spacing w:after="0"/>
        <w:ind w:left="0"/>
        <w:jc w:val="both"/>
      </w:pPr>
      <w:r>
        <w:rPr>
          <w:rFonts w:ascii="Times New Roman"/>
          <w:b w:val="false"/>
          <w:i w:val="false"/>
          <w:color w:val="000000"/>
          <w:sz w:val="28"/>
        </w:rPr>
        <w:t>
      167. Секретарь комиссии размещает объявления, принимает конверты с тендерными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 регистрации поступивших тендерных заявок с указанием времени и даты представления конвертов с тендерными заявками, фамилии, имени, отчества(при наличии) уполномоченного представителя потенциального поставщика (лица, представившего конверт с тендерной заявкой) и журнал регистрации обеспечения тендерной заявки.</w:t>
      </w:r>
    </w:p>
    <w:bookmarkEnd w:id="508"/>
    <w:bookmarkStart w:name="z541" w:id="509"/>
    <w:p>
      <w:pPr>
        <w:spacing w:after="0"/>
        <w:ind w:left="0"/>
        <w:jc w:val="both"/>
      </w:pPr>
      <w:r>
        <w:rPr>
          <w:rFonts w:ascii="Times New Roman"/>
          <w:b w:val="false"/>
          <w:i w:val="false"/>
          <w:color w:val="000000"/>
          <w:sz w:val="28"/>
        </w:rPr>
        <w:t>
      168. Журналы регистрации поступивших тендерных заявок и гарантийного обеспечения тендерной заявки должны быть прошиты, страницы пронумерованы, последняя страница подписана уполномоченным лицом единого дистрибьютора.</w:t>
      </w:r>
    </w:p>
    <w:bookmarkEnd w:id="509"/>
    <w:bookmarkStart w:name="z542" w:id="510"/>
    <w:p>
      <w:pPr>
        <w:spacing w:after="0"/>
        <w:ind w:left="0"/>
        <w:jc w:val="both"/>
      </w:pPr>
      <w:r>
        <w:rPr>
          <w:rFonts w:ascii="Times New Roman"/>
          <w:b w:val="false"/>
          <w:i w:val="false"/>
          <w:color w:val="000000"/>
          <w:sz w:val="28"/>
        </w:rPr>
        <w:t>
      169. Заседание комиссии проводится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или, в случае его отсутствия, заместитель председателя.</w:t>
      </w:r>
    </w:p>
    <w:bookmarkEnd w:id="510"/>
    <w:bookmarkStart w:name="z543" w:id="511"/>
    <w:p>
      <w:pPr>
        <w:spacing w:after="0"/>
        <w:ind w:left="0"/>
        <w:jc w:val="both"/>
      </w:pPr>
      <w:r>
        <w:rPr>
          <w:rFonts w:ascii="Times New Roman"/>
          <w:b w:val="false"/>
          <w:i w:val="false"/>
          <w:color w:val="000000"/>
          <w:sz w:val="28"/>
        </w:rPr>
        <w:t>
      170. В случае отсутствия председателя, заместителя председателя или члена комиссии, прилагается документ, подтверждающий причину его отсутствия. Допускается до начала предварительного рассмотрения тендерных заявок внести изменения в состав комиссии в части замены отсутствующих членов комиссии.</w:t>
      </w:r>
    </w:p>
    <w:bookmarkEnd w:id="511"/>
    <w:bookmarkStart w:name="z544" w:id="512"/>
    <w:p>
      <w:pPr>
        <w:spacing w:after="0"/>
        <w:ind w:left="0"/>
        <w:jc w:val="both"/>
      </w:pPr>
      <w:r>
        <w:rPr>
          <w:rFonts w:ascii="Times New Roman"/>
          <w:b w:val="false"/>
          <w:i w:val="false"/>
          <w:color w:val="000000"/>
          <w:sz w:val="28"/>
        </w:rPr>
        <w:t>
      171. Протокол заседания комиссии подписывается и полистно парафируется всеми присутствующими членами комиссии, председателем, заместителем и секретарем.</w:t>
      </w:r>
    </w:p>
    <w:bookmarkEnd w:id="512"/>
    <w:bookmarkStart w:name="z545" w:id="513"/>
    <w:p>
      <w:pPr>
        <w:spacing w:after="0"/>
        <w:ind w:left="0"/>
        <w:jc w:val="both"/>
      </w:pPr>
      <w:r>
        <w:rPr>
          <w:rFonts w:ascii="Times New Roman"/>
          <w:b w:val="false"/>
          <w:i w:val="false"/>
          <w:color w:val="000000"/>
          <w:sz w:val="28"/>
        </w:rPr>
        <w:t>
      172. При необходимости единый дистрибьютор привлекает эксперта или экспертов из профильных специальностей.</w:t>
      </w:r>
    </w:p>
    <w:bookmarkEnd w:id="513"/>
    <w:bookmarkStart w:name="z546" w:id="514"/>
    <w:p>
      <w:pPr>
        <w:spacing w:after="0"/>
        <w:ind w:left="0"/>
        <w:jc w:val="both"/>
      </w:pPr>
      <w:r>
        <w:rPr>
          <w:rFonts w:ascii="Times New Roman"/>
          <w:b w:val="false"/>
          <w:i w:val="false"/>
          <w:color w:val="000000"/>
          <w:sz w:val="28"/>
        </w:rPr>
        <w:t>
      173. Эксперт дает экспертное заключение по технической части тендерной заявки на соответствие предлагаемых потенциальными поставщиками лекарственных средств, изделий медицинского назначения списку единого дистрибьютора и требованиям к закупаемым лекарственным средствам, изделиям медицинского назначения, установленным настоящими Правилами.</w:t>
      </w:r>
    </w:p>
    <w:bookmarkEnd w:id="514"/>
    <w:bookmarkStart w:name="z547" w:id="515"/>
    <w:p>
      <w:pPr>
        <w:spacing w:after="0"/>
        <w:ind w:left="0"/>
        <w:jc w:val="both"/>
      </w:pPr>
      <w:r>
        <w:rPr>
          <w:rFonts w:ascii="Times New Roman"/>
          <w:b w:val="false"/>
          <w:i w:val="false"/>
          <w:color w:val="000000"/>
          <w:sz w:val="28"/>
        </w:rPr>
        <w:t>
      174. При закупе медицинской техники эксперт дает экспертное заключение по соответствию предлагаемой медицинской техники требованиям, установленным к медицинской технике, настоящими Правилами, а также технической характеристике, объявленной единым дистрибьютором.</w:t>
      </w:r>
    </w:p>
    <w:bookmarkEnd w:id="515"/>
    <w:bookmarkStart w:name="z548" w:id="516"/>
    <w:p>
      <w:pPr>
        <w:spacing w:after="0"/>
        <w:ind w:left="0"/>
        <w:jc w:val="both"/>
      </w:pPr>
      <w:r>
        <w:rPr>
          <w:rFonts w:ascii="Times New Roman"/>
          <w:b w:val="false"/>
          <w:i w:val="false"/>
          <w:color w:val="000000"/>
          <w:sz w:val="28"/>
        </w:rPr>
        <w:t>
      175. Эксперт не участвует в голосовании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эксперта рассматривается комиссией при решении вопроса о допуске заявки потенциального поставщика.</w:t>
      </w:r>
    </w:p>
    <w:bookmarkEnd w:id="516"/>
    <w:bookmarkStart w:name="z549" w:id="517"/>
    <w:p>
      <w:pPr>
        <w:spacing w:after="0"/>
        <w:ind w:left="0"/>
        <w:jc w:val="both"/>
      </w:pPr>
      <w:r>
        <w:rPr>
          <w:rFonts w:ascii="Times New Roman"/>
          <w:b w:val="false"/>
          <w:i w:val="false"/>
          <w:color w:val="000000"/>
          <w:sz w:val="28"/>
        </w:rPr>
        <w:t>
      176. Объявление о проведении двухэтапного тендера публикуется на государственном и русском языках на интернет-ресурсе единого дистрибьютора за двадцать календарных дней до дня окончательного приема заявок.</w:t>
      </w:r>
    </w:p>
    <w:bookmarkEnd w:id="517"/>
    <w:bookmarkStart w:name="z550" w:id="518"/>
    <w:p>
      <w:pPr>
        <w:spacing w:after="0"/>
        <w:ind w:left="0"/>
        <w:jc w:val="both"/>
      </w:pPr>
      <w:r>
        <w:rPr>
          <w:rFonts w:ascii="Times New Roman"/>
          <w:b w:val="false"/>
          <w:i w:val="false"/>
          <w:color w:val="000000"/>
          <w:sz w:val="28"/>
        </w:rPr>
        <w:t>
      177. В случае осуществления повторного двухэтапного тендера не менее чем за пятнадцать календарных дней до окончательной даты представления тендерных заявок на интернет-ресурсе единого дистрибьютора размещается текст объявления.</w:t>
      </w:r>
    </w:p>
    <w:bookmarkEnd w:id="518"/>
    <w:bookmarkStart w:name="z551" w:id="519"/>
    <w:p>
      <w:pPr>
        <w:spacing w:after="0"/>
        <w:ind w:left="0"/>
        <w:jc w:val="both"/>
      </w:pPr>
      <w:r>
        <w:rPr>
          <w:rFonts w:ascii="Times New Roman"/>
          <w:b w:val="false"/>
          <w:i w:val="false"/>
          <w:color w:val="000000"/>
          <w:sz w:val="28"/>
        </w:rPr>
        <w:t xml:space="preserve">
      178. Объявление должно содержать: </w:t>
      </w:r>
    </w:p>
    <w:bookmarkEnd w:id="519"/>
    <w:bookmarkStart w:name="z552" w:id="520"/>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520"/>
    <w:bookmarkStart w:name="z553" w:id="521"/>
    <w:p>
      <w:pPr>
        <w:spacing w:after="0"/>
        <w:ind w:left="0"/>
        <w:jc w:val="both"/>
      </w:pPr>
      <w:r>
        <w:rPr>
          <w:rFonts w:ascii="Times New Roman"/>
          <w:b w:val="false"/>
          <w:i w:val="false"/>
          <w:color w:val="000000"/>
          <w:sz w:val="28"/>
        </w:rPr>
        <w:t>
      2) наименование лекарственных средств (международные непатентованные наименования или состав), изделий медицинского назначения и медицинской техники;</w:t>
      </w:r>
    </w:p>
    <w:bookmarkEnd w:id="521"/>
    <w:bookmarkStart w:name="z554" w:id="522"/>
    <w:p>
      <w:pPr>
        <w:spacing w:after="0"/>
        <w:ind w:left="0"/>
        <w:jc w:val="both"/>
      </w:pPr>
      <w:r>
        <w:rPr>
          <w:rFonts w:ascii="Times New Roman"/>
          <w:b w:val="false"/>
          <w:i w:val="false"/>
          <w:color w:val="000000"/>
          <w:sz w:val="28"/>
        </w:rPr>
        <w:t>
      3) технические характеристики лекарственных средств, изделий медицинского назначения и медицинской техники;</w:t>
      </w:r>
    </w:p>
    <w:bookmarkEnd w:id="522"/>
    <w:bookmarkStart w:name="z555" w:id="523"/>
    <w:p>
      <w:pPr>
        <w:spacing w:after="0"/>
        <w:ind w:left="0"/>
        <w:jc w:val="both"/>
      </w:pPr>
      <w:r>
        <w:rPr>
          <w:rFonts w:ascii="Times New Roman"/>
          <w:b w:val="false"/>
          <w:i w:val="false"/>
          <w:color w:val="000000"/>
          <w:sz w:val="28"/>
        </w:rPr>
        <w:t>
      4) закупаемый объем лекарственных средств, изделий медицинского назначения, который может корректироваться с учетом окончательных заявок;</w:t>
      </w:r>
    </w:p>
    <w:bookmarkEnd w:id="523"/>
    <w:bookmarkStart w:name="z556" w:id="524"/>
    <w:p>
      <w:pPr>
        <w:spacing w:after="0"/>
        <w:ind w:left="0"/>
        <w:jc w:val="both"/>
      </w:pPr>
      <w:r>
        <w:rPr>
          <w:rFonts w:ascii="Times New Roman"/>
          <w:b w:val="false"/>
          <w:i w:val="false"/>
          <w:color w:val="000000"/>
          <w:sz w:val="28"/>
        </w:rPr>
        <w:t>
      5) количество медицинской техники (в случае организации закупа медицинской техники);</w:t>
      </w:r>
    </w:p>
    <w:bookmarkEnd w:id="524"/>
    <w:bookmarkStart w:name="z557" w:id="525"/>
    <w:p>
      <w:pPr>
        <w:spacing w:after="0"/>
        <w:ind w:left="0"/>
        <w:jc w:val="both"/>
      </w:pPr>
      <w:r>
        <w:rPr>
          <w:rFonts w:ascii="Times New Roman"/>
          <w:b w:val="false"/>
          <w:i w:val="false"/>
          <w:color w:val="000000"/>
          <w:sz w:val="28"/>
        </w:rPr>
        <w:t>
      6) условия поставки (в том числе сроки или графики поставки);</w:t>
      </w:r>
    </w:p>
    <w:bookmarkEnd w:id="525"/>
    <w:bookmarkStart w:name="z558" w:id="526"/>
    <w:p>
      <w:pPr>
        <w:spacing w:after="0"/>
        <w:ind w:left="0"/>
        <w:jc w:val="both"/>
      </w:pPr>
      <w:r>
        <w:rPr>
          <w:rFonts w:ascii="Times New Roman"/>
          <w:b w:val="false"/>
          <w:i w:val="false"/>
          <w:color w:val="000000"/>
          <w:sz w:val="28"/>
        </w:rPr>
        <w:t>
      7) сроки годности закупаемых лекарственных средств и изделий медицинского назначения на день поставки;</w:t>
      </w:r>
    </w:p>
    <w:bookmarkEnd w:id="526"/>
    <w:bookmarkStart w:name="z559" w:id="527"/>
    <w:p>
      <w:pPr>
        <w:spacing w:after="0"/>
        <w:ind w:left="0"/>
        <w:jc w:val="both"/>
      </w:pPr>
      <w:r>
        <w:rPr>
          <w:rFonts w:ascii="Times New Roman"/>
          <w:b w:val="false"/>
          <w:i w:val="false"/>
          <w:color w:val="000000"/>
          <w:sz w:val="28"/>
        </w:rPr>
        <w:t>
      8) дату, время и место окончания приема заявок на участие в двухэтапном тендере;</w:t>
      </w:r>
    </w:p>
    <w:bookmarkEnd w:id="527"/>
    <w:bookmarkStart w:name="z560" w:id="528"/>
    <w:p>
      <w:pPr>
        <w:spacing w:after="0"/>
        <w:ind w:left="0"/>
        <w:jc w:val="both"/>
      </w:pPr>
      <w:r>
        <w:rPr>
          <w:rFonts w:ascii="Times New Roman"/>
          <w:b w:val="false"/>
          <w:i w:val="false"/>
          <w:color w:val="000000"/>
          <w:sz w:val="28"/>
        </w:rPr>
        <w:t>
      9) дату, время и место начала проведения двухэтапного тендера;</w:t>
      </w:r>
    </w:p>
    <w:bookmarkEnd w:id="528"/>
    <w:bookmarkStart w:name="z561" w:id="529"/>
    <w:p>
      <w:pPr>
        <w:spacing w:after="0"/>
        <w:ind w:left="0"/>
        <w:jc w:val="both"/>
      </w:pPr>
      <w:r>
        <w:rPr>
          <w:rFonts w:ascii="Times New Roman"/>
          <w:b w:val="false"/>
          <w:i w:val="false"/>
          <w:color w:val="000000"/>
          <w:sz w:val="28"/>
        </w:rPr>
        <w:t>
      10) сумму, выделенную для закупа по каждому лоту;</w:t>
      </w:r>
    </w:p>
    <w:bookmarkEnd w:id="529"/>
    <w:bookmarkStart w:name="z562" w:id="530"/>
    <w:p>
      <w:pPr>
        <w:spacing w:after="0"/>
        <w:ind w:left="0"/>
        <w:jc w:val="both"/>
      </w:pPr>
      <w:r>
        <w:rPr>
          <w:rFonts w:ascii="Times New Roman"/>
          <w:b w:val="false"/>
          <w:i w:val="false"/>
          <w:color w:val="000000"/>
          <w:sz w:val="28"/>
        </w:rPr>
        <w:t>
      11) наименования лекарственных средств (международные непатентованные наименования или состав, торговые названия), изделий медицинского назначения, по которым допускается заключение долгосрочных договоров поставки сроком до 10 лет;</w:t>
      </w:r>
    </w:p>
    <w:bookmarkEnd w:id="530"/>
    <w:bookmarkStart w:name="z563" w:id="531"/>
    <w:p>
      <w:pPr>
        <w:spacing w:after="0"/>
        <w:ind w:left="0"/>
        <w:jc w:val="both"/>
      </w:pPr>
      <w:r>
        <w:rPr>
          <w:rFonts w:ascii="Times New Roman"/>
          <w:b w:val="false"/>
          <w:i w:val="false"/>
          <w:color w:val="000000"/>
          <w:sz w:val="28"/>
        </w:rPr>
        <w:t>
      12) условия предоставления гарантийного обеспечения тендерной заявки на участие, которая не должна быть менее срока действия тендерной заявки, банковские реквизиты единого дистрибьютора.</w:t>
      </w:r>
    </w:p>
    <w:bookmarkEnd w:id="531"/>
    <w:bookmarkStart w:name="z564" w:id="532"/>
    <w:p>
      <w:pPr>
        <w:spacing w:after="0"/>
        <w:ind w:left="0"/>
        <w:jc w:val="both"/>
      </w:pPr>
      <w:r>
        <w:rPr>
          <w:rFonts w:ascii="Times New Roman"/>
          <w:b w:val="false"/>
          <w:i w:val="false"/>
          <w:color w:val="000000"/>
          <w:sz w:val="28"/>
        </w:rPr>
        <w:t>
      179. При расчете выделенной для закупа суммы единый дистрибьютор уменьшает предельные цены, определенные уполномоченным органом на лекарственные средства и изделия медицинского назначения по каждому лоту, на девять процентов.</w:t>
      </w:r>
    </w:p>
    <w:bookmarkEnd w:id="532"/>
    <w:bookmarkStart w:name="z565" w:id="533"/>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End w:id="533"/>
    <w:bookmarkStart w:name="z566" w:id="534"/>
    <w:p>
      <w:pPr>
        <w:spacing w:after="0"/>
        <w:ind w:left="0"/>
        <w:jc w:val="both"/>
      </w:pPr>
      <w:r>
        <w:rPr>
          <w:rFonts w:ascii="Times New Roman"/>
          <w:b w:val="false"/>
          <w:i w:val="false"/>
          <w:color w:val="000000"/>
          <w:sz w:val="28"/>
        </w:rPr>
        <w:t>
      180. Потенциальный поставщик, изъявивший желание участвовать в двухэтапном тендере, до истечения окончательного срока представления тендерных заявок представляет единому дистрибьютору в запечатанном виде тендерную заявку, составленную в соответствии с условиями объявления и требованиями настоящих Правил.</w:t>
      </w:r>
    </w:p>
    <w:bookmarkEnd w:id="534"/>
    <w:bookmarkStart w:name="z567" w:id="535"/>
    <w:p>
      <w:pPr>
        <w:spacing w:after="0"/>
        <w:ind w:left="0"/>
        <w:jc w:val="both"/>
      </w:pPr>
      <w:r>
        <w:rPr>
          <w:rFonts w:ascii="Times New Roman"/>
          <w:b w:val="false"/>
          <w:i w:val="false"/>
          <w:color w:val="000000"/>
          <w:sz w:val="28"/>
        </w:rPr>
        <w:t xml:space="preserve">
      181. Единым дистрибьютором тендерная документация не разрабатывается. </w:t>
      </w:r>
    </w:p>
    <w:bookmarkEnd w:id="535"/>
    <w:bookmarkStart w:name="z568" w:id="536"/>
    <w:p>
      <w:pPr>
        <w:spacing w:after="0"/>
        <w:ind w:left="0"/>
        <w:jc w:val="both"/>
      </w:pPr>
      <w:r>
        <w:rPr>
          <w:rFonts w:ascii="Times New Roman"/>
          <w:b w:val="false"/>
          <w:i w:val="false"/>
          <w:color w:val="000000"/>
          <w:sz w:val="28"/>
        </w:rPr>
        <w:t>
      182. Тендерная заявка, представления по истечении окончательного срока представления тендерных заявок, не вскрывается и возвращается представившему ее потенциальному поставщику. При этом, отмечается время представления тендерной заявки в журнале регистрации заявки.</w:t>
      </w:r>
    </w:p>
    <w:bookmarkEnd w:id="536"/>
    <w:bookmarkStart w:name="z569" w:id="537"/>
    <w:p>
      <w:pPr>
        <w:spacing w:after="0"/>
        <w:ind w:left="0"/>
        <w:jc w:val="both"/>
      </w:pPr>
      <w:r>
        <w:rPr>
          <w:rFonts w:ascii="Times New Roman"/>
          <w:b w:val="false"/>
          <w:i w:val="false"/>
          <w:color w:val="000000"/>
          <w:sz w:val="28"/>
        </w:rPr>
        <w:t>
      183. Срок действия тендерной заявки, представленной потенциальным поставщиком, должен быть не менее сорока пяти календарных дней. Тендерная заявка, имеющая более короткий срок действия, чем указанная в условиях двухэтапного тендера, отклоняется.</w:t>
      </w:r>
    </w:p>
    <w:bookmarkEnd w:id="537"/>
    <w:bookmarkStart w:name="z570" w:id="538"/>
    <w:p>
      <w:pPr>
        <w:spacing w:after="0"/>
        <w:ind w:left="0"/>
        <w:jc w:val="both"/>
      </w:pPr>
      <w:r>
        <w:rPr>
          <w:rFonts w:ascii="Times New Roman"/>
          <w:b w:val="false"/>
          <w:i w:val="false"/>
          <w:color w:val="000000"/>
          <w:sz w:val="28"/>
        </w:rPr>
        <w:t>
      184. Тендерная заявка потенциального поставщика состоит из двух частей: основной и технической, а также первичного ценового предложения.</w:t>
      </w:r>
    </w:p>
    <w:bookmarkEnd w:id="538"/>
    <w:bookmarkStart w:name="z571" w:id="539"/>
    <w:p>
      <w:pPr>
        <w:spacing w:after="0"/>
        <w:ind w:left="0"/>
        <w:jc w:val="both"/>
      </w:pPr>
      <w:r>
        <w:rPr>
          <w:rFonts w:ascii="Times New Roman"/>
          <w:b w:val="false"/>
          <w:i w:val="false"/>
          <w:color w:val="000000"/>
          <w:sz w:val="28"/>
        </w:rPr>
        <w:t xml:space="preserve">
      185. Каждая часть прошивается и пронумеровывается отдельно, последние страницы подписываются уполномоченным лицом, первичное ценовое предложение не прошивается и представляется отдельно, но запечатывается в одном конверте. </w:t>
      </w:r>
    </w:p>
    <w:bookmarkEnd w:id="539"/>
    <w:bookmarkStart w:name="z572" w:id="540"/>
    <w:p>
      <w:pPr>
        <w:spacing w:after="0"/>
        <w:ind w:left="0"/>
        <w:jc w:val="both"/>
      </w:pPr>
      <w:r>
        <w:rPr>
          <w:rFonts w:ascii="Times New Roman"/>
          <w:b w:val="false"/>
          <w:i w:val="false"/>
          <w:color w:val="000000"/>
          <w:sz w:val="28"/>
        </w:rPr>
        <w:t>
      186. На конверте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содержит слова "Тендер с использованием двухэтапных процедур ___________ (указывается название тендера)" и "Не вскрывать до ______________ (указываются дата и время вскрытия конвертов, указанные в объявлении)".</w:t>
      </w:r>
    </w:p>
    <w:bookmarkEnd w:id="540"/>
    <w:bookmarkStart w:name="z573" w:id="541"/>
    <w:p>
      <w:pPr>
        <w:spacing w:after="0"/>
        <w:ind w:left="0"/>
        <w:jc w:val="both"/>
      </w:pPr>
      <w:r>
        <w:rPr>
          <w:rFonts w:ascii="Times New Roman"/>
          <w:b w:val="false"/>
          <w:i w:val="false"/>
          <w:color w:val="000000"/>
          <w:sz w:val="28"/>
        </w:rPr>
        <w:t>
      187. Обеспечение тендерной заявки не прошивается и не запечатывается в конверт, представляется отдельно от конверта с тендерной заявкой и регистрируется в журнале обеспечения заявки до окончания срока представления тендерных заявок.</w:t>
      </w:r>
    </w:p>
    <w:bookmarkEnd w:id="541"/>
    <w:bookmarkStart w:name="z574" w:id="542"/>
    <w:p>
      <w:pPr>
        <w:spacing w:after="0"/>
        <w:ind w:left="0"/>
        <w:jc w:val="both"/>
      </w:pPr>
      <w:r>
        <w:rPr>
          <w:rFonts w:ascii="Times New Roman"/>
          <w:b w:val="false"/>
          <w:i w:val="false"/>
          <w:color w:val="000000"/>
          <w:sz w:val="28"/>
        </w:rPr>
        <w:t>
      188. В тендерной заявке, конверте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542"/>
    <w:bookmarkStart w:name="z575" w:id="543"/>
    <w:p>
      <w:pPr>
        <w:spacing w:after="0"/>
        <w:ind w:left="0"/>
        <w:jc w:val="both"/>
      </w:pPr>
      <w:r>
        <w:rPr>
          <w:rFonts w:ascii="Times New Roman"/>
          <w:b w:val="false"/>
          <w:i w:val="false"/>
          <w:color w:val="000000"/>
          <w:sz w:val="28"/>
        </w:rPr>
        <w:t>
      189. Основная часть тендерной заявки должна содержать документы, подтверждающие соответствие квалификационным требованиям, предъявляемым к потенциальному поставщику:</w:t>
      </w:r>
    </w:p>
    <w:bookmarkEnd w:id="543"/>
    <w:bookmarkStart w:name="z576" w:id="544"/>
    <w:p>
      <w:pPr>
        <w:spacing w:after="0"/>
        <w:ind w:left="0"/>
        <w:jc w:val="both"/>
      </w:pPr>
      <w:r>
        <w:rPr>
          <w:rFonts w:ascii="Times New Roman"/>
          <w:b w:val="false"/>
          <w:i w:val="false"/>
          <w:color w:val="000000"/>
          <w:sz w:val="28"/>
        </w:rPr>
        <w:t>
      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w:t>
      </w:r>
    </w:p>
    <w:bookmarkEnd w:id="544"/>
    <w:bookmarkStart w:name="z577" w:id="545"/>
    <w:p>
      <w:pPr>
        <w:spacing w:after="0"/>
        <w:ind w:left="0"/>
        <w:jc w:val="both"/>
      </w:pPr>
      <w:r>
        <w:rPr>
          <w:rFonts w:ascii="Times New Roman"/>
          <w:b w:val="false"/>
          <w:i w:val="false"/>
          <w:color w:val="000000"/>
          <w:sz w:val="28"/>
        </w:rPr>
        <w:t>
      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545"/>
    <w:bookmarkStart w:name="z578" w:id="546"/>
    <w:p>
      <w:pPr>
        <w:spacing w:after="0"/>
        <w:ind w:left="0"/>
        <w:jc w:val="both"/>
      </w:pPr>
      <w:r>
        <w:rPr>
          <w:rFonts w:ascii="Times New Roman"/>
          <w:b w:val="false"/>
          <w:i w:val="false"/>
          <w:color w:val="000000"/>
          <w:sz w:val="28"/>
        </w:rPr>
        <w:t>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546"/>
    <w:bookmarkStart w:name="z579" w:id="547"/>
    <w:p>
      <w:pPr>
        <w:spacing w:after="0"/>
        <w:ind w:left="0"/>
        <w:jc w:val="both"/>
      </w:pPr>
      <w:r>
        <w:rPr>
          <w:rFonts w:ascii="Times New Roman"/>
          <w:b w:val="false"/>
          <w:i w:val="false"/>
          <w:color w:val="000000"/>
          <w:sz w:val="28"/>
        </w:rPr>
        <w:t>
      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(для физического лица, осуществляющего предпринимательскую деятельность);</w:t>
      </w:r>
    </w:p>
    <w:bookmarkEnd w:id="547"/>
    <w:bookmarkStart w:name="z580" w:id="548"/>
    <w:p>
      <w:pPr>
        <w:spacing w:after="0"/>
        <w:ind w:left="0"/>
        <w:jc w:val="both"/>
      </w:pPr>
      <w:r>
        <w:rPr>
          <w:rFonts w:ascii="Times New Roman"/>
          <w:b w:val="false"/>
          <w:i w:val="false"/>
          <w:color w:val="000000"/>
          <w:sz w:val="28"/>
        </w:rPr>
        <w:t>
      5) копии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548"/>
    <w:bookmarkStart w:name="z581" w:id="549"/>
    <w:p>
      <w:pPr>
        <w:spacing w:after="0"/>
        <w:ind w:left="0"/>
        <w:jc w:val="both"/>
      </w:pPr>
      <w:r>
        <w:rPr>
          <w:rFonts w:ascii="Times New Roman"/>
          <w:b w:val="false"/>
          <w:i w:val="false"/>
          <w:color w:val="000000"/>
          <w:sz w:val="28"/>
        </w:rPr>
        <w:t>
      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bookmarkEnd w:id="549"/>
    <w:bookmarkStart w:name="z582" w:id="550"/>
    <w:p>
      <w:pPr>
        <w:spacing w:after="0"/>
        <w:ind w:left="0"/>
        <w:jc w:val="both"/>
      </w:pPr>
      <w:r>
        <w:rPr>
          <w:rFonts w:ascii="Times New Roman"/>
          <w:b w:val="false"/>
          <w:i w:val="false"/>
          <w:color w:val="000000"/>
          <w:sz w:val="28"/>
        </w:rPr>
        <w:t>
      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выданный не ранее одного месяца, предшествующего дате вскрытия конвертов;</w:t>
      </w:r>
    </w:p>
    <w:bookmarkEnd w:id="550"/>
    <w:bookmarkStart w:name="z583" w:id="551"/>
    <w:p>
      <w:pPr>
        <w:spacing w:after="0"/>
        <w:ind w:left="0"/>
        <w:jc w:val="both"/>
      </w:pPr>
      <w:r>
        <w:rPr>
          <w:rFonts w:ascii="Times New Roman"/>
          <w:b w:val="false"/>
          <w:i w:val="false"/>
          <w:color w:val="000000"/>
          <w:sz w:val="28"/>
        </w:rPr>
        <w:t>
      8) сведения о квалификации по форме, утвержденной уполномоченным органом в области здравоохранения;</w:t>
      </w:r>
    </w:p>
    <w:bookmarkEnd w:id="551"/>
    <w:bookmarkStart w:name="z584" w:id="552"/>
    <w:p>
      <w:pPr>
        <w:spacing w:after="0"/>
        <w:ind w:left="0"/>
        <w:jc w:val="both"/>
      </w:pPr>
      <w:r>
        <w:rPr>
          <w:rFonts w:ascii="Times New Roman"/>
          <w:b w:val="false"/>
          <w:i w:val="false"/>
          <w:color w:val="000000"/>
          <w:sz w:val="28"/>
        </w:rPr>
        <w:t>
      9) если потенциальный поставщик претендует на преимущественное право, копия сертификата о соответствии объекта требованиям надлежащей производственной практики (GMP) или международному стандарту (для закупа лекарственных средств) и (или) надлежащей дистрибьюторской практики (GDP) (для закупа лекарственных средств);</w:t>
      </w:r>
    </w:p>
    <w:bookmarkEnd w:id="552"/>
    <w:bookmarkStart w:name="z585" w:id="553"/>
    <w:p>
      <w:pPr>
        <w:spacing w:after="0"/>
        <w:ind w:left="0"/>
        <w:jc w:val="both"/>
      </w:pPr>
      <w:r>
        <w:rPr>
          <w:rFonts w:ascii="Times New Roman"/>
          <w:b w:val="false"/>
          <w:i w:val="false"/>
          <w:color w:val="000000"/>
          <w:sz w:val="28"/>
        </w:rPr>
        <w:t>
      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bookmarkEnd w:id="553"/>
    <w:bookmarkStart w:name="z586" w:id="554"/>
    <w:p>
      <w:pPr>
        <w:spacing w:after="0"/>
        <w:ind w:left="0"/>
        <w:jc w:val="both"/>
      </w:pPr>
      <w:r>
        <w:rPr>
          <w:rFonts w:ascii="Times New Roman"/>
          <w:b w:val="false"/>
          <w:i w:val="false"/>
          <w:color w:val="000000"/>
          <w:sz w:val="28"/>
        </w:rPr>
        <w:t>
      11) сопутствующие услуги (при закупе медицинской техники).</w:t>
      </w:r>
    </w:p>
    <w:bookmarkEnd w:id="554"/>
    <w:bookmarkStart w:name="z587" w:id="555"/>
    <w:p>
      <w:pPr>
        <w:spacing w:after="0"/>
        <w:ind w:left="0"/>
        <w:jc w:val="both"/>
      </w:pPr>
      <w:r>
        <w:rPr>
          <w:rFonts w:ascii="Times New Roman"/>
          <w:b w:val="false"/>
          <w:i w:val="false"/>
          <w:color w:val="000000"/>
          <w:sz w:val="28"/>
        </w:rPr>
        <w:t>
      190. Техническая часть тендерной заявки должна содержать документы, подтверждающие соответствие предлагаемых лекарственных средств, изделий медицинского назначения и медицинской техники требованиям, установленным настоящими Правилами:</w:t>
      </w:r>
    </w:p>
    <w:bookmarkEnd w:id="555"/>
    <w:bookmarkStart w:name="z588" w:id="556"/>
    <w:p>
      <w:pPr>
        <w:spacing w:after="0"/>
        <w:ind w:left="0"/>
        <w:jc w:val="both"/>
      </w:pPr>
      <w:r>
        <w:rPr>
          <w:rFonts w:ascii="Times New Roman"/>
          <w:b w:val="false"/>
          <w:i w:val="false"/>
          <w:color w:val="000000"/>
          <w:sz w:val="28"/>
        </w:rPr>
        <w:t>
      1) техническую спецификацию с указанием точных характеристик предлагаемого товара при предложении медицинской техники на электронном носителе в формате *doc;</w:t>
      </w:r>
    </w:p>
    <w:bookmarkEnd w:id="556"/>
    <w:bookmarkStart w:name="z589" w:id="557"/>
    <w:p>
      <w:pPr>
        <w:spacing w:after="0"/>
        <w:ind w:left="0"/>
        <w:jc w:val="both"/>
      </w:pPr>
      <w:r>
        <w:rPr>
          <w:rFonts w:ascii="Times New Roman"/>
          <w:b w:val="false"/>
          <w:i w:val="false"/>
          <w:color w:val="000000"/>
          <w:sz w:val="28"/>
        </w:rPr>
        <w:t xml:space="preserve">
      2) документы, подтверждающие соответствие предлагаемых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требованиям, предусмотренным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557"/>
    <w:bookmarkStart w:name="z590" w:id="558"/>
    <w:p>
      <w:pPr>
        <w:spacing w:after="0"/>
        <w:ind w:left="0"/>
        <w:jc w:val="both"/>
      </w:pPr>
      <w:r>
        <w:rPr>
          <w:rFonts w:ascii="Times New Roman"/>
          <w:b w:val="false"/>
          <w:i w:val="false"/>
          <w:color w:val="000000"/>
          <w:sz w:val="28"/>
        </w:rPr>
        <w:t>
      3) копию акта проверки наличия условий для хранения и транспортировки лекарственных средств, изделий медицинского назначения и медицинской техники,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"холодовой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дистрибьюторской практики (GDP) вышеуказанные акты не представляются.</w:t>
      </w:r>
    </w:p>
    <w:bookmarkEnd w:id="558"/>
    <w:bookmarkStart w:name="z591" w:id="559"/>
    <w:p>
      <w:pPr>
        <w:spacing w:after="0"/>
        <w:ind w:left="0"/>
        <w:jc w:val="both"/>
      </w:pPr>
      <w:r>
        <w:rPr>
          <w:rFonts w:ascii="Times New Roman"/>
          <w:b w:val="false"/>
          <w:i w:val="false"/>
          <w:color w:val="000000"/>
          <w:sz w:val="28"/>
        </w:rPr>
        <w:t>
      191. Потенциальный поставщик представляет по одному лоту только одно (первичное, окончательное или дополнительное) ценовое предложение, подписанное руководителем или уполномоченным лицом по форме, утвержденной уполномоченным органом в области здравоохранения.</w:t>
      </w:r>
    </w:p>
    <w:bookmarkEnd w:id="559"/>
    <w:bookmarkStart w:name="z592" w:id="560"/>
    <w:p>
      <w:pPr>
        <w:spacing w:after="0"/>
        <w:ind w:left="0"/>
        <w:jc w:val="both"/>
      </w:pPr>
      <w:r>
        <w:rPr>
          <w:rFonts w:ascii="Times New Roman"/>
          <w:b w:val="false"/>
          <w:i w:val="false"/>
          <w:color w:val="000000"/>
          <w:sz w:val="28"/>
        </w:rPr>
        <w:t>
      192. Первичное ценовое предложение представляется в конверте с тендерной заявкой.</w:t>
      </w:r>
    </w:p>
    <w:bookmarkEnd w:id="560"/>
    <w:bookmarkStart w:name="z593" w:id="561"/>
    <w:p>
      <w:pPr>
        <w:spacing w:after="0"/>
        <w:ind w:left="0"/>
        <w:jc w:val="both"/>
      </w:pPr>
      <w:r>
        <w:rPr>
          <w:rFonts w:ascii="Times New Roman"/>
          <w:b w:val="false"/>
          <w:i w:val="false"/>
          <w:color w:val="000000"/>
          <w:sz w:val="28"/>
        </w:rPr>
        <w:t>
      193. Окончательное (при необходимости дополнительное) ценовое предложение представляются в день проведения аукциона.</w:t>
      </w:r>
    </w:p>
    <w:bookmarkEnd w:id="561"/>
    <w:bookmarkStart w:name="z594" w:id="562"/>
    <w:p>
      <w:pPr>
        <w:spacing w:after="0"/>
        <w:ind w:left="0"/>
        <w:jc w:val="both"/>
      </w:pPr>
      <w:r>
        <w:rPr>
          <w:rFonts w:ascii="Times New Roman"/>
          <w:b w:val="false"/>
          <w:i w:val="false"/>
          <w:color w:val="000000"/>
          <w:sz w:val="28"/>
        </w:rPr>
        <w:t>
      194. В ценовое предложение (первичное, окончательное или дополнительное) потенциального поставщика включаются все расходы, связанные с поставкой товаров единому дистрибьютору.</w:t>
      </w:r>
    </w:p>
    <w:bookmarkEnd w:id="562"/>
    <w:bookmarkStart w:name="z595" w:id="563"/>
    <w:p>
      <w:pPr>
        <w:spacing w:after="0"/>
        <w:ind w:left="0"/>
        <w:jc w:val="both"/>
      </w:pPr>
      <w:r>
        <w:rPr>
          <w:rFonts w:ascii="Times New Roman"/>
          <w:b w:val="false"/>
          <w:i w:val="false"/>
          <w:color w:val="000000"/>
          <w:sz w:val="28"/>
        </w:rPr>
        <w:t>
      195. Представление потенциальным поставщиком соответствующего ценового предложения является формой выражения его согласия осуществить поставку товара с соблюдением условий, указанных в объявлении, и условий типового договора поставки по форме, утвержденной уполномоченным органом в области здравоохранения.</w:t>
      </w:r>
    </w:p>
    <w:bookmarkEnd w:id="563"/>
    <w:bookmarkStart w:name="z596" w:id="564"/>
    <w:p>
      <w:pPr>
        <w:spacing w:after="0"/>
        <w:ind w:left="0"/>
        <w:jc w:val="both"/>
      </w:pPr>
      <w:r>
        <w:rPr>
          <w:rFonts w:ascii="Times New Roman"/>
          <w:b w:val="false"/>
          <w:i w:val="false"/>
          <w:color w:val="000000"/>
          <w:sz w:val="28"/>
        </w:rPr>
        <w:t>
      196. Потенциальный поставщик имеет право изменить, отозвать свою тендерную заявку до истечения срока представления тендерной заявки и на возврат обеспечения.</w:t>
      </w:r>
    </w:p>
    <w:bookmarkEnd w:id="564"/>
    <w:bookmarkStart w:name="z597" w:id="565"/>
    <w:p>
      <w:pPr>
        <w:spacing w:after="0"/>
        <w:ind w:left="0"/>
        <w:jc w:val="both"/>
      </w:pPr>
      <w:r>
        <w:rPr>
          <w:rFonts w:ascii="Times New Roman"/>
          <w:b w:val="false"/>
          <w:i w:val="false"/>
          <w:color w:val="000000"/>
          <w:sz w:val="28"/>
        </w:rPr>
        <w:t>
      197. Уведомление потенциального поставщика об отзыве тендерной заявки должно быть направлено единому дистрибьютору в письменной форме, но не позднее окончательного срока представления тендерных заявок.</w:t>
      </w:r>
    </w:p>
    <w:bookmarkEnd w:id="565"/>
    <w:bookmarkStart w:name="z598" w:id="566"/>
    <w:p>
      <w:pPr>
        <w:spacing w:after="0"/>
        <w:ind w:left="0"/>
        <w:jc w:val="both"/>
      </w:pPr>
      <w:r>
        <w:rPr>
          <w:rFonts w:ascii="Times New Roman"/>
          <w:b w:val="false"/>
          <w:i w:val="false"/>
          <w:color w:val="000000"/>
          <w:sz w:val="28"/>
        </w:rPr>
        <w:t>
      198. Не допускается внесение изменений в тендерные заявки и их обеспечения после истечения срока представления тендерных заявок, за исключением, когда изменения были внесены в соответствии с настоящими Правилами в тендерную заявку на основании замечаний единого дистрибьютора.</w:t>
      </w:r>
    </w:p>
    <w:bookmarkEnd w:id="566"/>
    <w:bookmarkStart w:name="z599" w:id="567"/>
    <w:p>
      <w:pPr>
        <w:spacing w:after="0"/>
        <w:ind w:left="0"/>
        <w:jc w:val="left"/>
      </w:pPr>
      <w:r>
        <w:rPr>
          <w:rFonts w:ascii="Times New Roman"/>
          <w:b/>
          <w:i w:val="false"/>
          <w:color w:val="000000"/>
        </w:rPr>
        <w:t xml:space="preserve"> Параграф 3. Гарантийное обеспечение</w:t>
      </w:r>
    </w:p>
    <w:bookmarkEnd w:id="567"/>
    <w:bookmarkStart w:name="z600" w:id="568"/>
    <w:p>
      <w:pPr>
        <w:spacing w:after="0"/>
        <w:ind w:left="0"/>
        <w:jc w:val="both"/>
      </w:pPr>
      <w:r>
        <w:rPr>
          <w:rFonts w:ascii="Times New Roman"/>
          <w:b w:val="false"/>
          <w:i w:val="false"/>
          <w:color w:val="000000"/>
          <w:sz w:val="28"/>
        </w:rPr>
        <w:t>
      199. Потенциальный поставщик вносит гарантийное обеспечение тендерной заявки единому дистрибьютору на участие в двухэтапном тендере в размере одного процента от суммы, выделенной для приобретения лекарственных средств, изделий медицинского назначения, медицинской техники. В случае участия по нескольким лотам, потенциальный поставщик может представить гарантийное обеспечение тендерной заявки на каждый лот отдельно.</w:t>
      </w:r>
    </w:p>
    <w:bookmarkEnd w:id="568"/>
    <w:bookmarkStart w:name="z601" w:id="569"/>
    <w:p>
      <w:pPr>
        <w:spacing w:after="0"/>
        <w:ind w:left="0"/>
        <w:jc w:val="both"/>
      </w:pPr>
      <w:r>
        <w:rPr>
          <w:rFonts w:ascii="Times New Roman"/>
          <w:b w:val="false"/>
          <w:i w:val="false"/>
          <w:color w:val="000000"/>
          <w:sz w:val="28"/>
        </w:rPr>
        <w:t>
      200. При непредставлении гарантийного обеспечения тендерной заявки до истечения окончательного срока приема тендерных заявок, тендерная заявка такого потенциального поставщика возвращается без рассмотрения.</w:t>
      </w:r>
    </w:p>
    <w:bookmarkEnd w:id="569"/>
    <w:bookmarkStart w:name="z602" w:id="570"/>
    <w:p>
      <w:pPr>
        <w:spacing w:after="0"/>
        <w:ind w:left="0"/>
        <w:jc w:val="both"/>
      </w:pPr>
      <w:r>
        <w:rPr>
          <w:rFonts w:ascii="Times New Roman"/>
          <w:b w:val="false"/>
          <w:i w:val="false"/>
          <w:color w:val="000000"/>
          <w:sz w:val="28"/>
        </w:rPr>
        <w:t>
      201. Потенциальный поставщик может выбрать один из следующих видов гарантийного обеспечения тендерной заявки:</w:t>
      </w:r>
    </w:p>
    <w:bookmarkEnd w:id="570"/>
    <w:bookmarkStart w:name="z603" w:id="571"/>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571"/>
    <w:bookmarkStart w:name="z604" w:id="572"/>
    <w:p>
      <w:pPr>
        <w:spacing w:after="0"/>
        <w:ind w:left="0"/>
        <w:jc w:val="both"/>
      </w:pPr>
      <w:r>
        <w:rPr>
          <w:rFonts w:ascii="Times New Roman"/>
          <w:b w:val="false"/>
          <w:i w:val="false"/>
          <w:color w:val="000000"/>
          <w:sz w:val="28"/>
        </w:rPr>
        <w:t>
      2) оригинал банковской гарантии по форме, утвержденной уполномоченным органом в области здравоохранения.</w:t>
      </w:r>
    </w:p>
    <w:bookmarkEnd w:id="572"/>
    <w:bookmarkStart w:name="z605" w:id="573"/>
    <w:p>
      <w:pPr>
        <w:spacing w:after="0"/>
        <w:ind w:left="0"/>
        <w:jc w:val="both"/>
      </w:pPr>
      <w:r>
        <w:rPr>
          <w:rFonts w:ascii="Times New Roman"/>
          <w:b w:val="false"/>
          <w:i w:val="false"/>
          <w:color w:val="000000"/>
          <w:sz w:val="28"/>
        </w:rPr>
        <w:t>
      202.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тендерной заявки.</w:t>
      </w:r>
    </w:p>
    <w:bookmarkEnd w:id="573"/>
    <w:bookmarkStart w:name="z606" w:id="574"/>
    <w:p>
      <w:pPr>
        <w:spacing w:after="0"/>
        <w:ind w:left="0"/>
        <w:jc w:val="both"/>
      </w:pPr>
      <w:r>
        <w:rPr>
          <w:rFonts w:ascii="Times New Roman"/>
          <w:b w:val="false"/>
          <w:i w:val="false"/>
          <w:color w:val="000000"/>
          <w:sz w:val="28"/>
        </w:rPr>
        <w:t xml:space="preserve">
      203. Единый дистрибьютор в журнале регистрации банковских гарантий указывают следующие сведения: </w:t>
      </w:r>
    </w:p>
    <w:bookmarkEnd w:id="574"/>
    <w:bookmarkStart w:name="z607" w:id="575"/>
    <w:p>
      <w:pPr>
        <w:spacing w:after="0"/>
        <w:ind w:left="0"/>
        <w:jc w:val="both"/>
      </w:pPr>
      <w:r>
        <w:rPr>
          <w:rFonts w:ascii="Times New Roman"/>
          <w:b w:val="false"/>
          <w:i w:val="false"/>
          <w:color w:val="000000"/>
          <w:sz w:val="28"/>
        </w:rPr>
        <w:t>
      1) название двухэтапного тендера, дату его объявления;</w:t>
      </w:r>
    </w:p>
    <w:bookmarkEnd w:id="575"/>
    <w:bookmarkStart w:name="z608" w:id="576"/>
    <w:p>
      <w:pPr>
        <w:spacing w:after="0"/>
        <w:ind w:left="0"/>
        <w:jc w:val="both"/>
      </w:pPr>
      <w:r>
        <w:rPr>
          <w:rFonts w:ascii="Times New Roman"/>
          <w:b w:val="false"/>
          <w:i w:val="false"/>
          <w:color w:val="000000"/>
          <w:sz w:val="28"/>
        </w:rPr>
        <w:t>
      2) фамилию, имя, отчество (при наличии) уполномоченного представителя потенциального поставщика, представившего гарантийное обеспечение;</w:t>
      </w:r>
    </w:p>
    <w:bookmarkEnd w:id="576"/>
    <w:bookmarkStart w:name="z609" w:id="577"/>
    <w:p>
      <w:pPr>
        <w:spacing w:after="0"/>
        <w:ind w:left="0"/>
        <w:jc w:val="both"/>
      </w:pPr>
      <w:r>
        <w:rPr>
          <w:rFonts w:ascii="Times New Roman"/>
          <w:b w:val="false"/>
          <w:i w:val="false"/>
          <w:color w:val="000000"/>
          <w:sz w:val="28"/>
        </w:rPr>
        <w:t>
      3) дату и время регистрации банковской гарантии.</w:t>
      </w:r>
    </w:p>
    <w:bookmarkEnd w:id="577"/>
    <w:bookmarkStart w:name="z610" w:id="578"/>
    <w:p>
      <w:pPr>
        <w:spacing w:after="0"/>
        <w:ind w:left="0"/>
        <w:jc w:val="both"/>
      </w:pPr>
      <w:r>
        <w:rPr>
          <w:rFonts w:ascii="Times New Roman"/>
          <w:b w:val="false"/>
          <w:i w:val="false"/>
          <w:color w:val="000000"/>
          <w:sz w:val="28"/>
        </w:rPr>
        <w:t>
      204. Гарантийное обеспечение тендерной заявки не возвращается по соответствующим лотам, если потенциальный поставщик:</w:t>
      </w:r>
    </w:p>
    <w:bookmarkEnd w:id="578"/>
    <w:bookmarkStart w:name="z611" w:id="579"/>
    <w:p>
      <w:pPr>
        <w:spacing w:after="0"/>
        <w:ind w:left="0"/>
        <w:jc w:val="both"/>
      </w:pPr>
      <w:r>
        <w:rPr>
          <w:rFonts w:ascii="Times New Roman"/>
          <w:b w:val="false"/>
          <w:i w:val="false"/>
          <w:color w:val="000000"/>
          <w:sz w:val="28"/>
        </w:rPr>
        <w:t>
      1) отозвал или изменил (за исключением, когда изменения были внесены в соответствии с настоящими Правилами в тендерную заявку на основании замечаний единого дистрибьютора) тендерную заявку после истечения окончательного срока приема тендерных заявок;</w:t>
      </w:r>
    </w:p>
    <w:bookmarkEnd w:id="579"/>
    <w:bookmarkStart w:name="z612" w:id="580"/>
    <w:p>
      <w:pPr>
        <w:spacing w:after="0"/>
        <w:ind w:left="0"/>
        <w:jc w:val="both"/>
      </w:pPr>
      <w:r>
        <w:rPr>
          <w:rFonts w:ascii="Times New Roman"/>
          <w:b w:val="false"/>
          <w:i w:val="false"/>
          <w:color w:val="000000"/>
          <w:sz w:val="28"/>
        </w:rPr>
        <w:t>
      2) победитель уклонился от заключения договора поставки или договора финансового лизинга после признания победителем двухэтапного тендера;</w:t>
      </w:r>
    </w:p>
    <w:bookmarkEnd w:id="580"/>
    <w:bookmarkStart w:name="z613" w:id="581"/>
    <w:p>
      <w:pPr>
        <w:spacing w:after="0"/>
        <w:ind w:left="0"/>
        <w:jc w:val="both"/>
      </w:pPr>
      <w:r>
        <w:rPr>
          <w:rFonts w:ascii="Times New Roman"/>
          <w:b w:val="false"/>
          <w:i w:val="false"/>
          <w:color w:val="000000"/>
          <w:sz w:val="28"/>
        </w:rPr>
        <w:t>
      3) победитель не внес либо несвоевременно внес гарантийное обеспечение договора поставки или финансового лизинга;</w:t>
      </w:r>
    </w:p>
    <w:bookmarkEnd w:id="581"/>
    <w:bookmarkStart w:name="z614" w:id="582"/>
    <w:p>
      <w:pPr>
        <w:spacing w:after="0"/>
        <w:ind w:left="0"/>
        <w:jc w:val="both"/>
      </w:pPr>
      <w:r>
        <w:rPr>
          <w:rFonts w:ascii="Times New Roman"/>
          <w:b w:val="false"/>
          <w:i w:val="false"/>
          <w:color w:val="000000"/>
          <w:sz w:val="28"/>
        </w:rPr>
        <w:t>
      4) представил ценовое предложение, превышающее выделенную для закупа по данному лоту сумму;</w:t>
      </w:r>
    </w:p>
    <w:bookmarkEnd w:id="582"/>
    <w:bookmarkStart w:name="z615" w:id="583"/>
    <w:p>
      <w:pPr>
        <w:spacing w:after="0"/>
        <w:ind w:left="0"/>
        <w:jc w:val="both"/>
      </w:pPr>
      <w:r>
        <w:rPr>
          <w:rFonts w:ascii="Times New Roman"/>
          <w:b w:val="false"/>
          <w:i w:val="false"/>
          <w:color w:val="000000"/>
          <w:sz w:val="28"/>
        </w:rPr>
        <w:t>
      5) не представил первичное ценовое предложение в порядке, установленном настоящими Правилами;</w:t>
      </w:r>
    </w:p>
    <w:bookmarkEnd w:id="583"/>
    <w:bookmarkStart w:name="z616" w:id="584"/>
    <w:p>
      <w:pPr>
        <w:spacing w:after="0"/>
        <w:ind w:left="0"/>
        <w:jc w:val="both"/>
      </w:pPr>
      <w:r>
        <w:rPr>
          <w:rFonts w:ascii="Times New Roman"/>
          <w:b w:val="false"/>
          <w:i w:val="false"/>
          <w:color w:val="000000"/>
          <w:sz w:val="28"/>
        </w:rPr>
        <w:t>
      6) потенциальный поставщик, занявший второе место, уклонился от заключения договора поставки или договора финансового лизинга;</w:t>
      </w:r>
    </w:p>
    <w:bookmarkEnd w:id="584"/>
    <w:bookmarkStart w:name="z617" w:id="585"/>
    <w:p>
      <w:pPr>
        <w:spacing w:after="0"/>
        <w:ind w:left="0"/>
        <w:jc w:val="both"/>
      </w:pPr>
      <w:r>
        <w:rPr>
          <w:rFonts w:ascii="Times New Roman"/>
          <w:b w:val="false"/>
          <w:i w:val="false"/>
          <w:color w:val="000000"/>
          <w:sz w:val="28"/>
        </w:rPr>
        <w:t>
      7) потенциальный поставщик, занявший второе место, заключив договор, не внес в срок гарантийное обеспечение исполнения договора поставки или договора финансового лизинга.</w:t>
      </w:r>
    </w:p>
    <w:bookmarkEnd w:id="585"/>
    <w:bookmarkStart w:name="z618" w:id="586"/>
    <w:p>
      <w:pPr>
        <w:spacing w:after="0"/>
        <w:ind w:left="0"/>
        <w:jc w:val="both"/>
      </w:pPr>
      <w:r>
        <w:rPr>
          <w:rFonts w:ascii="Times New Roman"/>
          <w:b w:val="false"/>
          <w:i w:val="false"/>
          <w:color w:val="000000"/>
          <w:sz w:val="28"/>
        </w:rPr>
        <w:t>
      205. Гарантийное обеспечение тендерной заявки возвращается в течение пяти рабочих дней со дня:</w:t>
      </w:r>
    </w:p>
    <w:bookmarkEnd w:id="586"/>
    <w:bookmarkStart w:name="z619" w:id="587"/>
    <w:p>
      <w:pPr>
        <w:spacing w:after="0"/>
        <w:ind w:left="0"/>
        <w:jc w:val="both"/>
      </w:pPr>
      <w:r>
        <w:rPr>
          <w:rFonts w:ascii="Times New Roman"/>
          <w:b w:val="false"/>
          <w:i w:val="false"/>
          <w:color w:val="000000"/>
          <w:sz w:val="28"/>
        </w:rPr>
        <w:t>
      1) отзыва потенциальным поставщиком тендерной заявки до истечения окончательного срока приема тендерных заявок;</w:t>
      </w:r>
    </w:p>
    <w:bookmarkEnd w:id="587"/>
    <w:bookmarkStart w:name="z620" w:id="588"/>
    <w:p>
      <w:pPr>
        <w:spacing w:after="0"/>
        <w:ind w:left="0"/>
        <w:jc w:val="both"/>
      </w:pPr>
      <w:r>
        <w:rPr>
          <w:rFonts w:ascii="Times New Roman"/>
          <w:b w:val="false"/>
          <w:i w:val="false"/>
          <w:color w:val="000000"/>
          <w:sz w:val="28"/>
        </w:rPr>
        <w:t>
      2) подписания протокола подведения итогов двухэтапного тендера (за исключением победителя и потенциального поставщика, занявшего второе место);</w:t>
      </w:r>
    </w:p>
    <w:bookmarkEnd w:id="588"/>
    <w:bookmarkStart w:name="z621" w:id="589"/>
    <w:p>
      <w:pPr>
        <w:spacing w:after="0"/>
        <w:ind w:left="0"/>
        <w:jc w:val="both"/>
      </w:pPr>
      <w:r>
        <w:rPr>
          <w:rFonts w:ascii="Times New Roman"/>
          <w:b w:val="false"/>
          <w:i w:val="false"/>
          <w:color w:val="000000"/>
          <w:sz w:val="28"/>
        </w:rPr>
        <w:t>
      3) вступления в силу договора и внесения победителем гарантийного обеспечения договора.</w:t>
      </w:r>
    </w:p>
    <w:bookmarkEnd w:id="589"/>
    <w:bookmarkStart w:name="z622" w:id="590"/>
    <w:p>
      <w:pPr>
        <w:spacing w:after="0"/>
        <w:ind w:left="0"/>
        <w:jc w:val="both"/>
      </w:pPr>
      <w:r>
        <w:rPr>
          <w:rFonts w:ascii="Times New Roman"/>
          <w:b w:val="false"/>
          <w:i w:val="false"/>
          <w:color w:val="000000"/>
          <w:sz w:val="28"/>
        </w:rPr>
        <w:t>
      206. Гарантийное обеспечение тендерной заявки потенциальному поставщику, занявшему второе место, возвращается в течение пяти рабочих дней после внесения гарантийного обеспечения договора победителем.</w:t>
      </w:r>
    </w:p>
    <w:bookmarkEnd w:id="590"/>
    <w:bookmarkStart w:name="z623" w:id="591"/>
    <w:p>
      <w:pPr>
        <w:spacing w:after="0"/>
        <w:ind w:left="0"/>
        <w:jc w:val="both"/>
      </w:pPr>
      <w:r>
        <w:rPr>
          <w:rFonts w:ascii="Times New Roman"/>
          <w:b w:val="false"/>
          <w:i w:val="false"/>
          <w:color w:val="000000"/>
          <w:sz w:val="28"/>
        </w:rPr>
        <w:t>
      207. Единый дистрибьютор возвращает обеспечение тендерной заявки в течение пяти рабочих дней со дня получения письма лизингодателя о заключении договора финансового лизинга с поставщиком.</w:t>
      </w:r>
    </w:p>
    <w:bookmarkEnd w:id="591"/>
    <w:bookmarkStart w:name="z624" w:id="592"/>
    <w:p>
      <w:pPr>
        <w:spacing w:after="0"/>
        <w:ind w:left="0"/>
        <w:jc w:val="left"/>
      </w:pPr>
      <w:r>
        <w:rPr>
          <w:rFonts w:ascii="Times New Roman"/>
          <w:b/>
          <w:i w:val="false"/>
          <w:color w:val="000000"/>
        </w:rPr>
        <w:t xml:space="preserve"> Параграф 4. Вскрытие и рассмотрение тендерных заявок</w:t>
      </w:r>
    </w:p>
    <w:bookmarkEnd w:id="592"/>
    <w:bookmarkStart w:name="z625" w:id="593"/>
    <w:p>
      <w:pPr>
        <w:spacing w:after="0"/>
        <w:ind w:left="0"/>
        <w:jc w:val="both"/>
      </w:pPr>
      <w:r>
        <w:rPr>
          <w:rFonts w:ascii="Times New Roman"/>
          <w:b w:val="false"/>
          <w:i w:val="false"/>
          <w:color w:val="000000"/>
          <w:sz w:val="28"/>
        </w:rPr>
        <w:t>
      208. Вскрытие конвертов с тендерными заявками производится комиссией в день, время и месте, указанные в объявлении о проведении двухэтапного тендера.</w:t>
      </w:r>
    </w:p>
    <w:bookmarkEnd w:id="593"/>
    <w:bookmarkStart w:name="z626" w:id="594"/>
    <w:p>
      <w:pPr>
        <w:spacing w:after="0"/>
        <w:ind w:left="0"/>
        <w:jc w:val="both"/>
      </w:pPr>
      <w:r>
        <w:rPr>
          <w:rFonts w:ascii="Times New Roman"/>
          <w:b w:val="false"/>
          <w:i w:val="false"/>
          <w:color w:val="000000"/>
          <w:sz w:val="28"/>
        </w:rPr>
        <w:t>
      209. Период между окончательным сроком представления конвертов с тендерными заявками и их вскрытием не должен превышать двух часов.</w:t>
      </w:r>
    </w:p>
    <w:bookmarkEnd w:id="594"/>
    <w:bookmarkStart w:name="z627" w:id="595"/>
    <w:p>
      <w:pPr>
        <w:spacing w:after="0"/>
        <w:ind w:left="0"/>
        <w:jc w:val="both"/>
      </w:pPr>
      <w:r>
        <w:rPr>
          <w:rFonts w:ascii="Times New Roman"/>
          <w:b w:val="false"/>
          <w:i w:val="false"/>
          <w:color w:val="000000"/>
          <w:sz w:val="28"/>
        </w:rPr>
        <w:t>
      210. Вскрытию подлежат конверты с тендерными заявками потенциальных поставщиков, представленные в сроки, указанные в объявлении и порядке, установленном настоящими Правилами.</w:t>
      </w:r>
    </w:p>
    <w:bookmarkEnd w:id="595"/>
    <w:bookmarkStart w:name="z628" w:id="596"/>
    <w:p>
      <w:pPr>
        <w:spacing w:after="0"/>
        <w:ind w:left="0"/>
        <w:jc w:val="both"/>
      </w:pPr>
      <w:r>
        <w:rPr>
          <w:rFonts w:ascii="Times New Roman"/>
          <w:b w:val="false"/>
          <w:i w:val="false"/>
          <w:color w:val="000000"/>
          <w:sz w:val="28"/>
        </w:rPr>
        <w:t>
      211. Потенциальный поставщик, представивший тендерную заявку, и (или) его уполномоченный представитель могут присутствовать при вскрытии конвертов с тендерными заявками.</w:t>
      </w:r>
    </w:p>
    <w:bookmarkEnd w:id="596"/>
    <w:bookmarkStart w:name="z629" w:id="597"/>
    <w:p>
      <w:pPr>
        <w:spacing w:after="0"/>
        <w:ind w:left="0"/>
        <w:jc w:val="both"/>
      </w:pPr>
      <w:r>
        <w:rPr>
          <w:rFonts w:ascii="Times New Roman"/>
          <w:b w:val="false"/>
          <w:i w:val="false"/>
          <w:color w:val="000000"/>
          <w:sz w:val="28"/>
        </w:rPr>
        <w:t>
      Потенциальные поставщики 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bookmarkEnd w:id="597"/>
    <w:bookmarkStart w:name="z630" w:id="598"/>
    <w:p>
      <w:pPr>
        <w:spacing w:after="0"/>
        <w:ind w:left="0"/>
        <w:jc w:val="both"/>
      </w:pPr>
      <w:r>
        <w:rPr>
          <w:rFonts w:ascii="Times New Roman"/>
          <w:b w:val="false"/>
          <w:i w:val="false"/>
          <w:color w:val="000000"/>
          <w:sz w:val="28"/>
        </w:rPr>
        <w:t>
      212. На заседании комиссии при вскрытии конвертов:</w:t>
      </w:r>
    </w:p>
    <w:bookmarkEnd w:id="598"/>
    <w:bookmarkStart w:name="z631" w:id="599"/>
    <w:p>
      <w:pPr>
        <w:spacing w:after="0"/>
        <w:ind w:left="0"/>
        <w:jc w:val="both"/>
      </w:pPr>
      <w:r>
        <w:rPr>
          <w:rFonts w:ascii="Times New Roman"/>
          <w:b w:val="false"/>
          <w:i w:val="false"/>
          <w:color w:val="000000"/>
          <w:sz w:val="28"/>
        </w:rPr>
        <w:t>
      1) секретарь комиссии информирует присутствующих о составе комиссии; потенциальных поставщиках, представивших в установленный срок тендерные заявки, зарегистрированные в журнале регистрации тендерных заявок; оглашает иную информацию по данному тендеру;</w:t>
      </w:r>
    </w:p>
    <w:bookmarkEnd w:id="599"/>
    <w:bookmarkStart w:name="z632" w:id="600"/>
    <w:p>
      <w:pPr>
        <w:spacing w:after="0"/>
        <w:ind w:left="0"/>
        <w:jc w:val="both"/>
      </w:pPr>
      <w:r>
        <w:rPr>
          <w:rFonts w:ascii="Times New Roman"/>
          <w:b w:val="false"/>
          <w:i w:val="false"/>
          <w:color w:val="000000"/>
          <w:sz w:val="28"/>
        </w:rPr>
        <w:t>
      2) председатель либо лицо, определенное председателем из числа членов комиссии, вскрывают конверты с тендерными заявками, оглашают перечень документов, их краткое содержание и заявленные первичные ценовые предложения по каждому лоту;</w:t>
      </w:r>
    </w:p>
    <w:bookmarkEnd w:id="600"/>
    <w:bookmarkStart w:name="z633" w:id="601"/>
    <w:p>
      <w:pPr>
        <w:spacing w:after="0"/>
        <w:ind w:left="0"/>
        <w:jc w:val="both"/>
      </w:pPr>
      <w:r>
        <w:rPr>
          <w:rFonts w:ascii="Times New Roman"/>
          <w:b w:val="false"/>
          <w:i w:val="false"/>
          <w:color w:val="000000"/>
          <w:sz w:val="28"/>
        </w:rPr>
        <w:t>
      3) секретарь комиссии оформляет протокол вскрытия конвертов с тендерными заявками в течение трех рабочих дней со дня вскрытия и опубликовывает его на интернет-ресурсе единого дистрибьютора на следующий день после оформления.</w:t>
      </w:r>
    </w:p>
    <w:bookmarkEnd w:id="601"/>
    <w:bookmarkStart w:name="z634" w:id="602"/>
    <w:p>
      <w:pPr>
        <w:spacing w:after="0"/>
        <w:ind w:left="0"/>
        <w:jc w:val="both"/>
      </w:pPr>
      <w:r>
        <w:rPr>
          <w:rFonts w:ascii="Times New Roman"/>
          <w:b w:val="false"/>
          <w:i w:val="false"/>
          <w:color w:val="000000"/>
          <w:sz w:val="28"/>
        </w:rPr>
        <w:t>
      213. Тендерная комиссия предварительно рассматривает тендерные заявки на соответствие требованиям настоящих Правил в течение десяти рабочих дней со дня опубликования протокола вскрытия.</w:t>
      </w:r>
    </w:p>
    <w:bookmarkEnd w:id="602"/>
    <w:bookmarkStart w:name="z635" w:id="603"/>
    <w:p>
      <w:pPr>
        <w:spacing w:after="0"/>
        <w:ind w:left="0"/>
        <w:jc w:val="both"/>
      </w:pPr>
      <w:r>
        <w:rPr>
          <w:rFonts w:ascii="Times New Roman"/>
          <w:b w:val="false"/>
          <w:i w:val="false"/>
          <w:color w:val="000000"/>
          <w:sz w:val="28"/>
        </w:rPr>
        <w:t>
      214. Не позднее третьего рабочего дня со дня вскрытия тендерных заявок секретарь комиссии представляет для рассмотрения эксперта тендерные заявки (в случаях привлечения).</w:t>
      </w:r>
    </w:p>
    <w:bookmarkEnd w:id="603"/>
    <w:bookmarkStart w:name="z636" w:id="604"/>
    <w:p>
      <w:pPr>
        <w:spacing w:after="0"/>
        <w:ind w:left="0"/>
        <w:jc w:val="both"/>
      </w:pPr>
      <w:r>
        <w:rPr>
          <w:rFonts w:ascii="Times New Roman"/>
          <w:b w:val="false"/>
          <w:i w:val="false"/>
          <w:color w:val="000000"/>
          <w:sz w:val="28"/>
        </w:rPr>
        <w:t>
      215. Комиссия в случае выявления несоответствия требованиям настоящих Правил предоставляет таким потенциальным поставщикам право для приведения тендерных заявок в соответствие в течение трех рабочих дней со дня размещения протокола предварительного рассмотрения на интернет-ресурсе единого дистрибьютора.</w:t>
      </w:r>
    </w:p>
    <w:bookmarkEnd w:id="604"/>
    <w:bookmarkStart w:name="z637" w:id="605"/>
    <w:p>
      <w:pPr>
        <w:spacing w:after="0"/>
        <w:ind w:left="0"/>
        <w:jc w:val="both"/>
      </w:pPr>
      <w:r>
        <w:rPr>
          <w:rFonts w:ascii="Times New Roman"/>
          <w:b w:val="false"/>
          <w:i w:val="false"/>
          <w:color w:val="000000"/>
          <w:sz w:val="28"/>
        </w:rPr>
        <w:t xml:space="preserve">
      216. Не предоставляется право для устранения замечаний комиссии потенциальным поставщикам, нарушившим </w:t>
      </w:r>
      <w:r>
        <w:rPr>
          <w:rFonts w:ascii="Times New Roman"/>
          <w:b w:val="false"/>
          <w:i w:val="false"/>
          <w:color w:val="000000"/>
          <w:sz w:val="28"/>
        </w:rPr>
        <w:t>пункт 9</w:t>
      </w:r>
      <w:r>
        <w:rPr>
          <w:rFonts w:ascii="Times New Roman"/>
          <w:b w:val="false"/>
          <w:i w:val="false"/>
          <w:color w:val="000000"/>
          <w:sz w:val="28"/>
        </w:rPr>
        <w:t xml:space="preserve"> настоящих Правил. </w:t>
      </w:r>
    </w:p>
    <w:bookmarkEnd w:id="605"/>
    <w:bookmarkStart w:name="z638" w:id="606"/>
    <w:p>
      <w:pPr>
        <w:spacing w:after="0"/>
        <w:ind w:left="0"/>
        <w:jc w:val="both"/>
      </w:pPr>
      <w:r>
        <w:rPr>
          <w:rFonts w:ascii="Times New Roman"/>
          <w:b w:val="false"/>
          <w:i w:val="false"/>
          <w:color w:val="000000"/>
          <w:sz w:val="28"/>
        </w:rPr>
        <w:t>
      217. Комиссия признает внесенное обеспечение тендерной заявки не соответствующим требованиям настоящих Правил, в случаях:</w:t>
      </w:r>
    </w:p>
    <w:bookmarkEnd w:id="606"/>
    <w:bookmarkStart w:name="z639" w:id="607"/>
    <w:p>
      <w:pPr>
        <w:spacing w:after="0"/>
        <w:ind w:left="0"/>
        <w:jc w:val="both"/>
      </w:pPr>
      <w:r>
        <w:rPr>
          <w:rFonts w:ascii="Times New Roman"/>
          <w:b w:val="false"/>
          <w:i w:val="false"/>
          <w:color w:val="000000"/>
          <w:sz w:val="28"/>
        </w:rPr>
        <w:t>
      1) недостаточного срока действия обеспечения тендерной заявки, представленной в виде банковской гарантии;</w:t>
      </w:r>
    </w:p>
    <w:bookmarkEnd w:id="607"/>
    <w:bookmarkStart w:name="z640" w:id="608"/>
    <w:p>
      <w:pPr>
        <w:spacing w:after="0"/>
        <w:ind w:left="0"/>
        <w:jc w:val="both"/>
      </w:pPr>
      <w:r>
        <w:rPr>
          <w:rFonts w:ascii="Times New Roman"/>
          <w:b w:val="false"/>
          <w:i w:val="false"/>
          <w:color w:val="000000"/>
          <w:sz w:val="28"/>
        </w:rPr>
        <w:t>
      2) ненадлежащего оформления обеспечения тендерной заявки, которое выражается в отсутствии сведений, не позволяющих комиссии установить:</w:t>
      </w:r>
    </w:p>
    <w:bookmarkEnd w:id="608"/>
    <w:bookmarkStart w:name="z641" w:id="609"/>
    <w:p>
      <w:pPr>
        <w:spacing w:after="0"/>
        <w:ind w:left="0"/>
        <w:jc w:val="both"/>
      </w:pPr>
      <w:r>
        <w:rPr>
          <w:rFonts w:ascii="Times New Roman"/>
          <w:b w:val="false"/>
          <w:i w:val="false"/>
          <w:color w:val="000000"/>
          <w:sz w:val="28"/>
        </w:rPr>
        <w:t>
      лицо, выдавшее обеспечение тендерной заявки;</w:t>
      </w:r>
    </w:p>
    <w:bookmarkEnd w:id="609"/>
    <w:bookmarkStart w:name="z642" w:id="610"/>
    <w:p>
      <w:pPr>
        <w:spacing w:after="0"/>
        <w:ind w:left="0"/>
        <w:jc w:val="both"/>
      </w:pPr>
      <w:r>
        <w:rPr>
          <w:rFonts w:ascii="Times New Roman"/>
          <w:b w:val="false"/>
          <w:i w:val="false"/>
          <w:color w:val="000000"/>
          <w:sz w:val="28"/>
        </w:rPr>
        <w:t>
      название двухэтапного тендера, для участия в котором вносится обеспечение тендерной заявки в виде банковской гарантии;</w:t>
      </w:r>
    </w:p>
    <w:bookmarkEnd w:id="610"/>
    <w:bookmarkStart w:name="z643" w:id="611"/>
    <w:p>
      <w:pPr>
        <w:spacing w:after="0"/>
        <w:ind w:left="0"/>
        <w:jc w:val="both"/>
      </w:pPr>
      <w:r>
        <w:rPr>
          <w:rFonts w:ascii="Times New Roman"/>
          <w:b w:val="false"/>
          <w:i w:val="false"/>
          <w:color w:val="000000"/>
          <w:sz w:val="28"/>
        </w:rPr>
        <w:t>
      срок действия обеспечения тендерной заявки, условия его предоставления, представленной в виде банковской гарантии;</w:t>
      </w:r>
    </w:p>
    <w:bookmarkEnd w:id="611"/>
    <w:bookmarkStart w:name="z644" w:id="612"/>
    <w:p>
      <w:pPr>
        <w:spacing w:after="0"/>
        <w:ind w:left="0"/>
        <w:jc w:val="both"/>
      </w:pPr>
      <w:r>
        <w:rPr>
          <w:rFonts w:ascii="Times New Roman"/>
          <w:b w:val="false"/>
          <w:i w:val="false"/>
          <w:color w:val="000000"/>
          <w:sz w:val="28"/>
        </w:rPr>
        <w:t>
      лицо, которому выдано обеспечение тендерной заявки; лицо, в пользу которого вносится обеспечение тендерной заявки.</w:t>
      </w:r>
    </w:p>
    <w:bookmarkEnd w:id="612"/>
    <w:bookmarkStart w:name="z645" w:id="613"/>
    <w:p>
      <w:pPr>
        <w:spacing w:after="0"/>
        <w:ind w:left="0"/>
        <w:jc w:val="both"/>
      </w:pPr>
      <w:r>
        <w:rPr>
          <w:rFonts w:ascii="Times New Roman"/>
          <w:b w:val="false"/>
          <w:i w:val="false"/>
          <w:color w:val="000000"/>
          <w:sz w:val="28"/>
        </w:rPr>
        <w:t>
      По указанным несоответствиям комиссия предоставляет потенциальным поставщикам право для приведения в соответствие в течение трех рабочих дней со дня размещения протокола предварительного рассмотрения на интернет-ресурсе единого дистрибьютора.</w:t>
      </w:r>
    </w:p>
    <w:bookmarkEnd w:id="613"/>
    <w:bookmarkStart w:name="z646" w:id="614"/>
    <w:p>
      <w:pPr>
        <w:spacing w:after="0"/>
        <w:ind w:left="0"/>
        <w:jc w:val="both"/>
      </w:pPr>
      <w:r>
        <w:rPr>
          <w:rFonts w:ascii="Times New Roman"/>
          <w:b w:val="false"/>
          <w:i w:val="false"/>
          <w:color w:val="000000"/>
          <w:sz w:val="28"/>
        </w:rPr>
        <w:t>
      218. По результатам предварительного рассмотрения составляется протокол.</w:t>
      </w:r>
    </w:p>
    <w:bookmarkEnd w:id="614"/>
    <w:bookmarkStart w:name="z647" w:id="615"/>
    <w:p>
      <w:pPr>
        <w:spacing w:after="0"/>
        <w:ind w:left="0"/>
        <w:jc w:val="both"/>
      </w:pPr>
      <w:r>
        <w:rPr>
          <w:rFonts w:ascii="Times New Roman"/>
          <w:b w:val="false"/>
          <w:i w:val="false"/>
          <w:color w:val="000000"/>
          <w:sz w:val="28"/>
        </w:rPr>
        <w:t>
      Протокол предварительного рассмотрения тендерных заявок размещается на интернет-ресурсе единого дистрибьютора в течение десяти рабочих дней, при повторном двухэтапном тендере в течение пяти рабочих дней со дня начала рассмотрения тендерных заявок, в котором отражаются:</w:t>
      </w:r>
    </w:p>
    <w:bookmarkEnd w:id="615"/>
    <w:bookmarkStart w:name="z648" w:id="616"/>
    <w:p>
      <w:pPr>
        <w:spacing w:after="0"/>
        <w:ind w:left="0"/>
        <w:jc w:val="both"/>
      </w:pPr>
      <w:r>
        <w:rPr>
          <w:rFonts w:ascii="Times New Roman"/>
          <w:b w:val="false"/>
          <w:i w:val="false"/>
          <w:color w:val="000000"/>
          <w:sz w:val="28"/>
        </w:rPr>
        <w:t>
      1) наименования потенциальных поставщиков, представивших тендерные заявки, с указанием номеров лотов, по которым он принимает участие, и их заявленные первичные ценовые предложения по каждому лоту;</w:t>
      </w:r>
    </w:p>
    <w:bookmarkEnd w:id="616"/>
    <w:bookmarkStart w:name="z649" w:id="617"/>
    <w:p>
      <w:pPr>
        <w:spacing w:after="0"/>
        <w:ind w:left="0"/>
        <w:jc w:val="both"/>
      </w:pPr>
      <w:r>
        <w:rPr>
          <w:rFonts w:ascii="Times New Roman"/>
          <w:b w:val="false"/>
          <w:i w:val="false"/>
          <w:color w:val="000000"/>
          <w:sz w:val="28"/>
        </w:rPr>
        <w:t>
      2) наименования потенциальных поставщиков, допущенных к аукциону;</w:t>
      </w:r>
    </w:p>
    <w:bookmarkEnd w:id="617"/>
    <w:bookmarkStart w:name="z650" w:id="618"/>
    <w:p>
      <w:pPr>
        <w:spacing w:after="0"/>
        <w:ind w:left="0"/>
        <w:jc w:val="both"/>
      </w:pPr>
      <w:r>
        <w:rPr>
          <w:rFonts w:ascii="Times New Roman"/>
          <w:b w:val="false"/>
          <w:i w:val="false"/>
          <w:color w:val="000000"/>
          <w:sz w:val="28"/>
        </w:rPr>
        <w:t>
      3) наименования потенциальных поставщиков, к тендерным заявкам которых имеются замечания, с указанием причин;</w:t>
      </w:r>
    </w:p>
    <w:bookmarkEnd w:id="618"/>
    <w:bookmarkStart w:name="z651" w:id="619"/>
    <w:p>
      <w:pPr>
        <w:spacing w:after="0"/>
        <w:ind w:left="0"/>
        <w:jc w:val="both"/>
      </w:pPr>
      <w:r>
        <w:rPr>
          <w:rFonts w:ascii="Times New Roman"/>
          <w:b w:val="false"/>
          <w:i w:val="false"/>
          <w:color w:val="000000"/>
          <w:sz w:val="28"/>
        </w:rPr>
        <w:t>
      4) срок в три рабочих дня, не включая дня опубликования протокола вскрытия, в течение которых надлежит устранить замечания;</w:t>
      </w:r>
    </w:p>
    <w:bookmarkEnd w:id="619"/>
    <w:bookmarkStart w:name="z652" w:id="620"/>
    <w:p>
      <w:pPr>
        <w:spacing w:after="0"/>
        <w:ind w:left="0"/>
        <w:jc w:val="both"/>
      </w:pPr>
      <w:r>
        <w:rPr>
          <w:rFonts w:ascii="Times New Roman"/>
          <w:b w:val="false"/>
          <w:i w:val="false"/>
          <w:color w:val="000000"/>
          <w:sz w:val="28"/>
        </w:rPr>
        <w:t>
      5) номера лотов, по которым представлено менее двух тендерных заявок;</w:t>
      </w:r>
    </w:p>
    <w:bookmarkEnd w:id="620"/>
    <w:bookmarkStart w:name="z653" w:id="621"/>
    <w:p>
      <w:pPr>
        <w:spacing w:after="0"/>
        <w:ind w:left="0"/>
        <w:jc w:val="both"/>
      </w:pPr>
      <w:r>
        <w:rPr>
          <w:rFonts w:ascii="Times New Roman"/>
          <w:b w:val="false"/>
          <w:i w:val="false"/>
          <w:color w:val="000000"/>
          <w:sz w:val="28"/>
        </w:rPr>
        <w:t>
      6) номера лотов, по которым представлены тендерные заявки отечественных товаропроизводителей;</w:t>
      </w:r>
    </w:p>
    <w:bookmarkEnd w:id="621"/>
    <w:bookmarkStart w:name="z654" w:id="622"/>
    <w:p>
      <w:pPr>
        <w:spacing w:after="0"/>
        <w:ind w:left="0"/>
        <w:jc w:val="both"/>
      </w:pPr>
      <w:r>
        <w:rPr>
          <w:rFonts w:ascii="Times New Roman"/>
          <w:b w:val="false"/>
          <w:i w:val="false"/>
          <w:color w:val="000000"/>
          <w:sz w:val="28"/>
        </w:rPr>
        <w:t>
      7) номера лотов с тендерными заявками отечественных товаропроизводителей, с которыми возможно заключение долгосрочных договоров поставки при условии подтверждения производства лекарственных средств в соответствии с требованиями надлежащей производственной практики (GMP) и (или) производства изделий медицинского назначения в соответствии с требованиями международного стандарта;</w:t>
      </w:r>
    </w:p>
    <w:bookmarkEnd w:id="622"/>
    <w:bookmarkStart w:name="z655" w:id="623"/>
    <w:p>
      <w:pPr>
        <w:spacing w:after="0"/>
        <w:ind w:left="0"/>
        <w:jc w:val="both"/>
      </w:pPr>
      <w:r>
        <w:rPr>
          <w:rFonts w:ascii="Times New Roman"/>
          <w:b w:val="false"/>
          <w:i w:val="false"/>
          <w:color w:val="000000"/>
          <w:sz w:val="28"/>
        </w:rPr>
        <w:t>
      8) номера лотов, по которым оказана поддержка предпринимательской инициативы.</w:t>
      </w:r>
    </w:p>
    <w:bookmarkEnd w:id="623"/>
    <w:bookmarkStart w:name="z656" w:id="624"/>
    <w:p>
      <w:pPr>
        <w:spacing w:after="0"/>
        <w:ind w:left="0"/>
        <w:jc w:val="both"/>
      </w:pPr>
      <w:r>
        <w:rPr>
          <w:rFonts w:ascii="Times New Roman"/>
          <w:b w:val="false"/>
          <w:i w:val="false"/>
          <w:color w:val="000000"/>
          <w:sz w:val="28"/>
        </w:rPr>
        <w:t>
      219. Протокол предварительного рассмотрения подписывается председателем и всеми членами комиссии, а также секретарем комиссии в день принятия решения о предварительном рассмотрении тендерных заявок.</w:t>
      </w:r>
    </w:p>
    <w:bookmarkEnd w:id="624"/>
    <w:bookmarkStart w:name="z657" w:id="625"/>
    <w:p>
      <w:pPr>
        <w:spacing w:after="0"/>
        <w:ind w:left="0"/>
        <w:jc w:val="both"/>
      </w:pPr>
      <w:r>
        <w:rPr>
          <w:rFonts w:ascii="Times New Roman"/>
          <w:b w:val="false"/>
          <w:i w:val="false"/>
          <w:color w:val="000000"/>
          <w:sz w:val="28"/>
        </w:rPr>
        <w:t>
      220. Потенциальный поставщик представляет единому дистрибьютору дополнения к тендерной заявке по замечаниям комиссии, оформленные в соответствии с требованиями, предъявляемыми при подаче тендерной заявки, в сроки, указанные в протоколе предварительного рассмотрения.</w:t>
      </w:r>
    </w:p>
    <w:bookmarkEnd w:id="625"/>
    <w:bookmarkStart w:name="z658" w:id="626"/>
    <w:p>
      <w:pPr>
        <w:spacing w:after="0"/>
        <w:ind w:left="0"/>
        <w:jc w:val="both"/>
      </w:pPr>
      <w:r>
        <w:rPr>
          <w:rFonts w:ascii="Times New Roman"/>
          <w:b w:val="false"/>
          <w:i w:val="false"/>
          <w:color w:val="000000"/>
          <w:sz w:val="28"/>
        </w:rPr>
        <w:t>
      221. Вскрытие конвертов с дополнениями осуществляется комиссией в сроки, указанные в протоколе предварительного рассмотрения. Потенциальный поставщик и (или) его уполномоченный представитель, представившие дополнения, могут присутствовать при вскрытии конвертов с дополнениями к тендерным заявкам.</w:t>
      </w:r>
    </w:p>
    <w:bookmarkEnd w:id="626"/>
    <w:bookmarkStart w:name="z659" w:id="627"/>
    <w:p>
      <w:pPr>
        <w:spacing w:after="0"/>
        <w:ind w:left="0"/>
        <w:jc w:val="both"/>
      </w:pPr>
      <w:r>
        <w:rPr>
          <w:rFonts w:ascii="Times New Roman"/>
          <w:b w:val="false"/>
          <w:i w:val="false"/>
          <w:color w:val="000000"/>
          <w:sz w:val="28"/>
        </w:rPr>
        <w:t>
      222. Период между окончательным сроком представления конвертов с дополнениями и их вскрытием не должен превышать двух часов.</w:t>
      </w:r>
    </w:p>
    <w:bookmarkEnd w:id="627"/>
    <w:bookmarkStart w:name="z660" w:id="628"/>
    <w:p>
      <w:pPr>
        <w:spacing w:after="0"/>
        <w:ind w:left="0"/>
        <w:jc w:val="both"/>
      </w:pPr>
      <w:r>
        <w:rPr>
          <w:rFonts w:ascii="Times New Roman"/>
          <w:b w:val="false"/>
          <w:i w:val="false"/>
          <w:color w:val="000000"/>
          <w:sz w:val="28"/>
        </w:rPr>
        <w:t>
      223. Комиссия повторно рассматривает тендерные заявки в течение пяти рабочих дней, при повторном двухэтапном тендере в течение трех рабочих дней после вскрытия дополнений.</w:t>
      </w:r>
    </w:p>
    <w:bookmarkEnd w:id="628"/>
    <w:bookmarkStart w:name="z661" w:id="629"/>
    <w:p>
      <w:pPr>
        <w:spacing w:after="0"/>
        <w:ind w:left="0"/>
        <w:jc w:val="both"/>
      </w:pPr>
      <w:r>
        <w:rPr>
          <w:rFonts w:ascii="Times New Roman"/>
          <w:b w:val="false"/>
          <w:i w:val="false"/>
          <w:color w:val="000000"/>
          <w:sz w:val="28"/>
        </w:rPr>
        <w:t>
      224. При повторном рассмотрении тендерных заявок комиссия:</w:t>
      </w:r>
    </w:p>
    <w:bookmarkEnd w:id="629"/>
    <w:bookmarkStart w:name="z662" w:id="630"/>
    <w:p>
      <w:pPr>
        <w:spacing w:after="0"/>
        <w:ind w:left="0"/>
        <w:jc w:val="both"/>
      </w:pPr>
      <w:r>
        <w:rPr>
          <w:rFonts w:ascii="Times New Roman"/>
          <w:b w:val="false"/>
          <w:i w:val="false"/>
          <w:color w:val="000000"/>
          <w:sz w:val="28"/>
        </w:rPr>
        <w:t>
      1) повторно рассматривает тендерные заявки потенциальных поставщиков, указанных в перечне протокола предварительного рассмотрения, на предмет полноты приведения их в соответствие с требованиями настоящих Правил и устранения замечаний;</w:t>
      </w:r>
    </w:p>
    <w:bookmarkEnd w:id="630"/>
    <w:bookmarkStart w:name="z663" w:id="631"/>
    <w:p>
      <w:pPr>
        <w:spacing w:after="0"/>
        <w:ind w:left="0"/>
        <w:jc w:val="both"/>
      </w:pPr>
      <w:r>
        <w:rPr>
          <w:rFonts w:ascii="Times New Roman"/>
          <w:b w:val="false"/>
          <w:i w:val="false"/>
          <w:color w:val="000000"/>
          <w:sz w:val="28"/>
        </w:rPr>
        <w:t>
      2) определяет потенциальных поставщиков, представивших неполный, не соответствующий требованиям настоящих Правил перечень документов.</w:t>
      </w:r>
    </w:p>
    <w:bookmarkEnd w:id="631"/>
    <w:bookmarkStart w:name="z664" w:id="632"/>
    <w:p>
      <w:pPr>
        <w:spacing w:after="0"/>
        <w:ind w:left="0"/>
        <w:jc w:val="both"/>
      </w:pPr>
      <w:r>
        <w:rPr>
          <w:rFonts w:ascii="Times New Roman"/>
          <w:b w:val="false"/>
          <w:i w:val="false"/>
          <w:color w:val="000000"/>
          <w:sz w:val="28"/>
        </w:rPr>
        <w:t>
      225. В случае сомнений в достоверности представленных сведений, содержащихся в тендерных заявках, допускается принятие необходимых мер комиссией, за исключением действий комиссии, связанных с дополнением недостающими документами либо заменой документов, представленных в тендерной заявке.</w:t>
      </w:r>
    </w:p>
    <w:bookmarkEnd w:id="632"/>
    <w:bookmarkStart w:name="z665" w:id="633"/>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размещенную на интернет-ресурсе уполномоченного органа в области здравоохранения.</w:t>
      </w:r>
    </w:p>
    <w:bookmarkEnd w:id="633"/>
    <w:bookmarkStart w:name="z666" w:id="634"/>
    <w:p>
      <w:pPr>
        <w:spacing w:after="0"/>
        <w:ind w:left="0"/>
        <w:jc w:val="both"/>
      </w:pPr>
      <w:r>
        <w:rPr>
          <w:rFonts w:ascii="Times New Roman"/>
          <w:b w:val="false"/>
          <w:i w:val="false"/>
          <w:color w:val="000000"/>
          <w:sz w:val="28"/>
        </w:rPr>
        <w:t>
      226. По результатам повторного рассмотрения составляется протокол допуска к аукциону, который подписывается всеми присутствующими членами комиссии и размещается на интернет-ресурсе единого дистрибьютора на следующий день после завершения срока повторного рассмотрения.</w:t>
      </w:r>
    </w:p>
    <w:bookmarkEnd w:id="634"/>
    <w:bookmarkStart w:name="z667" w:id="635"/>
    <w:p>
      <w:pPr>
        <w:spacing w:after="0"/>
        <w:ind w:left="0"/>
        <w:jc w:val="both"/>
      </w:pPr>
      <w:r>
        <w:rPr>
          <w:rFonts w:ascii="Times New Roman"/>
          <w:b w:val="false"/>
          <w:i w:val="false"/>
          <w:color w:val="000000"/>
          <w:sz w:val="28"/>
        </w:rPr>
        <w:t>
      227. Протокол допуска к аукциону содержит:</w:t>
      </w:r>
    </w:p>
    <w:bookmarkEnd w:id="635"/>
    <w:bookmarkStart w:name="z668" w:id="636"/>
    <w:p>
      <w:pPr>
        <w:spacing w:after="0"/>
        <w:ind w:left="0"/>
        <w:jc w:val="both"/>
      </w:pPr>
      <w:r>
        <w:rPr>
          <w:rFonts w:ascii="Times New Roman"/>
          <w:b w:val="false"/>
          <w:i w:val="false"/>
          <w:color w:val="000000"/>
          <w:sz w:val="28"/>
        </w:rPr>
        <w:t>
      1) наименование потенциальных поставщиков, представивших тендерные заявки, с указанием номеров лотов, по которым принимает участие каждый из потенциальных поставщиков;</w:t>
      </w:r>
    </w:p>
    <w:bookmarkEnd w:id="636"/>
    <w:bookmarkStart w:name="z669" w:id="637"/>
    <w:p>
      <w:pPr>
        <w:spacing w:after="0"/>
        <w:ind w:left="0"/>
        <w:jc w:val="both"/>
      </w:pPr>
      <w:r>
        <w:rPr>
          <w:rFonts w:ascii="Times New Roman"/>
          <w:b w:val="false"/>
          <w:i w:val="false"/>
          <w:color w:val="000000"/>
          <w:sz w:val="28"/>
        </w:rPr>
        <w:t>
      2) наименование потенциальных поставщиков, к тендерным заявкам которых не имелись замечания;</w:t>
      </w:r>
    </w:p>
    <w:bookmarkEnd w:id="637"/>
    <w:bookmarkStart w:name="z670" w:id="638"/>
    <w:p>
      <w:pPr>
        <w:spacing w:after="0"/>
        <w:ind w:left="0"/>
        <w:jc w:val="both"/>
      </w:pPr>
      <w:r>
        <w:rPr>
          <w:rFonts w:ascii="Times New Roman"/>
          <w:b w:val="false"/>
          <w:i w:val="false"/>
          <w:color w:val="000000"/>
          <w:sz w:val="28"/>
        </w:rPr>
        <w:t>
      3) наименования потенциальных поставщиков, к тендерным заявкам которых у комиссии имелись замечания, а также информацию о представлении дополнений к тендерным заявкам;</w:t>
      </w:r>
    </w:p>
    <w:bookmarkEnd w:id="638"/>
    <w:bookmarkStart w:name="z671" w:id="639"/>
    <w:p>
      <w:pPr>
        <w:spacing w:after="0"/>
        <w:ind w:left="0"/>
        <w:jc w:val="both"/>
      </w:pPr>
      <w:r>
        <w:rPr>
          <w:rFonts w:ascii="Times New Roman"/>
          <w:b w:val="false"/>
          <w:i w:val="false"/>
          <w:color w:val="000000"/>
          <w:sz w:val="28"/>
        </w:rPr>
        <w:t>
      4) номера лотов, по которым представлены тендерные заявки отечественными товаропроизводителями;</w:t>
      </w:r>
    </w:p>
    <w:bookmarkEnd w:id="639"/>
    <w:bookmarkStart w:name="z672" w:id="640"/>
    <w:p>
      <w:pPr>
        <w:spacing w:after="0"/>
        <w:ind w:left="0"/>
        <w:jc w:val="both"/>
      </w:pPr>
      <w:r>
        <w:rPr>
          <w:rFonts w:ascii="Times New Roman"/>
          <w:b w:val="false"/>
          <w:i w:val="false"/>
          <w:color w:val="000000"/>
          <w:sz w:val="28"/>
        </w:rPr>
        <w:t>
      5) номера лотов, по которым оказана поддержка предпринимательской инициативы;</w:t>
      </w:r>
    </w:p>
    <w:bookmarkEnd w:id="640"/>
    <w:bookmarkStart w:name="z673" w:id="641"/>
    <w:p>
      <w:pPr>
        <w:spacing w:after="0"/>
        <w:ind w:left="0"/>
        <w:jc w:val="both"/>
      </w:pPr>
      <w:r>
        <w:rPr>
          <w:rFonts w:ascii="Times New Roman"/>
          <w:b w:val="false"/>
          <w:i w:val="false"/>
          <w:color w:val="000000"/>
          <w:sz w:val="28"/>
        </w:rPr>
        <w:t>
      6) первичное ценовое предложение потенциального поставщика по каждому лоту;</w:t>
      </w:r>
    </w:p>
    <w:bookmarkEnd w:id="641"/>
    <w:bookmarkStart w:name="z674" w:id="642"/>
    <w:p>
      <w:pPr>
        <w:spacing w:after="0"/>
        <w:ind w:left="0"/>
        <w:jc w:val="both"/>
      </w:pPr>
      <w:r>
        <w:rPr>
          <w:rFonts w:ascii="Times New Roman"/>
          <w:b w:val="false"/>
          <w:i w:val="false"/>
          <w:color w:val="000000"/>
          <w:sz w:val="28"/>
        </w:rPr>
        <w:t>
      7) номера лотов, по которым допущен только один потенциальный поставщик, который не участвует в аукционе в виду отсутствия конкурентной среды;</w:t>
      </w:r>
    </w:p>
    <w:bookmarkEnd w:id="642"/>
    <w:bookmarkStart w:name="z675" w:id="643"/>
    <w:p>
      <w:pPr>
        <w:spacing w:after="0"/>
        <w:ind w:left="0"/>
        <w:jc w:val="both"/>
      </w:pPr>
      <w:r>
        <w:rPr>
          <w:rFonts w:ascii="Times New Roman"/>
          <w:b w:val="false"/>
          <w:i w:val="false"/>
          <w:color w:val="000000"/>
          <w:sz w:val="28"/>
        </w:rPr>
        <w:t>
      8) решение комиссии о допуске потенциальных поставщиков к процедуре аукциона.</w:t>
      </w:r>
    </w:p>
    <w:bookmarkEnd w:id="643"/>
    <w:bookmarkStart w:name="z676" w:id="644"/>
    <w:p>
      <w:pPr>
        <w:spacing w:after="0"/>
        <w:ind w:left="0"/>
        <w:jc w:val="left"/>
      </w:pPr>
      <w:r>
        <w:rPr>
          <w:rFonts w:ascii="Times New Roman"/>
          <w:b/>
          <w:i w:val="false"/>
          <w:color w:val="000000"/>
        </w:rPr>
        <w:t xml:space="preserve"> Параграф 5. Основания отклонения тендерной заявки</w:t>
      </w:r>
    </w:p>
    <w:bookmarkEnd w:id="644"/>
    <w:bookmarkStart w:name="z677" w:id="645"/>
    <w:p>
      <w:pPr>
        <w:spacing w:after="0"/>
        <w:ind w:left="0"/>
        <w:jc w:val="both"/>
      </w:pPr>
      <w:r>
        <w:rPr>
          <w:rFonts w:ascii="Times New Roman"/>
          <w:b w:val="false"/>
          <w:i w:val="false"/>
          <w:color w:val="000000"/>
          <w:sz w:val="28"/>
        </w:rPr>
        <w:t>
      228. Комиссия отклоняет тендерную заявку в целом или по лоту в случаях:</w:t>
      </w:r>
    </w:p>
    <w:bookmarkEnd w:id="645"/>
    <w:bookmarkStart w:name="z678" w:id="646"/>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требованиями настоящих Правил;</w:t>
      </w:r>
    </w:p>
    <w:bookmarkEnd w:id="646"/>
    <w:bookmarkStart w:name="z679" w:id="647"/>
    <w:p>
      <w:pPr>
        <w:spacing w:after="0"/>
        <w:ind w:left="0"/>
        <w:jc w:val="both"/>
      </w:pPr>
      <w:r>
        <w:rPr>
          <w:rFonts w:ascii="Times New Roman"/>
          <w:b w:val="false"/>
          <w:i w:val="false"/>
          <w:color w:val="000000"/>
          <w:sz w:val="28"/>
        </w:rPr>
        <w:t>
      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bookmarkEnd w:id="647"/>
    <w:bookmarkStart w:name="z680" w:id="648"/>
    <w:p>
      <w:pPr>
        <w:spacing w:after="0"/>
        <w:ind w:left="0"/>
        <w:jc w:val="both"/>
      </w:pPr>
      <w:r>
        <w:rPr>
          <w:rFonts w:ascii="Times New Roman"/>
          <w:b w:val="false"/>
          <w:i w:val="false"/>
          <w:color w:val="000000"/>
          <w:sz w:val="28"/>
        </w:rPr>
        <w:t>
      3) непредставления копии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выписка из реестра держателей акций или копия учредительного договора после даты объявления закупа);</w:t>
      </w:r>
    </w:p>
    <w:bookmarkEnd w:id="648"/>
    <w:bookmarkStart w:name="z681" w:id="649"/>
    <w:p>
      <w:pPr>
        <w:spacing w:after="0"/>
        <w:ind w:left="0"/>
        <w:jc w:val="both"/>
      </w:pPr>
      <w:r>
        <w:rPr>
          <w:rFonts w:ascii="Times New Roman"/>
          <w:b w:val="false"/>
          <w:i w:val="false"/>
          <w:color w:val="000000"/>
          <w:sz w:val="28"/>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 копии документа, удостоверяющую личность (для физического лица, осуществляющего предпринимательскую деятельность);</w:t>
      </w:r>
    </w:p>
    <w:bookmarkEnd w:id="649"/>
    <w:bookmarkStart w:name="z682" w:id="650"/>
    <w:p>
      <w:pPr>
        <w:spacing w:after="0"/>
        <w:ind w:left="0"/>
        <w:jc w:val="both"/>
      </w:pPr>
      <w:r>
        <w:rPr>
          <w:rFonts w:ascii="Times New Roman"/>
          <w:b w:val="false"/>
          <w:i w:val="false"/>
          <w:color w:val="000000"/>
          <w:sz w:val="28"/>
        </w:rPr>
        <w:t>
      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либо непредставления нотариально засвидетельствованных копий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в случае отсутствия сведений в информационных системах государственных органов;</w:t>
      </w:r>
    </w:p>
    <w:bookmarkEnd w:id="650"/>
    <w:bookmarkStart w:name="z683" w:id="651"/>
    <w:p>
      <w:pPr>
        <w:spacing w:after="0"/>
        <w:ind w:left="0"/>
        <w:jc w:val="both"/>
      </w:pPr>
      <w:r>
        <w:rPr>
          <w:rFonts w:ascii="Times New Roman"/>
          <w:b w:val="false"/>
          <w:i w:val="false"/>
          <w:color w:val="000000"/>
          <w:sz w:val="28"/>
        </w:rPr>
        <w:t>
      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полученным посредством веб-портала "электронного правительства", полученных не ранее одного месяца, предшествующего дате вскрытия конвертов;</w:t>
      </w:r>
    </w:p>
    <w:bookmarkEnd w:id="651"/>
    <w:bookmarkStart w:name="z684" w:id="652"/>
    <w:p>
      <w:pPr>
        <w:spacing w:after="0"/>
        <w:ind w:left="0"/>
        <w:jc w:val="both"/>
      </w:pPr>
      <w:r>
        <w:rPr>
          <w:rFonts w:ascii="Times New Roman"/>
          <w:b w:val="false"/>
          <w:i w:val="false"/>
          <w:color w:val="000000"/>
          <w:sz w:val="28"/>
        </w:rPr>
        <w:t>
      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bookmarkEnd w:id="652"/>
    <w:bookmarkStart w:name="z685" w:id="653"/>
    <w:p>
      <w:pPr>
        <w:spacing w:after="0"/>
        <w:ind w:left="0"/>
        <w:jc w:val="both"/>
      </w:pPr>
      <w:r>
        <w:rPr>
          <w:rFonts w:ascii="Times New Roman"/>
          <w:b w:val="false"/>
          <w:i w:val="false"/>
          <w:color w:val="000000"/>
          <w:sz w:val="28"/>
        </w:rPr>
        <w:t xml:space="preserve">
      8) непредставления подписанного оригинала справки банка в соответствии с требованиями </w:t>
      </w:r>
      <w:r>
        <w:rPr>
          <w:rFonts w:ascii="Times New Roman"/>
          <w:b w:val="false"/>
          <w:i w:val="false"/>
          <w:color w:val="000000"/>
          <w:sz w:val="28"/>
        </w:rPr>
        <w:t>раздела 3</w:t>
      </w:r>
      <w:r>
        <w:rPr>
          <w:rFonts w:ascii="Times New Roman"/>
          <w:b w:val="false"/>
          <w:i w:val="false"/>
          <w:color w:val="000000"/>
          <w:sz w:val="28"/>
        </w:rPr>
        <w:t xml:space="preserve"> настоящих Правил;</w:t>
      </w:r>
    </w:p>
    <w:bookmarkEnd w:id="653"/>
    <w:bookmarkStart w:name="z686" w:id="654"/>
    <w:p>
      <w:pPr>
        <w:spacing w:after="0"/>
        <w:ind w:left="0"/>
        <w:jc w:val="both"/>
      </w:pPr>
      <w:r>
        <w:rPr>
          <w:rFonts w:ascii="Times New Roman"/>
          <w:b w:val="false"/>
          <w:i w:val="false"/>
          <w:color w:val="000000"/>
          <w:sz w:val="28"/>
        </w:rPr>
        <w:t>
      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bookmarkEnd w:id="654"/>
    <w:bookmarkStart w:name="z687" w:id="655"/>
    <w:p>
      <w:pPr>
        <w:spacing w:after="0"/>
        <w:ind w:left="0"/>
        <w:jc w:val="both"/>
      </w:pPr>
      <w:r>
        <w:rPr>
          <w:rFonts w:ascii="Times New Roman"/>
          <w:b w:val="false"/>
          <w:i w:val="false"/>
          <w:color w:val="000000"/>
          <w:sz w:val="28"/>
        </w:rPr>
        <w:t>
      10) непредставления сведений о квалификации по форме, утвержденной уполномоченным органом в области здравоохранения;</w:t>
      </w:r>
    </w:p>
    <w:bookmarkEnd w:id="655"/>
    <w:bookmarkStart w:name="z688" w:id="656"/>
    <w:p>
      <w:pPr>
        <w:spacing w:after="0"/>
        <w:ind w:left="0"/>
        <w:jc w:val="both"/>
      </w:pPr>
      <w:r>
        <w:rPr>
          <w:rFonts w:ascii="Times New Roman"/>
          <w:b w:val="false"/>
          <w:i w:val="false"/>
          <w:color w:val="000000"/>
          <w:sz w:val="28"/>
        </w:rPr>
        <w:t>
      11) непредставления технической спецификации в соответствии с требованиями настоящих Правил и объявленными условиями;</w:t>
      </w:r>
    </w:p>
    <w:bookmarkEnd w:id="656"/>
    <w:bookmarkStart w:name="z689" w:id="657"/>
    <w:p>
      <w:pPr>
        <w:spacing w:after="0"/>
        <w:ind w:left="0"/>
        <w:jc w:val="both"/>
      </w:pPr>
      <w:r>
        <w:rPr>
          <w:rFonts w:ascii="Times New Roman"/>
          <w:b w:val="false"/>
          <w:i w:val="false"/>
          <w:color w:val="000000"/>
          <w:sz w:val="28"/>
        </w:rPr>
        <w:t>
      12) представления потенциальным поставщиком технической спецификации, не соответствующей требованиям настоящих Правил и (или) объявлению;</w:t>
      </w:r>
    </w:p>
    <w:bookmarkEnd w:id="657"/>
    <w:bookmarkStart w:name="z690" w:id="658"/>
    <w:p>
      <w:pPr>
        <w:spacing w:after="0"/>
        <w:ind w:left="0"/>
        <w:jc w:val="both"/>
      </w:pPr>
      <w:r>
        <w:rPr>
          <w:rFonts w:ascii="Times New Roman"/>
          <w:b w:val="false"/>
          <w:i w:val="false"/>
          <w:color w:val="000000"/>
          <w:sz w:val="28"/>
        </w:rPr>
        <w:t>
      13) установления факта представления недостоверной информации;</w:t>
      </w:r>
    </w:p>
    <w:bookmarkEnd w:id="658"/>
    <w:bookmarkStart w:name="z691" w:id="659"/>
    <w:p>
      <w:pPr>
        <w:spacing w:after="0"/>
        <w:ind w:left="0"/>
        <w:jc w:val="both"/>
      </w:pPr>
      <w:r>
        <w:rPr>
          <w:rFonts w:ascii="Times New Roman"/>
          <w:b w:val="false"/>
          <w:i w:val="false"/>
          <w:color w:val="000000"/>
          <w:sz w:val="28"/>
        </w:rPr>
        <w:t>
      14) подлежит процедуре банкротства либо ликвидации;</w:t>
      </w:r>
    </w:p>
    <w:bookmarkEnd w:id="659"/>
    <w:bookmarkStart w:name="z692" w:id="660"/>
    <w:p>
      <w:pPr>
        <w:spacing w:after="0"/>
        <w:ind w:left="0"/>
        <w:jc w:val="both"/>
      </w:pPr>
      <w:r>
        <w:rPr>
          <w:rFonts w:ascii="Times New Roman"/>
          <w:b w:val="false"/>
          <w:i w:val="false"/>
          <w:color w:val="000000"/>
          <w:sz w:val="28"/>
        </w:rPr>
        <w:t xml:space="preserve">
      15) непредставления документов, подтверждающих соответствие предлагаемых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требованиям, предусмотренным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660"/>
    <w:bookmarkStart w:name="z693" w:id="661"/>
    <w:p>
      <w:pPr>
        <w:spacing w:after="0"/>
        <w:ind w:left="0"/>
        <w:jc w:val="both"/>
      </w:pPr>
      <w:r>
        <w:rPr>
          <w:rFonts w:ascii="Times New Roman"/>
          <w:b w:val="false"/>
          <w:i w:val="false"/>
          <w:color w:val="000000"/>
          <w:sz w:val="28"/>
        </w:rPr>
        <w:t>
      16) непредставления копии акта проверки наличия условий для хранения и транспортировки лекарственных средств, изделий медицинского назначения и медицинской техники,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"холодовой цепи", либо если указанные акты представлены позднее одного года до даты вскрытия конвертов с заявками, за исключением случая представления сертификата надлежащей дистрибьюторской практики (GDP);</w:t>
      </w:r>
    </w:p>
    <w:bookmarkEnd w:id="661"/>
    <w:bookmarkStart w:name="z694" w:id="662"/>
    <w:p>
      <w:pPr>
        <w:spacing w:after="0"/>
        <w:ind w:left="0"/>
        <w:jc w:val="both"/>
      </w:pPr>
      <w:r>
        <w:rPr>
          <w:rFonts w:ascii="Times New Roman"/>
          <w:b w:val="false"/>
          <w:i w:val="false"/>
          <w:color w:val="000000"/>
          <w:sz w:val="28"/>
        </w:rPr>
        <w:t>
      17)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bookmarkEnd w:id="662"/>
    <w:bookmarkStart w:name="z695" w:id="663"/>
    <w:p>
      <w:pPr>
        <w:spacing w:after="0"/>
        <w:ind w:left="0"/>
        <w:jc w:val="both"/>
      </w:pPr>
      <w:r>
        <w:rPr>
          <w:rFonts w:ascii="Times New Roman"/>
          <w:b w:val="false"/>
          <w:i w:val="false"/>
          <w:color w:val="000000"/>
          <w:sz w:val="28"/>
        </w:rPr>
        <w:t xml:space="preserve">
      18) несоответствия требованиям </w:t>
      </w:r>
      <w:r>
        <w:rPr>
          <w:rFonts w:ascii="Times New Roman"/>
          <w:b w:val="false"/>
          <w:i w:val="false"/>
          <w:color w:val="000000"/>
          <w:sz w:val="28"/>
        </w:rPr>
        <w:t>пункта 18</w:t>
      </w:r>
      <w:r>
        <w:rPr>
          <w:rFonts w:ascii="Times New Roman"/>
          <w:b w:val="false"/>
          <w:i w:val="false"/>
          <w:color w:val="000000"/>
          <w:sz w:val="28"/>
        </w:rPr>
        <w:t xml:space="preserve"> настоящих Правил, за исключением случаев,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663"/>
    <w:bookmarkStart w:name="z696" w:id="664"/>
    <w:p>
      <w:pPr>
        <w:spacing w:after="0"/>
        <w:ind w:left="0"/>
        <w:jc w:val="both"/>
      </w:pPr>
      <w:r>
        <w:rPr>
          <w:rFonts w:ascii="Times New Roman"/>
          <w:b w:val="false"/>
          <w:i w:val="false"/>
          <w:color w:val="000000"/>
          <w:sz w:val="28"/>
        </w:rPr>
        <w:t xml:space="preserve">
      19) предусмотренных в </w:t>
      </w:r>
      <w:r>
        <w:rPr>
          <w:rFonts w:ascii="Times New Roman"/>
          <w:b w:val="false"/>
          <w:i w:val="false"/>
          <w:color w:val="000000"/>
          <w:sz w:val="28"/>
        </w:rPr>
        <w:t>пунктах 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настоящих Правил;</w:t>
      </w:r>
    </w:p>
    <w:bookmarkEnd w:id="664"/>
    <w:bookmarkStart w:name="z697" w:id="665"/>
    <w:p>
      <w:pPr>
        <w:spacing w:after="0"/>
        <w:ind w:left="0"/>
        <w:jc w:val="both"/>
      </w:pPr>
      <w:r>
        <w:rPr>
          <w:rFonts w:ascii="Times New Roman"/>
          <w:b w:val="false"/>
          <w:i w:val="false"/>
          <w:color w:val="000000"/>
          <w:sz w:val="28"/>
        </w:rPr>
        <w:t>
      20) если тендерная заявка имеет более короткий срок действия, чем указано в условиях объявленного двухэтапного тендера;</w:t>
      </w:r>
    </w:p>
    <w:bookmarkEnd w:id="665"/>
    <w:bookmarkStart w:name="z698" w:id="666"/>
    <w:p>
      <w:pPr>
        <w:spacing w:after="0"/>
        <w:ind w:left="0"/>
        <w:jc w:val="both"/>
      </w:pPr>
      <w:r>
        <w:rPr>
          <w:rFonts w:ascii="Times New Roman"/>
          <w:b w:val="false"/>
          <w:i w:val="false"/>
          <w:color w:val="000000"/>
          <w:sz w:val="28"/>
        </w:rPr>
        <w:t>
      21) если не представлено либо представлено не подписанное ценовое предложение;</w:t>
      </w:r>
    </w:p>
    <w:bookmarkEnd w:id="666"/>
    <w:bookmarkStart w:name="z699" w:id="667"/>
    <w:p>
      <w:pPr>
        <w:spacing w:after="0"/>
        <w:ind w:left="0"/>
        <w:jc w:val="both"/>
      </w:pPr>
      <w:r>
        <w:rPr>
          <w:rFonts w:ascii="Times New Roman"/>
          <w:b w:val="false"/>
          <w:i w:val="false"/>
          <w:color w:val="000000"/>
          <w:sz w:val="28"/>
        </w:rPr>
        <w:t>
      22) представления ценового предложения выше цены, выделенной для закупа по соответствующему лоту, и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bookmarkEnd w:id="667"/>
    <w:bookmarkStart w:name="z700" w:id="668"/>
    <w:p>
      <w:pPr>
        <w:spacing w:after="0"/>
        <w:ind w:left="0"/>
        <w:jc w:val="both"/>
      </w:pPr>
      <w:r>
        <w:rPr>
          <w:rFonts w:ascii="Times New Roman"/>
          <w:b w:val="false"/>
          <w:i w:val="false"/>
          <w:color w:val="000000"/>
          <w:sz w:val="28"/>
        </w:rPr>
        <w:t>
      23) представления тендерной заявки и (или) дополнений к ней не в прошитом виде, с не пронумерованными страницами, не запечатанных в конверте, без указания на конверте наименования или юридического адреса потенциального поставщика, единого дистрибьютора.</w:t>
      </w:r>
    </w:p>
    <w:bookmarkEnd w:id="668"/>
    <w:bookmarkStart w:name="z701" w:id="669"/>
    <w:p>
      <w:pPr>
        <w:spacing w:after="0"/>
        <w:ind w:left="0"/>
        <w:jc w:val="left"/>
      </w:pPr>
      <w:r>
        <w:rPr>
          <w:rFonts w:ascii="Times New Roman"/>
          <w:b/>
          <w:i w:val="false"/>
          <w:color w:val="000000"/>
        </w:rPr>
        <w:t xml:space="preserve"> Параграф 6. Аукцион</w:t>
      </w:r>
    </w:p>
    <w:bookmarkEnd w:id="669"/>
    <w:bookmarkStart w:name="z702" w:id="670"/>
    <w:p>
      <w:pPr>
        <w:spacing w:after="0"/>
        <w:ind w:left="0"/>
        <w:jc w:val="both"/>
      </w:pPr>
      <w:r>
        <w:rPr>
          <w:rFonts w:ascii="Times New Roman"/>
          <w:b w:val="false"/>
          <w:i w:val="false"/>
          <w:color w:val="000000"/>
          <w:sz w:val="28"/>
        </w:rPr>
        <w:t>
      229. Аукцион начинается по времени, указанному в протоколе допуска к аукциону. Потенциальный поставщик обеспечивает присутствие лица, уполномоченного на подачу ценовых предложений.</w:t>
      </w:r>
    </w:p>
    <w:bookmarkEnd w:id="670"/>
    <w:bookmarkStart w:name="z703" w:id="671"/>
    <w:p>
      <w:pPr>
        <w:spacing w:after="0"/>
        <w:ind w:left="0"/>
        <w:jc w:val="both"/>
      </w:pPr>
      <w:r>
        <w:rPr>
          <w:rFonts w:ascii="Times New Roman"/>
          <w:b w:val="false"/>
          <w:i w:val="false"/>
          <w:color w:val="000000"/>
          <w:sz w:val="28"/>
        </w:rPr>
        <w:t>
      230. Секретарь либо член комиссии объявляют участникам двухэтапного тендера все первичные ценовые предложения потенциальных поставщиков, допущенных к аукциону по лоту, после чего предлагают уменьшить первоначальное ценовое предложение.</w:t>
      </w:r>
    </w:p>
    <w:bookmarkEnd w:id="671"/>
    <w:bookmarkStart w:name="z704" w:id="672"/>
    <w:p>
      <w:pPr>
        <w:spacing w:after="0"/>
        <w:ind w:left="0"/>
        <w:jc w:val="both"/>
      </w:pPr>
      <w:r>
        <w:rPr>
          <w:rFonts w:ascii="Times New Roman"/>
          <w:b w:val="false"/>
          <w:i w:val="false"/>
          <w:color w:val="000000"/>
          <w:sz w:val="28"/>
        </w:rPr>
        <w:t>
      Шаг аукциона составляет не менее половины процента (0,5) от предлагаемого первичного ценового предложения.</w:t>
      </w:r>
    </w:p>
    <w:bookmarkEnd w:id="672"/>
    <w:bookmarkStart w:name="z0" w:id="673"/>
    <w:p>
      <w:pPr>
        <w:spacing w:after="0"/>
        <w:ind w:left="0"/>
        <w:jc w:val="both"/>
      </w:pPr>
      <w:r>
        <w:rPr>
          <w:rFonts w:ascii="Times New Roman"/>
          <w:b w:val="false"/>
          <w:i w:val="false"/>
          <w:color w:val="000000"/>
          <w:sz w:val="28"/>
        </w:rPr>
        <w:t>
      231. На прием окончательных ценовых предложений отводится до пяти минут, исчисляемых с момента объявления начала их приема. Если потенциальным поставщиком, внесшим первоначальное ценовое предложение, не внесено окончательное ценовое предложение, то его первоначальное предложение принимается как окончательное.</w:t>
      </w:r>
    </w:p>
    <w:bookmarkEnd w:id="673"/>
    <w:bookmarkStart w:name="z705" w:id="674"/>
    <w:p>
      <w:pPr>
        <w:spacing w:after="0"/>
        <w:ind w:left="0"/>
        <w:jc w:val="both"/>
      </w:pPr>
      <w:r>
        <w:rPr>
          <w:rFonts w:ascii="Times New Roman"/>
          <w:b w:val="false"/>
          <w:i w:val="false"/>
          <w:color w:val="000000"/>
          <w:sz w:val="28"/>
        </w:rPr>
        <w:t>
      232. В случае подачи двух и более одинаковых окончательных ценовых предложений, для определения наименьшей цены допускается подача дополнительного ценового предложения, которое считается окончательным.</w:t>
      </w:r>
    </w:p>
    <w:bookmarkEnd w:id="674"/>
    <w:bookmarkStart w:name="z706" w:id="675"/>
    <w:p>
      <w:pPr>
        <w:spacing w:after="0"/>
        <w:ind w:left="0"/>
        <w:jc w:val="both"/>
      </w:pPr>
      <w:r>
        <w:rPr>
          <w:rFonts w:ascii="Times New Roman"/>
          <w:b w:val="false"/>
          <w:i w:val="false"/>
          <w:color w:val="000000"/>
          <w:sz w:val="28"/>
        </w:rPr>
        <w:t>
      233. Если потенциальными поставщиками представлены одинаковые окончательные ценовые предложения по лоту, то такой лот признается несостоявшимся.</w:t>
      </w:r>
    </w:p>
    <w:bookmarkEnd w:id="675"/>
    <w:bookmarkStart w:name="z707" w:id="676"/>
    <w:p>
      <w:pPr>
        <w:spacing w:after="0"/>
        <w:ind w:left="0"/>
        <w:jc w:val="both"/>
      </w:pPr>
      <w:r>
        <w:rPr>
          <w:rFonts w:ascii="Times New Roman"/>
          <w:b w:val="false"/>
          <w:i w:val="false"/>
          <w:color w:val="000000"/>
          <w:sz w:val="28"/>
        </w:rPr>
        <w:t>
      234. Победителем признается потенциальный поставщик, предложивший наименьшее ценовое предложение.</w:t>
      </w:r>
    </w:p>
    <w:bookmarkEnd w:id="676"/>
    <w:bookmarkStart w:name="z708" w:id="677"/>
    <w:p>
      <w:pPr>
        <w:spacing w:after="0"/>
        <w:ind w:left="0"/>
        <w:jc w:val="both"/>
      </w:pPr>
      <w:r>
        <w:rPr>
          <w:rFonts w:ascii="Times New Roman"/>
          <w:b w:val="false"/>
          <w:i w:val="false"/>
          <w:color w:val="000000"/>
          <w:sz w:val="28"/>
        </w:rPr>
        <w:t>
      235. Потенциальный поставщик, занявший второе место, определяется на основе цены, следующей после наименьшего ценового предложения.</w:t>
      </w:r>
    </w:p>
    <w:bookmarkEnd w:id="677"/>
    <w:bookmarkStart w:name="z709" w:id="678"/>
    <w:p>
      <w:pPr>
        <w:spacing w:after="0"/>
        <w:ind w:left="0"/>
        <w:jc w:val="both"/>
      </w:pPr>
      <w:r>
        <w:rPr>
          <w:rFonts w:ascii="Times New Roman"/>
          <w:b w:val="false"/>
          <w:i w:val="false"/>
          <w:color w:val="000000"/>
          <w:sz w:val="28"/>
        </w:rPr>
        <w:t>
      236. Потенциальный поставщик, занявший второе место, не определяется в случае представления одинаковых цен.</w:t>
      </w:r>
    </w:p>
    <w:bookmarkEnd w:id="678"/>
    <w:bookmarkStart w:name="z710" w:id="679"/>
    <w:p>
      <w:pPr>
        <w:spacing w:after="0"/>
        <w:ind w:left="0"/>
        <w:jc w:val="both"/>
      </w:pPr>
      <w:r>
        <w:rPr>
          <w:rFonts w:ascii="Times New Roman"/>
          <w:b w:val="false"/>
          <w:i w:val="false"/>
          <w:color w:val="000000"/>
          <w:sz w:val="28"/>
        </w:rPr>
        <w:t>
      237. Основания отклонения ценового предложения по лоту при проведении аукциона:</w:t>
      </w:r>
    </w:p>
    <w:bookmarkEnd w:id="679"/>
    <w:bookmarkStart w:name="z711" w:id="680"/>
    <w:p>
      <w:pPr>
        <w:spacing w:after="0"/>
        <w:ind w:left="0"/>
        <w:jc w:val="both"/>
      </w:pPr>
      <w:r>
        <w:rPr>
          <w:rFonts w:ascii="Times New Roman"/>
          <w:b w:val="false"/>
          <w:i w:val="false"/>
          <w:color w:val="000000"/>
          <w:sz w:val="28"/>
        </w:rPr>
        <w:t xml:space="preserve">
      1) окончательное (при наличии дополнительное) ценовое предложение представлено не подписанным, без указания лота и его цены; </w:t>
      </w:r>
    </w:p>
    <w:bookmarkEnd w:id="680"/>
    <w:bookmarkStart w:name="z712" w:id="681"/>
    <w:p>
      <w:pPr>
        <w:spacing w:after="0"/>
        <w:ind w:left="0"/>
        <w:jc w:val="both"/>
      </w:pPr>
      <w:r>
        <w:rPr>
          <w:rFonts w:ascii="Times New Roman"/>
          <w:b w:val="false"/>
          <w:i w:val="false"/>
          <w:color w:val="000000"/>
          <w:sz w:val="28"/>
        </w:rPr>
        <w:t>
      2) в случаях представления окончательного (при наличии дополнительного) ценового предложения выше цены, выделенной для закупа по соответствующему лоту. При этом, если по лоту останется менее двух потенциальных поставщиков, участвующих в аукционе, комиссия признает такой лот несостоявшимся в виду отсутствия конкурентной среды и единый дистрибьютор осуществляет закуп способом из одного источника у данного потенциального поставщика.</w:t>
      </w:r>
    </w:p>
    <w:bookmarkEnd w:id="681"/>
    <w:bookmarkStart w:name="z713" w:id="682"/>
    <w:p>
      <w:pPr>
        <w:spacing w:after="0"/>
        <w:ind w:left="0"/>
        <w:jc w:val="both"/>
      </w:pPr>
      <w:r>
        <w:rPr>
          <w:rFonts w:ascii="Times New Roman"/>
          <w:b w:val="false"/>
          <w:i w:val="false"/>
          <w:color w:val="000000"/>
          <w:sz w:val="28"/>
        </w:rPr>
        <w:t>
      238. В течение трех рабочих дней после подведения итогов двухэтапного тендера комиссия подписывает протокол итогов, в который включаются:</w:t>
      </w:r>
    </w:p>
    <w:bookmarkEnd w:id="682"/>
    <w:bookmarkStart w:name="z714" w:id="683"/>
    <w:p>
      <w:pPr>
        <w:spacing w:after="0"/>
        <w:ind w:left="0"/>
        <w:jc w:val="both"/>
      </w:pPr>
      <w:r>
        <w:rPr>
          <w:rFonts w:ascii="Times New Roman"/>
          <w:b w:val="false"/>
          <w:i w:val="false"/>
          <w:color w:val="000000"/>
          <w:sz w:val="28"/>
        </w:rPr>
        <w:t>
      1) дата, время начала и окончания аукциона;</w:t>
      </w:r>
    </w:p>
    <w:bookmarkEnd w:id="683"/>
    <w:bookmarkStart w:name="z715" w:id="684"/>
    <w:p>
      <w:pPr>
        <w:spacing w:after="0"/>
        <w:ind w:left="0"/>
        <w:jc w:val="both"/>
      </w:pPr>
      <w:r>
        <w:rPr>
          <w:rFonts w:ascii="Times New Roman"/>
          <w:b w:val="false"/>
          <w:i w:val="false"/>
          <w:color w:val="000000"/>
          <w:sz w:val="28"/>
        </w:rPr>
        <w:t>
      2) состав комиссии;</w:t>
      </w:r>
    </w:p>
    <w:bookmarkEnd w:id="684"/>
    <w:bookmarkStart w:name="z716" w:id="685"/>
    <w:p>
      <w:pPr>
        <w:spacing w:after="0"/>
        <w:ind w:left="0"/>
        <w:jc w:val="both"/>
      </w:pPr>
      <w:r>
        <w:rPr>
          <w:rFonts w:ascii="Times New Roman"/>
          <w:b w:val="false"/>
          <w:i w:val="false"/>
          <w:color w:val="000000"/>
          <w:sz w:val="28"/>
        </w:rPr>
        <w:t>
      3) наименование и местонахождение (адрес) потенциальных поставщиков, допущенных к аукциону;</w:t>
      </w:r>
    </w:p>
    <w:bookmarkEnd w:id="685"/>
    <w:bookmarkStart w:name="z717" w:id="686"/>
    <w:p>
      <w:pPr>
        <w:spacing w:after="0"/>
        <w:ind w:left="0"/>
        <w:jc w:val="both"/>
      </w:pPr>
      <w:r>
        <w:rPr>
          <w:rFonts w:ascii="Times New Roman"/>
          <w:b w:val="false"/>
          <w:i w:val="false"/>
          <w:color w:val="000000"/>
          <w:sz w:val="28"/>
        </w:rPr>
        <w:t>
      4) наименования и краткое описание лотов;</w:t>
      </w:r>
    </w:p>
    <w:bookmarkEnd w:id="686"/>
    <w:bookmarkStart w:name="z718" w:id="687"/>
    <w:p>
      <w:pPr>
        <w:spacing w:after="0"/>
        <w:ind w:left="0"/>
        <w:jc w:val="both"/>
      </w:pPr>
      <w:r>
        <w:rPr>
          <w:rFonts w:ascii="Times New Roman"/>
          <w:b w:val="false"/>
          <w:i w:val="false"/>
          <w:color w:val="000000"/>
          <w:sz w:val="28"/>
        </w:rPr>
        <w:t>
      5) наименьшая цена, определенная по итогам двухэтапного тендера (при наличии);</w:t>
      </w:r>
    </w:p>
    <w:bookmarkEnd w:id="687"/>
    <w:bookmarkStart w:name="z719" w:id="688"/>
    <w:p>
      <w:pPr>
        <w:spacing w:after="0"/>
        <w:ind w:left="0"/>
        <w:jc w:val="both"/>
      </w:pPr>
      <w:r>
        <w:rPr>
          <w:rFonts w:ascii="Times New Roman"/>
          <w:b w:val="false"/>
          <w:i w:val="false"/>
          <w:color w:val="000000"/>
          <w:sz w:val="28"/>
        </w:rPr>
        <w:t>
      6) цена лота потенциального поставщика, занявшего второе место (в случае его определения);</w:t>
      </w:r>
    </w:p>
    <w:bookmarkEnd w:id="688"/>
    <w:bookmarkStart w:name="z720" w:id="689"/>
    <w:p>
      <w:pPr>
        <w:spacing w:after="0"/>
        <w:ind w:left="0"/>
        <w:jc w:val="both"/>
      </w:pPr>
      <w:r>
        <w:rPr>
          <w:rFonts w:ascii="Times New Roman"/>
          <w:b w:val="false"/>
          <w:i w:val="false"/>
          <w:color w:val="000000"/>
          <w:sz w:val="28"/>
        </w:rPr>
        <w:t>
      7) наименование победителей по каждому лоту (при наличии);</w:t>
      </w:r>
    </w:p>
    <w:bookmarkEnd w:id="689"/>
    <w:bookmarkStart w:name="z721" w:id="690"/>
    <w:p>
      <w:pPr>
        <w:spacing w:after="0"/>
        <w:ind w:left="0"/>
        <w:jc w:val="both"/>
      </w:pPr>
      <w:r>
        <w:rPr>
          <w:rFonts w:ascii="Times New Roman"/>
          <w:b w:val="false"/>
          <w:i w:val="false"/>
          <w:color w:val="000000"/>
          <w:sz w:val="28"/>
        </w:rPr>
        <w:t>
      8) наименование потенциального поставщика, занявшего второе место (при его определении);</w:t>
      </w:r>
    </w:p>
    <w:bookmarkEnd w:id="690"/>
    <w:bookmarkStart w:name="z722" w:id="691"/>
    <w:p>
      <w:pPr>
        <w:spacing w:after="0"/>
        <w:ind w:left="0"/>
        <w:jc w:val="both"/>
      </w:pPr>
      <w:r>
        <w:rPr>
          <w:rFonts w:ascii="Times New Roman"/>
          <w:b w:val="false"/>
          <w:i w:val="false"/>
          <w:color w:val="000000"/>
          <w:sz w:val="28"/>
        </w:rPr>
        <w:t>
      9) основания признания несостоявшимися двухэтапного тендера либо отдельного его лота (при возникновения такого случая);</w:t>
      </w:r>
    </w:p>
    <w:bookmarkEnd w:id="691"/>
    <w:bookmarkStart w:name="z723" w:id="692"/>
    <w:p>
      <w:pPr>
        <w:spacing w:after="0"/>
        <w:ind w:left="0"/>
        <w:jc w:val="both"/>
      </w:pPr>
      <w:r>
        <w:rPr>
          <w:rFonts w:ascii="Times New Roman"/>
          <w:b w:val="false"/>
          <w:i w:val="false"/>
          <w:color w:val="000000"/>
          <w:sz w:val="28"/>
        </w:rPr>
        <w:t>
      10) наименование потенциальных поставщиков, отклоненных при участии в аукционе (при наличии);</w:t>
      </w:r>
    </w:p>
    <w:bookmarkEnd w:id="692"/>
    <w:bookmarkStart w:name="z724" w:id="693"/>
    <w:p>
      <w:pPr>
        <w:spacing w:after="0"/>
        <w:ind w:left="0"/>
        <w:jc w:val="both"/>
      </w:pPr>
      <w:r>
        <w:rPr>
          <w:rFonts w:ascii="Times New Roman"/>
          <w:b w:val="false"/>
          <w:i w:val="false"/>
          <w:color w:val="000000"/>
          <w:sz w:val="28"/>
        </w:rPr>
        <w:t>
      11) срок, в течение которого должен быть подписан договор поставки.</w:t>
      </w:r>
    </w:p>
    <w:bookmarkEnd w:id="693"/>
    <w:bookmarkStart w:name="z725" w:id="694"/>
    <w:p>
      <w:pPr>
        <w:spacing w:after="0"/>
        <w:ind w:left="0"/>
        <w:jc w:val="both"/>
      </w:pPr>
      <w:r>
        <w:rPr>
          <w:rFonts w:ascii="Times New Roman"/>
          <w:b w:val="false"/>
          <w:i w:val="false"/>
          <w:color w:val="000000"/>
          <w:sz w:val="28"/>
        </w:rPr>
        <w:t>
      239. Не позднее одного рабочего дня после дня окончания аукциона наименования победителей и потенциальных поставщиков, занявших второе место, подлежат публикации на интернет-ресурсе единого дистрибьютора.</w:t>
      </w:r>
    </w:p>
    <w:bookmarkEnd w:id="694"/>
    <w:bookmarkStart w:name="z726" w:id="695"/>
    <w:p>
      <w:pPr>
        <w:spacing w:after="0"/>
        <w:ind w:left="0"/>
        <w:jc w:val="both"/>
      </w:pPr>
      <w:r>
        <w:rPr>
          <w:rFonts w:ascii="Times New Roman"/>
          <w:b w:val="false"/>
          <w:i w:val="false"/>
          <w:color w:val="000000"/>
          <w:sz w:val="28"/>
        </w:rPr>
        <w:t>
      240. По письменному запросу участника двухэтапного тендера единый дистрибьютор выдает ему копию протокола итогов тендера в течение пяти рабочих дней.</w:t>
      </w:r>
    </w:p>
    <w:bookmarkEnd w:id="695"/>
    <w:bookmarkStart w:name="z727" w:id="696"/>
    <w:p>
      <w:pPr>
        <w:spacing w:after="0"/>
        <w:ind w:left="0"/>
        <w:jc w:val="both"/>
      </w:pPr>
      <w:r>
        <w:rPr>
          <w:rFonts w:ascii="Times New Roman"/>
          <w:b w:val="false"/>
          <w:i w:val="false"/>
          <w:color w:val="000000"/>
          <w:sz w:val="28"/>
        </w:rPr>
        <w:t>
      241. Нотариально засвидетельствованные копии протокола итогов двухэтапного тендера по закупу медицинской техники, к которым прилагаются копии технических спецификаций победителя двухэтапного тендера в бумажном и электронном виде в формате doc*, в течение пяти рабочих дней со дня подведения итогов двухэтапного тендера единым дистрибьютором подлежат передаче заказчикам или лизингодателю по акту приема-передачи для заключения с победителями двухэтапного тендера договоров закупа по форме, утвержденной уполномоченным органом в области здравоохранения, или договора финансового лизинга.</w:t>
      </w:r>
    </w:p>
    <w:bookmarkEnd w:id="696"/>
    <w:bookmarkStart w:name="z728" w:id="697"/>
    <w:p>
      <w:pPr>
        <w:spacing w:after="0"/>
        <w:ind w:left="0"/>
        <w:jc w:val="both"/>
      </w:pPr>
      <w:r>
        <w:rPr>
          <w:rFonts w:ascii="Times New Roman"/>
          <w:b w:val="false"/>
          <w:i w:val="false"/>
          <w:color w:val="000000"/>
          <w:sz w:val="28"/>
        </w:rPr>
        <w:t>
      242. Заказчики не позднее десяти рабочих дней, лизингодатель не позднее пятнадцати рабочих дней со дня получения нотариально засвидетельствованных копий протокола об итогах тендера с использованием двухэтапных процедур по закупу медицинской техники заключают договоры закупа медицинской техники или договора финансового лизинга с победителями, в случае его уклонения, с потенциальными поставщиками, занявшими второе место, в течение трех рабочих дней с момента уклонения.</w:t>
      </w:r>
    </w:p>
    <w:bookmarkEnd w:id="697"/>
    <w:bookmarkStart w:name="z729" w:id="698"/>
    <w:p>
      <w:pPr>
        <w:spacing w:after="0"/>
        <w:ind w:left="0"/>
        <w:jc w:val="both"/>
      </w:pPr>
      <w:r>
        <w:rPr>
          <w:rFonts w:ascii="Times New Roman"/>
          <w:b w:val="false"/>
          <w:i w:val="false"/>
          <w:color w:val="000000"/>
          <w:sz w:val="28"/>
        </w:rPr>
        <w:t>
      243. Закуп способом двухэтапного тендера или его какой-либо лот признаются несостоявшимися по одному из следующих оснований:</w:t>
      </w:r>
    </w:p>
    <w:bookmarkEnd w:id="698"/>
    <w:bookmarkStart w:name="z730" w:id="699"/>
    <w:p>
      <w:pPr>
        <w:spacing w:after="0"/>
        <w:ind w:left="0"/>
        <w:jc w:val="both"/>
      </w:pPr>
      <w:r>
        <w:rPr>
          <w:rFonts w:ascii="Times New Roman"/>
          <w:b w:val="false"/>
          <w:i w:val="false"/>
          <w:color w:val="000000"/>
          <w:sz w:val="28"/>
        </w:rPr>
        <w:t>
      1) отсутствия представленных тендерных заявок;</w:t>
      </w:r>
    </w:p>
    <w:bookmarkEnd w:id="699"/>
    <w:bookmarkStart w:name="z731" w:id="700"/>
    <w:p>
      <w:pPr>
        <w:spacing w:after="0"/>
        <w:ind w:left="0"/>
        <w:jc w:val="both"/>
      </w:pPr>
      <w:r>
        <w:rPr>
          <w:rFonts w:ascii="Times New Roman"/>
          <w:b w:val="false"/>
          <w:i w:val="false"/>
          <w:color w:val="000000"/>
          <w:sz w:val="28"/>
        </w:rPr>
        <w:t>
      2) представления менее двух тендерных заявок;</w:t>
      </w:r>
    </w:p>
    <w:bookmarkEnd w:id="700"/>
    <w:bookmarkStart w:name="z732" w:id="701"/>
    <w:p>
      <w:pPr>
        <w:spacing w:after="0"/>
        <w:ind w:left="0"/>
        <w:jc w:val="both"/>
      </w:pPr>
      <w:r>
        <w:rPr>
          <w:rFonts w:ascii="Times New Roman"/>
          <w:b w:val="false"/>
          <w:i w:val="false"/>
          <w:color w:val="000000"/>
          <w:sz w:val="28"/>
        </w:rPr>
        <w:t>
      3) к участию в аукционе не допущен ни один потенциальный поставщик;</w:t>
      </w:r>
    </w:p>
    <w:bookmarkEnd w:id="701"/>
    <w:bookmarkStart w:name="z733" w:id="702"/>
    <w:p>
      <w:pPr>
        <w:spacing w:after="0"/>
        <w:ind w:left="0"/>
        <w:jc w:val="both"/>
      </w:pPr>
      <w:r>
        <w:rPr>
          <w:rFonts w:ascii="Times New Roman"/>
          <w:b w:val="false"/>
          <w:i w:val="false"/>
          <w:color w:val="000000"/>
          <w:sz w:val="28"/>
        </w:rPr>
        <w:t>
      4) к участию в аукционе допущен один потенциальный поставщик;</w:t>
      </w:r>
    </w:p>
    <w:bookmarkEnd w:id="702"/>
    <w:bookmarkStart w:name="z734" w:id="703"/>
    <w:p>
      <w:pPr>
        <w:spacing w:after="0"/>
        <w:ind w:left="0"/>
        <w:jc w:val="both"/>
      </w:pPr>
      <w:r>
        <w:rPr>
          <w:rFonts w:ascii="Times New Roman"/>
          <w:b w:val="false"/>
          <w:i w:val="false"/>
          <w:color w:val="000000"/>
          <w:sz w:val="28"/>
        </w:rPr>
        <w:t>
      5) при проведении аукциона останется менее двух потенциальных поставщиков, участвующих в аукционе;</w:t>
      </w:r>
    </w:p>
    <w:bookmarkEnd w:id="703"/>
    <w:bookmarkStart w:name="z735" w:id="704"/>
    <w:p>
      <w:pPr>
        <w:spacing w:after="0"/>
        <w:ind w:left="0"/>
        <w:jc w:val="both"/>
      </w:pPr>
      <w:r>
        <w:rPr>
          <w:rFonts w:ascii="Times New Roman"/>
          <w:b w:val="false"/>
          <w:i w:val="false"/>
          <w:color w:val="000000"/>
          <w:sz w:val="28"/>
        </w:rPr>
        <w:t>
      6) победитель не определен в аукционе ввиду предоставления одинаковых окончательных ценовых предложений.</w:t>
      </w:r>
    </w:p>
    <w:bookmarkEnd w:id="704"/>
    <w:bookmarkStart w:name="z736" w:id="705"/>
    <w:p>
      <w:pPr>
        <w:spacing w:after="0"/>
        <w:ind w:left="0"/>
        <w:jc w:val="both"/>
      </w:pPr>
      <w:r>
        <w:rPr>
          <w:rFonts w:ascii="Times New Roman"/>
          <w:b w:val="false"/>
          <w:i w:val="false"/>
          <w:color w:val="000000"/>
          <w:sz w:val="28"/>
        </w:rPr>
        <w:t xml:space="preserve">
      244. Договор поставки по результатам тендера с использованием двухэтапных процедур заключается единым дистрибьютором с учетом требований </w:t>
      </w:r>
      <w:r>
        <w:rPr>
          <w:rFonts w:ascii="Times New Roman"/>
          <w:b w:val="false"/>
          <w:i w:val="false"/>
          <w:color w:val="000000"/>
          <w:sz w:val="28"/>
        </w:rPr>
        <w:t>главы 16</w:t>
      </w:r>
      <w:r>
        <w:rPr>
          <w:rFonts w:ascii="Times New Roman"/>
          <w:b w:val="false"/>
          <w:i w:val="false"/>
          <w:color w:val="000000"/>
          <w:sz w:val="28"/>
        </w:rPr>
        <w:t xml:space="preserve"> настоящих Правил.</w:t>
      </w:r>
    </w:p>
    <w:bookmarkEnd w:id="705"/>
    <w:bookmarkStart w:name="z737" w:id="706"/>
    <w:p>
      <w:pPr>
        <w:spacing w:after="0"/>
        <w:ind w:left="0"/>
        <w:jc w:val="both"/>
      </w:pPr>
      <w:r>
        <w:rPr>
          <w:rFonts w:ascii="Times New Roman"/>
          <w:b w:val="false"/>
          <w:i w:val="false"/>
          <w:color w:val="000000"/>
          <w:sz w:val="28"/>
        </w:rPr>
        <w:t xml:space="preserve">
      245. Если потенциальным поставщиком является отечественный товаропроизводитель, которым подана одна тендерная заявка, соответствующая требованиям настоящих Правил на лоты для заключения долгосрочного договора поставки, то согласно </w:t>
      </w:r>
      <w:r>
        <w:rPr>
          <w:rFonts w:ascii="Times New Roman"/>
          <w:b w:val="false"/>
          <w:i w:val="false"/>
          <w:color w:val="000000"/>
          <w:sz w:val="28"/>
        </w:rPr>
        <w:t>главе 19</w:t>
      </w:r>
      <w:r>
        <w:rPr>
          <w:rFonts w:ascii="Times New Roman"/>
          <w:b w:val="false"/>
          <w:i w:val="false"/>
          <w:color w:val="000000"/>
          <w:sz w:val="28"/>
        </w:rPr>
        <w:t xml:space="preserve"> настоящих Правил с ним заключается такой договор без применения способа из одного источника.</w:t>
      </w:r>
    </w:p>
    <w:bookmarkEnd w:id="706"/>
    <w:bookmarkStart w:name="z738" w:id="707"/>
    <w:p>
      <w:pPr>
        <w:spacing w:after="0"/>
        <w:ind w:left="0"/>
        <w:jc w:val="both"/>
      </w:pPr>
      <w:r>
        <w:rPr>
          <w:rFonts w:ascii="Times New Roman"/>
          <w:b w:val="false"/>
          <w:i w:val="false"/>
          <w:color w:val="000000"/>
          <w:sz w:val="28"/>
        </w:rPr>
        <w:t>
      246. Если закуп способом двухэтапного тендера или его какой-либо лот признан несостоявшимися, единый дистрибьютор, за исключением случаев организации закупа медицинской техники, принимает одно из следующих решений с учетом требований, установленных настоящими Правилами:</w:t>
      </w:r>
    </w:p>
    <w:bookmarkEnd w:id="707"/>
    <w:bookmarkStart w:name="z739" w:id="708"/>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708"/>
    <w:bookmarkStart w:name="z740" w:id="709"/>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способом двухэтапного тендера;</w:t>
      </w:r>
    </w:p>
    <w:bookmarkEnd w:id="709"/>
    <w:bookmarkStart w:name="z741" w:id="710"/>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710"/>
    <w:bookmarkStart w:name="z742" w:id="711"/>
    <w:p>
      <w:pPr>
        <w:spacing w:after="0"/>
        <w:ind w:left="0"/>
        <w:jc w:val="both"/>
      </w:pPr>
      <w:r>
        <w:rPr>
          <w:rFonts w:ascii="Times New Roman"/>
          <w:b w:val="false"/>
          <w:i w:val="false"/>
          <w:color w:val="000000"/>
          <w:sz w:val="28"/>
        </w:rPr>
        <w:t>
      4) отказ от осуществления закупа в случае отсутствия потребности заказчиков.</w:t>
      </w:r>
    </w:p>
    <w:bookmarkEnd w:id="711"/>
    <w:bookmarkStart w:name="z743" w:id="712"/>
    <w:p>
      <w:pPr>
        <w:spacing w:after="0"/>
        <w:ind w:left="0"/>
        <w:jc w:val="both"/>
      </w:pPr>
      <w:r>
        <w:rPr>
          <w:rFonts w:ascii="Times New Roman"/>
          <w:b w:val="false"/>
          <w:i w:val="false"/>
          <w:color w:val="000000"/>
          <w:sz w:val="28"/>
        </w:rPr>
        <w:t>
      При организации закупа медицинской техники такое решение принимают лизингодатель либо уполномоченный орган в области здравоохранения.</w:t>
      </w:r>
    </w:p>
    <w:bookmarkEnd w:id="712"/>
    <w:bookmarkStart w:name="z744" w:id="713"/>
    <w:p>
      <w:pPr>
        <w:spacing w:after="0"/>
        <w:ind w:left="0"/>
        <w:jc w:val="left"/>
      </w:pPr>
      <w:r>
        <w:rPr>
          <w:rFonts w:ascii="Times New Roman"/>
          <w:b/>
          <w:i w:val="false"/>
          <w:color w:val="000000"/>
        </w:rPr>
        <w:t xml:space="preserve"> Глава 14. Закуп способом из одного источника</w:t>
      </w:r>
      <w:r>
        <w:br/>
      </w:r>
      <w:r>
        <w:rPr>
          <w:rFonts w:ascii="Times New Roman"/>
          <w:b/>
          <w:i w:val="false"/>
          <w:color w:val="000000"/>
        </w:rPr>
        <w:t>Параграф 1. Порядок осуществления закупа способом из одного источника</w:t>
      </w:r>
    </w:p>
    <w:bookmarkEnd w:id="713"/>
    <w:bookmarkStart w:name="z746" w:id="714"/>
    <w:p>
      <w:pPr>
        <w:spacing w:after="0"/>
        <w:ind w:left="0"/>
        <w:jc w:val="both"/>
      </w:pPr>
      <w:r>
        <w:rPr>
          <w:rFonts w:ascii="Times New Roman"/>
          <w:b w:val="false"/>
          <w:i w:val="false"/>
          <w:color w:val="000000"/>
          <w:sz w:val="28"/>
        </w:rPr>
        <w:t>
      247. Организация и проведение закупа способом из одного источника по несостоявшимся закупам предусматривают выполнение следующих последовательных мероприятий:</w:t>
      </w:r>
    </w:p>
    <w:bookmarkEnd w:id="714"/>
    <w:bookmarkStart w:name="z747" w:id="715"/>
    <w:p>
      <w:pPr>
        <w:spacing w:after="0"/>
        <w:ind w:left="0"/>
        <w:jc w:val="both"/>
      </w:pPr>
      <w:r>
        <w:rPr>
          <w:rFonts w:ascii="Times New Roman"/>
          <w:b w:val="false"/>
          <w:i w:val="false"/>
          <w:color w:val="000000"/>
          <w:sz w:val="28"/>
        </w:rPr>
        <w:t>
      1) принятие решения единым дистрибьютором о проведении закупа способом из одного источника с обоснованием применения данного способа;</w:t>
      </w:r>
    </w:p>
    <w:bookmarkEnd w:id="715"/>
    <w:bookmarkStart w:name="z748" w:id="716"/>
    <w:p>
      <w:pPr>
        <w:spacing w:after="0"/>
        <w:ind w:left="0"/>
        <w:jc w:val="both"/>
      </w:pPr>
      <w:r>
        <w:rPr>
          <w:rFonts w:ascii="Times New Roman"/>
          <w:b w:val="false"/>
          <w:i w:val="false"/>
          <w:color w:val="000000"/>
          <w:sz w:val="28"/>
        </w:rPr>
        <w:t>
      2) создание комиссии для организации и проведения процедур закупа способом из одного источника;</w:t>
      </w:r>
    </w:p>
    <w:bookmarkEnd w:id="716"/>
    <w:bookmarkStart w:name="z749" w:id="717"/>
    <w:p>
      <w:pPr>
        <w:spacing w:after="0"/>
        <w:ind w:left="0"/>
        <w:jc w:val="both"/>
      </w:pPr>
      <w:r>
        <w:rPr>
          <w:rFonts w:ascii="Times New Roman"/>
          <w:b w:val="false"/>
          <w:i w:val="false"/>
          <w:color w:val="000000"/>
          <w:sz w:val="28"/>
        </w:rPr>
        <w:t xml:space="preserve">
      3) направление потенциальному поставщику приглашения об участии в закупе способом из одного источника с запросом о подтверждении соответствия требованиям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за исключением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248 настоящих Правил;</w:t>
      </w:r>
    </w:p>
    <w:bookmarkEnd w:id="717"/>
    <w:bookmarkStart w:name="z750" w:id="718"/>
    <w:p>
      <w:pPr>
        <w:spacing w:after="0"/>
        <w:ind w:left="0"/>
        <w:jc w:val="both"/>
      </w:pPr>
      <w:r>
        <w:rPr>
          <w:rFonts w:ascii="Times New Roman"/>
          <w:b w:val="false"/>
          <w:i w:val="false"/>
          <w:color w:val="000000"/>
          <w:sz w:val="28"/>
        </w:rPr>
        <w:t>
      4) направление потенциальным поставщиком согласия об участии в закупе из одного источника с приложением документов, предусмотренных в приглашении;</w:t>
      </w:r>
    </w:p>
    <w:bookmarkEnd w:id="718"/>
    <w:bookmarkStart w:name="z751" w:id="719"/>
    <w:p>
      <w:pPr>
        <w:spacing w:after="0"/>
        <w:ind w:left="0"/>
        <w:jc w:val="both"/>
      </w:pPr>
      <w:r>
        <w:rPr>
          <w:rFonts w:ascii="Times New Roman"/>
          <w:b w:val="false"/>
          <w:i w:val="false"/>
          <w:color w:val="000000"/>
          <w:sz w:val="28"/>
        </w:rPr>
        <w:t>
      5) размещение на интернет-ресурсе единого дистрибьютора протокола об итогах закупа способом из одного источника;</w:t>
      </w:r>
    </w:p>
    <w:bookmarkEnd w:id="719"/>
    <w:bookmarkStart w:name="z752" w:id="720"/>
    <w:p>
      <w:pPr>
        <w:spacing w:after="0"/>
        <w:ind w:left="0"/>
        <w:jc w:val="both"/>
      </w:pPr>
      <w:r>
        <w:rPr>
          <w:rFonts w:ascii="Times New Roman"/>
          <w:b w:val="false"/>
          <w:i w:val="false"/>
          <w:color w:val="000000"/>
          <w:sz w:val="28"/>
        </w:rPr>
        <w:t>
      6) заключение договора с потенциальным поставщиком на основании протокола об итогах закупа способом из одного источника.</w:t>
      </w:r>
    </w:p>
    <w:bookmarkEnd w:id="720"/>
    <w:bookmarkStart w:name="z753" w:id="721"/>
    <w:p>
      <w:pPr>
        <w:spacing w:after="0"/>
        <w:ind w:left="0"/>
        <w:jc w:val="both"/>
      </w:pPr>
      <w:r>
        <w:rPr>
          <w:rFonts w:ascii="Times New Roman"/>
          <w:b w:val="false"/>
          <w:i w:val="false"/>
          <w:color w:val="000000"/>
          <w:sz w:val="28"/>
        </w:rPr>
        <w:t>
      248. Закуп способом из одного источника осуществляется единым дистрибьютором в следующих случаях:</w:t>
      </w:r>
    </w:p>
    <w:bookmarkEnd w:id="721"/>
    <w:bookmarkStart w:name="z754" w:id="722"/>
    <w:p>
      <w:pPr>
        <w:spacing w:after="0"/>
        <w:ind w:left="0"/>
        <w:jc w:val="both"/>
      </w:pPr>
      <w:r>
        <w:rPr>
          <w:rFonts w:ascii="Times New Roman"/>
          <w:b w:val="false"/>
          <w:i w:val="false"/>
          <w:color w:val="000000"/>
          <w:sz w:val="28"/>
        </w:rPr>
        <w:t>
      1) при признании двухэтапного тендера в целом или по какому-либо его лоту несостоявшимся;</w:t>
      </w:r>
    </w:p>
    <w:bookmarkEnd w:id="722"/>
    <w:bookmarkStart w:name="z755" w:id="723"/>
    <w:p>
      <w:pPr>
        <w:spacing w:after="0"/>
        <w:ind w:left="0"/>
        <w:jc w:val="both"/>
      </w:pPr>
      <w:r>
        <w:rPr>
          <w:rFonts w:ascii="Times New Roman"/>
          <w:b w:val="false"/>
          <w:i w:val="false"/>
          <w:color w:val="000000"/>
          <w:sz w:val="28"/>
        </w:rPr>
        <w:t>
      2) при поступлении дополнительной заявки от заказчиков в сторону увеличения объема лекарственных средств и изделий медицинского назначения, а также закупе для пополнения неснижаемого запаса в том же финансовом году.</w:t>
      </w:r>
    </w:p>
    <w:bookmarkEnd w:id="723"/>
    <w:bookmarkStart w:name="z756" w:id="724"/>
    <w:p>
      <w:pPr>
        <w:spacing w:after="0"/>
        <w:ind w:left="0"/>
        <w:jc w:val="both"/>
      </w:pPr>
      <w:r>
        <w:rPr>
          <w:rFonts w:ascii="Times New Roman"/>
          <w:b w:val="false"/>
          <w:i w:val="false"/>
          <w:color w:val="000000"/>
          <w:sz w:val="28"/>
        </w:rPr>
        <w:t>
      В данном случае единый дистрибьютор осуществляет закупки из одного источника у того же поставщика по фиксированным ценам согласно условиям договора поставки. При этом, документы, подтверждающие соответствие требованиям настоящих Правил, поставщиком не представляются.</w:t>
      </w:r>
    </w:p>
    <w:bookmarkEnd w:id="724"/>
    <w:bookmarkStart w:name="z757" w:id="725"/>
    <w:p>
      <w:pPr>
        <w:spacing w:after="0"/>
        <w:ind w:left="0"/>
        <w:jc w:val="both"/>
      </w:pPr>
      <w:r>
        <w:rPr>
          <w:rFonts w:ascii="Times New Roman"/>
          <w:b w:val="false"/>
          <w:i w:val="false"/>
          <w:color w:val="000000"/>
          <w:sz w:val="28"/>
        </w:rPr>
        <w:t>
      В случае полного отказа от поставки, приглашение направляется другому потенциальному поставщику, определенному единым дистрибьютором. При частичном отказе поставщика единый дистрибьютор отказывается от осуществления закупа у данного поставщика либо осуществляет закуп на предлагаемый частичный объем, а оставшуюся часть объема дополнительной заявки осуществляет закуп у другого потенциального поставщика, определенного единым дистрибьютором. При этом, цена товара не должна превышать фиксированную цену заключенного договора поставки.</w:t>
      </w:r>
    </w:p>
    <w:bookmarkEnd w:id="725"/>
    <w:bookmarkStart w:name="z758" w:id="726"/>
    <w:p>
      <w:pPr>
        <w:spacing w:after="0"/>
        <w:ind w:left="0"/>
        <w:jc w:val="both"/>
      </w:pPr>
      <w:r>
        <w:rPr>
          <w:rFonts w:ascii="Times New Roman"/>
          <w:b w:val="false"/>
          <w:i w:val="false"/>
          <w:color w:val="000000"/>
          <w:sz w:val="28"/>
        </w:rPr>
        <w:t>
      3) когда победитель двухэтапного тендера и (или) потенциальный поставщик, занявший второе место, в установленные сроки не подписали и уклонились от подписания договора поставки или долгосрочного договора поставки. В данном случае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участвовавшему в двухэтапном тендере, представившему наименьшее ценовое предложение после победителя, поставщика, занявшего второе место. В случаях его отказа либо несоответствия представленных документов требованиям настоящих Правил, единый дистрибьютор направляет приглашение другому потенциальному поставщику, определенному единым дистрибьютором. При этом, цена в договоре поставки не должна превышать цену победителя двухэтапного тендера, отказавшегося от подписания договора поставки;</w:t>
      </w:r>
    </w:p>
    <w:bookmarkEnd w:id="726"/>
    <w:bookmarkStart w:name="z759" w:id="727"/>
    <w:p>
      <w:pPr>
        <w:spacing w:after="0"/>
        <w:ind w:left="0"/>
        <w:jc w:val="both"/>
      </w:pPr>
      <w:r>
        <w:rPr>
          <w:rFonts w:ascii="Times New Roman"/>
          <w:b w:val="false"/>
          <w:i w:val="false"/>
          <w:color w:val="000000"/>
          <w:sz w:val="28"/>
        </w:rPr>
        <w:t>
      4) при расторжении договора поставки ввиду неисполнения, ненадлежащего исполнения поставщиком своих обязательств по договору поставки или долгосрочного договора поставки. В данном случае единый дистрибьютор в течение пяти рабочих дней со дня принятия решения об осуществлении закупа способом из одного источника направляет приглашение с указанием необходимых документов, подтверждающих соответствие настоящим Правилам, потенциальному поставщику, определенному единым дистрибьютором. Договор поставки на лекарственные средства, изделия медицинского назначения заключается по цене, не более фиксированной цены расторгнутого договора поставки;</w:t>
      </w:r>
    </w:p>
    <w:bookmarkEnd w:id="727"/>
    <w:bookmarkStart w:name="z760" w:id="728"/>
    <w:p>
      <w:pPr>
        <w:spacing w:after="0"/>
        <w:ind w:left="0"/>
        <w:jc w:val="both"/>
      </w:pPr>
      <w:r>
        <w:rPr>
          <w:rFonts w:ascii="Times New Roman"/>
          <w:b w:val="false"/>
          <w:i w:val="false"/>
          <w:color w:val="000000"/>
          <w:sz w:val="28"/>
        </w:rPr>
        <w:t>
      5) при закупе у международных организаций, учрежденных Генеральной ассамблеей Организации Объединенных Наций, по решению уполномоченного органа в области здравоохранения,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bookmarkEnd w:id="728"/>
    <w:bookmarkStart w:name="z761" w:id="729"/>
    <w:p>
      <w:pPr>
        <w:spacing w:after="0"/>
        <w:ind w:left="0"/>
        <w:jc w:val="both"/>
      </w:pPr>
      <w:r>
        <w:rPr>
          <w:rFonts w:ascii="Times New Roman"/>
          <w:b w:val="false"/>
          <w:i w:val="false"/>
          <w:color w:val="000000"/>
          <w:sz w:val="28"/>
        </w:rPr>
        <w:t>
      6) если экспертной организацией зарегистрировано только одно:</w:t>
      </w:r>
    </w:p>
    <w:bookmarkEnd w:id="729"/>
    <w:bookmarkStart w:name="z762" w:id="730"/>
    <w:p>
      <w:pPr>
        <w:spacing w:after="0"/>
        <w:ind w:left="0"/>
        <w:jc w:val="both"/>
      </w:pPr>
      <w:r>
        <w:rPr>
          <w:rFonts w:ascii="Times New Roman"/>
          <w:b w:val="false"/>
          <w:i w:val="false"/>
          <w:color w:val="000000"/>
          <w:sz w:val="28"/>
        </w:rPr>
        <w:t>
      лекарственное средство иностранного производителя или отечественного товаропроизводителя, не имеющее аналогов по международному непатентованному наименованию или составу;</w:t>
      </w:r>
    </w:p>
    <w:bookmarkEnd w:id="730"/>
    <w:bookmarkStart w:name="z763" w:id="731"/>
    <w:p>
      <w:pPr>
        <w:spacing w:after="0"/>
        <w:ind w:left="0"/>
        <w:jc w:val="both"/>
      </w:pPr>
      <w:r>
        <w:rPr>
          <w:rFonts w:ascii="Times New Roman"/>
          <w:b w:val="false"/>
          <w:i w:val="false"/>
          <w:color w:val="000000"/>
          <w:sz w:val="28"/>
        </w:rPr>
        <w:t>
      изделие медицинского назначения, не имеющее аналогов.</w:t>
      </w:r>
    </w:p>
    <w:bookmarkEnd w:id="731"/>
    <w:bookmarkStart w:name="z764" w:id="732"/>
    <w:p>
      <w:pPr>
        <w:spacing w:after="0"/>
        <w:ind w:left="0"/>
        <w:jc w:val="both"/>
      </w:pPr>
      <w:r>
        <w:rPr>
          <w:rFonts w:ascii="Times New Roman"/>
          <w:b w:val="false"/>
          <w:i w:val="false"/>
          <w:color w:val="000000"/>
          <w:sz w:val="28"/>
        </w:rPr>
        <w:t>
      249. При осуществлении закупа способом из одного источника по несостоявшимся двухэтапным тендерам участник двухэтапного тендера, приглашенный единым дистрибьютором для участия в закупе способом из одного источника, в случае, если он был допущен к участию в двухэтапном тендере, не представляет повторно документы, подтверждающие соответствие данного участника двухэтапного тендера требованиям настоящих Правил. При этом сведения, содержащиеся в приглашении, должны соответствовать условиям несостоявшегося двухэтапного тендера. Допускается превышение сроков поставки товара срокам поставки, предусмотренным в объявлении двухэтапного тендера, признанного несостоявшимся, в пределах текущего финансового года, но не более срока, затраченного на проведение закупа способом из одного источника.</w:t>
      </w:r>
    </w:p>
    <w:bookmarkEnd w:id="732"/>
    <w:bookmarkStart w:name="z765" w:id="733"/>
    <w:p>
      <w:pPr>
        <w:spacing w:after="0"/>
        <w:ind w:left="0"/>
        <w:jc w:val="both"/>
      </w:pPr>
      <w:r>
        <w:rPr>
          <w:rFonts w:ascii="Times New Roman"/>
          <w:b w:val="false"/>
          <w:i w:val="false"/>
          <w:color w:val="000000"/>
          <w:sz w:val="28"/>
        </w:rPr>
        <w:t xml:space="preserve">
      250. В случае признания двухэтапного тендера несостоявшимся по причине отсутствия представленных заявок на участие,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единым дистрибьютором. </w:t>
      </w:r>
    </w:p>
    <w:bookmarkEnd w:id="733"/>
    <w:bookmarkStart w:name="z766" w:id="734"/>
    <w:p>
      <w:pPr>
        <w:spacing w:after="0"/>
        <w:ind w:left="0"/>
        <w:jc w:val="both"/>
      </w:pPr>
      <w:r>
        <w:rPr>
          <w:rFonts w:ascii="Times New Roman"/>
          <w:b w:val="false"/>
          <w:i w:val="false"/>
          <w:color w:val="000000"/>
          <w:sz w:val="28"/>
        </w:rPr>
        <w:t xml:space="preserve">
      251. В случае признания двухэтапного тендера несостоявшимся по причине представления менее двух заявок на участие,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представившему заявку на участие в данном двухэтапном тендере. </w:t>
      </w:r>
    </w:p>
    <w:bookmarkEnd w:id="734"/>
    <w:bookmarkStart w:name="z767" w:id="735"/>
    <w:p>
      <w:pPr>
        <w:spacing w:after="0"/>
        <w:ind w:left="0"/>
        <w:jc w:val="both"/>
      </w:pPr>
      <w:r>
        <w:rPr>
          <w:rFonts w:ascii="Times New Roman"/>
          <w:b w:val="false"/>
          <w:i w:val="false"/>
          <w:color w:val="000000"/>
          <w:sz w:val="28"/>
        </w:rPr>
        <w:t>
      При несоответствии представленных документов требованиям настоящих Правил единый дистрибьютор направляет приглашение другому потенциальному поставщику для осуществления закупа способом из одного источника.</w:t>
      </w:r>
    </w:p>
    <w:bookmarkEnd w:id="735"/>
    <w:bookmarkStart w:name="z768" w:id="736"/>
    <w:p>
      <w:pPr>
        <w:spacing w:after="0"/>
        <w:ind w:left="0"/>
        <w:jc w:val="both"/>
      </w:pPr>
      <w:r>
        <w:rPr>
          <w:rFonts w:ascii="Times New Roman"/>
          <w:b w:val="false"/>
          <w:i w:val="false"/>
          <w:color w:val="000000"/>
          <w:sz w:val="28"/>
        </w:rPr>
        <w:t xml:space="preserve">
      252. В случае признания закупа способом двухэтапного тендера несостоявшимся по причине того, что к участию в двухэтапном тендере не допущен ни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единым дистрибьютором. </w:t>
      </w:r>
    </w:p>
    <w:bookmarkEnd w:id="736"/>
    <w:bookmarkStart w:name="z769" w:id="737"/>
    <w:p>
      <w:pPr>
        <w:spacing w:after="0"/>
        <w:ind w:left="0"/>
        <w:jc w:val="both"/>
      </w:pPr>
      <w:r>
        <w:rPr>
          <w:rFonts w:ascii="Times New Roman"/>
          <w:b w:val="false"/>
          <w:i w:val="false"/>
          <w:color w:val="000000"/>
          <w:sz w:val="28"/>
        </w:rPr>
        <w:t xml:space="preserve">
      253. В случае признания закупа способом двухэтапных процедур несостоявшимся по причине того, что к участию в двухэтапном тендере допущен только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 Цена договора поставки не должна превышать его первичного ценового предложения. </w:t>
      </w:r>
    </w:p>
    <w:bookmarkEnd w:id="737"/>
    <w:bookmarkStart w:name="z770" w:id="738"/>
    <w:p>
      <w:pPr>
        <w:spacing w:after="0"/>
        <w:ind w:left="0"/>
        <w:jc w:val="both"/>
      </w:pPr>
      <w:r>
        <w:rPr>
          <w:rFonts w:ascii="Times New Roman"/>
          <w:b w:val="false"/>
          <w:i w:val="false"/>
          <w:color w:val="000000"/>
          <w:sz w:val="28"/>
        </w:rPr>
        <w:t>
      При отказе от подписания договора поставки единый дистрибьютор может направить приглашение потенциальному поставщику, участвовавшему в двухэтапном тендере для осуществления закупа способом из одного источника, предоставившему наименьшее первичное ценовое предложение. Если представлены одинаковые ценовые предложения, то приглашение направляется потенциальному поставщику, который первым зарегистрировал тендерную заявку.</w:t>
      </w:r>
    </w:p>
    <w:bookmarkEnd w:id="738"/>
    <w:bookmarkStart w:name="z771" w:id="739"/>
    <w:p>
      <w:pPr>
        <w:spacing w:after="0"/>
        <w:ind w:left="0"/>
        <w:jc w:val="both"/>
      </w:pPr>
      <w:r>
        <w:rPr>
          <w:rFonts w:ascii="Times New Roman"/>
          <w:b w:val="false"/>
          <w:i w:val="false"/>
          <w:color w:val="000000"/>
          <w:sz w:val="28"/>
        </w:rPr>
        <w:t>
      В случае несоответствия представленных документов требованиям настоящих Правил, единый дистрибьютор направляет приглашение другому потенциальному поставщику.</w:t>
      </w:r>
    </w:p>
    <w:bookmarkEnd w:id="739"/>
    <w:bookmarkStart w:name="z772" w:id="740"/>
    <w:p>
      <w:pPr>
        <w:spacing w:after="0"/>
        <w:ind w:left="0"/>
        <w:jc w:val="both"/>
      </w:pPr>
      <w:r>
        <w:rPr>
          <w:rFonts w:ascii="Times New Roman"/>
          <w:b w:val="false"/>
          <w:i w:val="false"/>
          <w:color w:val="000000"/>
          <w:sz w:val="28"/>
        </w:rPr>
        <w:t>
      254. В случае признания закупа способом двухэтапного тендера несостоявшимся по причине того, что допущен только отечественный производитель,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w:t>
      </w:r>
    </w:p>
    <w:bookmarkEnd w:id="740"/>
    <w:bookmarkStart w:name="z773" w:id="741"/>
    <w:p>
      <w:pPr>
        <w:spacing w:after="0"/>
        <w:ind w:left="0"/>
        <w:jc w:val="both"/>
      </w:pPr>
      <w:r>
        <w:rPr>
          <w:rFonts w:ascii="Times New Roman"/>
          <w:b w:val="false"/>
          <w:i w:val="false"/>
          <w:color w:val="000000"/>
          <w:sz w:val="28"/>
        </w:rPr>
        <w:t>
      255. В случае признания закупа способом двухэтапного тендера несостоявшимся по причине того, что допущен только потенциальный поставщик, имеющий сертификат GMP или GDP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w:t>
      </w:r>
    </w:p>
    <w:bookmarkEnd w:id="741"/>
    <w:bookmarkStart w:name="z774" w:id="742"/>
    <w:p>
      <w:pPr>
        <w:spacing w:after="0"/>
        <w:ind w:left="0"/>
        <w:jc w:val="both"/>
      </w:pPr>
      <w:r>
        <w:rPr>
          <w:rFonts w:ascii="Times New Roman"/>
          <w:b w:val="false"/>
          <w:i w:val="false"/>
          <w:color w:val="000000"/>
          <w:sz w:val="28"/>
        </w:rPr>
        <w:t>
      При отказе от подписания договора поставки единый дистрибьютор может направить приглашение потенциальному поставщику, участвовавшему в двухэтапном тендере. В случаях его отсутствия или отказа, то потенциальному поставщику, определенному единым дистрибьютором. При этом, цена не должна превышать наименьшей цены потенциального поставщика, участвовавшего в двухэтапном тендере по данному лоту.</w:t>
      </w:r>
    </w:p>
    <w:bookmarkEnd w:id="742"/>
    <w:bookmarkStart w:name="z775" w:id="743"/>
    <w:p>
      <w:pPr>
        <w:spacing w:after="0"/>
        <w:ind w:left="0"/>
        <w:jc w:val="both"/>
      </w:pPr>
      <w:r>
        <w:rPr>
          <w:rFonts w:ascii="Times New Roman"/>
          <w:b w:val="false"/>
          <w:i w:val="false"/>
          <w:color w:val="000000"/>
          <w:sz w:val="28"/>
        </w:rPr>
        <w:t>
      256. В случае признания закупа способом двухэтапного тендера несостоявшимся по причине того, что при проведении аукциона остался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 При этом, цена в заключенном договоре поставки не превышает цены потенциального поставщика, представившего в аукционе.</w:t>
      </w:r>
    </w:p>
    <w:bookmarkEnd w:id="743"/>
    <w:bookmarkStart w:name="z776" w:id="744"/>
    <w:p>
      <w:pPr>
        <w:spacing w:after="0"/>
        <w:ind w:left="0"/>
        <w:jc w:val="both"/>
      </w:pPr>
      <w:r>
        <w:rPr>
          <w:rFonts w:ascii="Times New Roman"/>
          <w:b w:val="false"/>
          <w:i w:val="false"/>
          <w:color w:val="000000"/>
          <w:sz w:val="28"/>
        </w:rPr>
        <w:t>
      257. При осуществлении закупа у потенциального поставщика-иностранного производителя (завода-изготовителя) лекарственных средств, изделий медицинского назначения, не имеющих аналогов, единый дистрибьютор запрашивает:</w:t>
      </w:r>
    </w:p>
    <w:bookmarkEnd w:id="744"/>
    <w:bookmarkStart w:name="z777" w:id="745"/>
    <w:p>
      <w:pPr>
        <w:spacing w:after="0"/>
        <w:ind w:left="0"/>
        <w:jc w:val="both"/>
      </w:pPr>
      <w:r>
        <w:rPr>
          <w:rFonts w:ascii="Times New Roman"/>
          <w:b w:val="false"/>
          <w:i w:val="false"/>
          <w:color w:val="000000"/>
          <w:sz w:val="28"/>
        </w:rPr>
        <w:t>
      1) предложение по цене лекарственных средств, изделий медицинского назначения;</w:t>
      </w:r>
    </w:p>
    <w:bookmarkEnd w:id="745"/>
    <w:bookmarkStart w:name="z778" w:id="746"/>
    <w:p>
      <w:pPr>
        <w:spacing w:after="0"/>
        <w:ind w:left="0"/>
        <w:jc w:val="both"/>
      </w:pPr>
      <w:r>
        <w:rPr>
          <w:rFonts w:ascii="Times New Roman"/>
          <w:b w:val="false"/>
          <w:i w:val="false"/>
          <w:color w:val="000000"/>
          <w:sz w:val="28"/>
        </w:rPr>
        <w:t>
      2) документы, подтверждающие соответствие лекарственных средств требованиям, предусмотренным главой 4 настоящих Правил;</w:t>
      </w:r>
    </w:p>
    <w:bookmarkEnd w:id="746"/>
    <w:bookmarkStart w:name="z779" w:id="747"/>
    <w:p>
      <w:pPr>
        <w:spacing w:after="0"/>
        <w:ind w:left="0"/>
        <w:jc w:val="both"/>
      </w:pPr>
      <w:r>
        <w:rPr>
          <w:rFonts w:ascii="Times New Roman"/>
          <w:b w:val="false"/>
          <w:i w:val="false"/>
          <w:color w:val="000000"/>
          <w:sz w:val="28"/>
        </w:rPr>
        <w:t>
      3) легализованный или апостилированный документ иностранного производителя (завода-изготовителя), подтверждающий,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 либо, если иностранный производитель (завод-изготовитель) имеет представительство (филиал) на территории Республики Казахстан, то свидетельство (справка) об учетной регистрации (перерегистрации) представительства (филиала) и положение о представительстве(филиале);</w:t>
      </w:r>
    </w:p>
    <w:bookmarkEnd w:id="747"/>
    <w:bookmarkStart w:name="z780" w:id="748"/>
    <w:p>
      <w:pPr>
        <w:spacing w:after="0"/>
        <w:ind w:left="0"/>
        <w:jc w:val="both"/>
      </w:pPr>
      <w:r>
        <w:rPr>
          <w:rFonts w:ascii="Times New Roman"/>
          <w:b w:val="false"/>
          <w:i w:val="false"/>
          <w:color w:val="000000"/>
          <w:sz w:val="28"/>
        </w:rPr>
        <w:t>
      4) легализованные или апостилированные копии документов, подтверждающих право иностранного производителя (завода-изготовителя) на производство и (или) оптовую, розничную реализацию лекарственных средств, изделий медицинского назначения, с нотариально засвидетельствованным переводом на государственном и русском языках.</w:t>
      </w:r>
    </w:p>
    <w:bookmarkEnd w:id="748"/>
    <w:bookmarkStart w:name="z781" w:id="749"/>
    <w:p>
      <w:pPr>
        <w:spacing w:after="0"/>
        <w:ind w:left="0"/>
        <w:jc w:val="both"/>
      </w:pPr>
      <w:r>
        <w:rPr>
          <w:rFonts w:ascii="Times New Roman"/>
          <w:b w:val="false"/>
          <w:i w:val="false"/>
          <w:color w:val="000000"/>
          <w:sz w:val="28"/>
        </w:rPr>
        <w:t>
      В случае, если в предыдущем году действовал договор с иностранным производителем (заводом-изготовителем), единый дистрибьютор может не требовать документы, указанные в подпунктах 3) и 4) настоящего пункта.</w:t>
      </w:r>
    </w:p>
    <w:bookmarkEnd w:id="749"/>
    <w:bookmarkStart w:name="z782" w:id="750"/>
    <w:p>
      <w:pPr>
        <w:spacing w:after="0"/>
        <w:ind w:left="0"/>
        <w:jc w:val="both"/>
      </w:pPr>
      <w:r>
        <w:rPr>
          <w:rFonts w:ascii="Times New Roman"/>
          <w:b w:val="false"/>
          <w:i w:val="false"/>
          <w:color w:val="000000"/>
          <w:sz w:val="28"/>
        </w:rPr>
        <w:t>
      258. При осуществлении закупа у потенциального поставщика-отечественного производителя лекарственных средств, изделий медицинского назначения, не имеющих аналогов, единый дистрибьютор запрашивает:</w:t>
      </w:r>
    </w:p>
    <w:bookmarkEnd w:id="750"/>
    <w:bookmarkStart w:name="z783" w:id="751"/>
    <w:p>
      <w:pPr>
        <w:spacing w:after="0"/>
        <w:ind w:left="0"/>
        <w:jc w:val="both"/>
      </w:pPr>
      <w:r>
        <w:rPr>
          <w:rFonts w:ascii="Times New Roman"/>
          <w:b w:val="false"/>
          <w:i w:val="false"/>
          <w:color w:val="000000"/>
          <w:sz w:val="28"/>
        </w:rPr>
        <w:t>
      1) предложение по цене лекарственных средств, изделий медицинского назначения;</w:t>
      </w:r>
    </w:p>
    <w:bookmarkEnd w:id="751"/>
    <w:bookmarkStart w:name="z784" w:id="752"/>
    <w:p>
      <w:pPr>
        <w:spacing w:after="0"/>
        <w:ind w:left="0"/>
        <w:jc w:val="both"/>
      </w:pPr>
      <w:r>
        <w:rPr>
          <w:rFonts w:ascii="Times New Roman"/>
          <w:b w:val="false"/>
          <w:i w:val="false"/>
          <w:color w:val="000000"/>
          <w:sz w:val="28"/>
        </w:rPr>
        <w:t xml:space="preserve">
      2) документы, подтверждающие соответствие лекарственных средств требованиям, предусмотренным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752"/>
    <w:bookmarkStart w:name="z785" w:id="753"/>
    <w:p>
      <w:pPr>
        <w:spacing w:after="0"/>
        <w:ind w:left="0"/>
        <w:jc w:val="both"/>
      </w:pPr>
      <w:r>
        <w:rPr>
          <w:rFonts w:ascii="Times New Roman"/>
          <w:b w:val="false"/>
          <w:i w:val="false"/>
          <w:color w:val="000000"/>
          <w:sz w:val="28"/>
        </w:rPr>
        <w:t xml:space="preserve">
      3) документы, подтверждающие соответствие квалификационным требованиям согласно </w:t>
      </w:r>
      <w:r>
        <w:rPr>
          <w:rFonts w:ascii="Times New Roman"/>
          <w:b w:val="false"/>
          <w:i w:val="false"/>
          <w:color w:val="000000"/>
          <w:sz w:val="28"/>
        </w:rPr>
        <w:t>главе 3</w:t>
      </w:r>
      <w:r>
        <w:rPr>
          <w:rFonts w:ascii="Times New Roman"/>
          <w:b w:val="false"/>
          <w:i w:val="false"/>
          <w:color w:val="000000"/>
          <w:sz w:val="28"/>
        </w:rPr>
        <w:t xml:space="preserve"> настоящих Правил. </w:t>
      </w:r>
    </w:p>
    <w:bookmarkEnd w:id="753"/>
    <w:bookmarkStart w:name="z786" w:id="754"/>
    <w:p>
      <w:pPr>
        <w:spacing w:after="0"/>
        <w:ind w:left="0"/>
        <w:jc w:val="both"/>
      </w:pPr>
      <w:r>
        <w:rPr>
          <w:rFonts w:ascii="Times New Roman"/>
          <w:b w:val="false"/>
          <w:i w:val="false"/>
          <w:color w:val="000000"/>
          <w:sz w:val="28"/>
        </w:rPr>
        <w:t>
      259. При осуществлении закупа из одного источника у отечественного товаропроизводителя или иностранного производителя лекарственных средств, изделий медицинского назначения, не имеющих аналогов, заключается гражданско-правовой договор с отечественным производителем или иностранным производителем (заводом-изготовителем), филиалом иностранного юридического лица, либо дочерней компанией, зарегистрированной в Республике Казахстан в качестве юридического лица юридическим лицом, входящим в группу фармацевтической компании и уполномоченным экспортировать товары на территорию Республики Казахстан, сроком до 3 лет в следующих случаях:</w:t>
      </w:r>
    </w:p>
    <w:bookmarkEnd w:id="754"/>
    <w:bookmarkStart w:name="z787" w:id="755"/>
    <w:p>
      <w:pPr>
        <w:spacing w:after="0"/>
        <w:ind w:left="0"/>
        <w:jc w:val="both"/>
      </w:pPr>
      <w:r>
        <w:rPr>
          <w:rFonts w:ascii="Times New Roman"/>
          <w:b w:val="false"/>
          <w:i w:val="false"/>
          <w:color w:val="000000"/>
          <w:sz w:val="28"/>
        </w:rPr>
        <w:t>
      1) в Республике Казахстан зарегистрировано только одно лекарственное средство, не имеющее аналогов по международному непатентованному наименованию, или в случае отсутствия международного непатентованного наименования по составу;</w:t>
      </w:r>
    </w:p>
    <w:bookmarkEnd w:id="755"/>
    <w:bookmarkStart w:name="z788" w:id="756"/>
    <w:p>
      <w:pPr>
        <w:spacing w:after="0"/>
        <w:ind w:left="0"/>
        <w:jc w:val="both"/>
      </w:pPr>
      <w:r>
        <w:rPr>
          <w:rFonts w:ascii="Times New Roman"/>
          <w:b w:val="false"/>
          <w:i w:val="false"/>
          <w:color w:val="000000"/>
          <w:sz w:val="28"/>
        </w:rPr>
        <w:t>
      2) в Республике Казахстан зарегистрировано только одно изделие медицинского назначения, не имеющее аналогов.</w:t>
      </w:r>
    </w:p>
    <w:bookmarkEnd w:id="756"/>
    <w:bookmarkStart w:name="z789" w:id="757"/>
    <w:p>
      <w:pPr>
        <w:spacing w:after="0"/>
        <w:ind w:left="0"/>
        <w:jc w:val="both"/>
      </w:pPr>
      <w:r>
        <w:rPr>
          <w:rFonts w:ascii="Times New Roman"/>
          <w:b w:val="false"/>
          <w:i w:val="false"/>
          <w:color w:val="000000"/>
          <w:sz w:val="28"/>
        </w:rPr>
        <w:t>
      В случае заключения дополнительного соглашения к гражданско-правовому договору при осуществлении закупа способом из одного источника по дополнительным заявкам заказчика применяется фиксированная цена, указанная в гражданско-правовом договоре.</w:t>
      </w:r>
    </w:p>
    <w:bookmarkEnd w:id="757"/>
    <w:bookmarkStart w:name="z790" w:id="758"/>
    <w:p>
      <w:pPr>
        <w:spacing w:after="0"/>
        <w:ind w:left="0"/>
        <w:jc w:val="both"/>
      </w:pPr>
      <w:r>
        <w:rPr>
          <w:rFonts w:ascii="Times New Roman"/>
          <w:b w:val="false"/>
          <w:i w:val="false"/>
          <w:color w:val="000000"/>
          <w:sz w:val="28"/>
        </w:rPr>
        <w:t>
      260. Гражданско-правовой договор поставки товаров, не имеющих аналогов, подлежит расторжению в случаях:</w:t>
      </w:r>
    </w:p>
    <w:bookmarkEnd w:id="758"/>
    <w:bookmarkStart w:name="z791" w:id="759"/>
    <w:p>
      <w:pPr>
        <w:spacing w:after="0"/>
        <w:ind w:left="0"/>
        <w:jc w:val="both"/>
      </w:pPr>
      <w:r>
        <w:rPr>
          <w:rFonts w:ascii="Times New Roman"/>
          <w:b w:val="false"/>
          <w:i w:val="false"/>
          <w:color w:val="000000"/>
          <w:sz w:val="28"/>
        </w:rPr>
        <w:t>
      1) регистрации в Республике Казахстан аналогов лекарственного средства по международному непатентованному наименованию после исполнения обязательств на соответствующий финансовый год;</w:t>
      </w:r>
    </w:p>
    <w:bookmarkEnd w:id="759"/>
    <w:bookmarkStart w:name="z792" w:id="760"/>
    <w:p>
      <w:pPr>
        <w:spacing w:after="0"/>
        <w:ind w:left="0"/>
        <w:jc w:val="both"/>
      </w:pPr>
      <w:r>
        <w:rPr>
          <w:rFonts w:ascii="Times New Roman"/>
          <w:b w:val="false"/>
          <w:i w:val="false"/>
          <w:color w:val="000000"/>
          <w:sz w:val="28"/>
        </w:rPr>
        <w:t>
      2) исключения лекарственных средств и изделий медицинского назначения из списка закупа единого дистрибьютора;</w:t>
      </w:r>
    </w:p>
    <w:bookmarkEnd w:id="760"/>
    <w:bookmarkStart w:name="z793" w:id="761"/>
    <w:p>
      <w:pPr>
        <w:spacing w:after="0"/>
        <w:ind w:left="0"/>
        <w:jc w:val="both"/>
      </w:pPr>
      <w:r>
        <w:rPr>
          <w:rFonts w:ascii="Times New Roman"/>
          <w:b w:val="false"/>
          <w:i w:val="false"/>
          <w:color w:val="000000"/>
          <w:sz w:val="28"/>
        </w:rPr>
        <w:t>
      3) прекращения срока действия регистрации в Республике Казахстан лекарственного средства, изделия медицинского назначения.</w:t>
      </w:r>
    </w:p>
    <w:bookmarkEnd w:id="761"/>
    <w:bookmarkStart w:name="z794" w:id="762"/>
    <w:p>
      <w:pPr>
        <w:spacing w:after="0"/>
        <w:ind w:left="0"/>
        <w:jc w:val="both"/>
      </w:pPr>
      <w:r>
        <w:rPr>
          <w:rFonts w:ascii="Times New Roman"/>
          <w:b w:val="false"/>
          <w:i w:val="false"/>
          <w:color w:val="000000"/>
          <w:sz w:val="28"/>
        </w:rPr>
        <w:t>
      При этом, данное условие указывается в заключаемом гражданско-правовом договоре поставки.</w:t>
      </w:r>
    </w:p>
    <w:bookmarkEnd w:id="762"/>
    <w:bookmarkStart w:name="z795" w:id="763"/>
    <w:p>
      <w:pPr>
        <w:spacing w:after="0"/>
        <w:ind w:left="0"/>
        <w:jc w:val="both"/>
      </w:pPr>
      <w:r>
        <w:rPr>
          <w:rFonts w:ascii="Times New Roman"/>
          <w:b w:val="false"/>
          <w:i w:val="false"/>
          <w:color w:val="000000"/>
          <w:sz w:val="28"/>
        </w:rPr>
        <w:t>
      261. При осуществлении закупа из одного источника у организации, учрежденной Генеральной ассамблеей Организации Объединенных Наций, предоставляют:</w:t>
      </w:r>
    </w:p>
    <w:bookmarkEnd w:id="763"/>
    <w:bookmarkStart w:name="z796" w:id="764"/>
    <w:p>
      <w:pPr>
        <w:spacing w:after="0"/>
        <w:ind w:left="0"/>
        <w:jc w:val="both"/>
      </w:pPr>
      <w:r>
        <w:rPr>
          <w:rFonts w:ascii="Times New Roman"/>
          <w:b w:val="false"/>
          <w:i w:val="false"/>
          <w:color w:val="000000"/>
          <w:sz w:val="28"/>
        </w:rPr>
        <w:t>
      1) ценовое предложение;</w:t>
      </w:r>
    </w:p>
    <w:bookmarkEnd w:id="764"/>
    <w:bookmarkStart w:name="z797" w:id="765"/>
    <w:p>
      <w:pPr>
        <w:spacing w:after="0"/>
        <w:ind w:left="0"/>
        <w:jc w:val="both"/>
      </w:pPr>
      <w:r>
        <w:rPr>
          <w:rFonts w:ascii="Times New Roman"/>
          <w:b w:val="false"/>
          <w:i w:val="false"/>
          <w:color w:val="000000"/>
          <w:sz w:val="28"/>
        </w:rPr>
        <w:t>
      2) документы, подтверждающие учреждение организации Генеральной ассамблеей Организации Объединенных Наций;</w:t>
      </w:r>
    </w:p>
    <w:bookmarkEnd w:id="765"/>
    <w:bookmarkStart w:name="z798" w:id="766"/>
    <w:p>
      <w:pPr>
        <w:spacing w:after="0"/>
        <w:ind w:left="0"/>
        <w:jc w:val="both"/>
      </w:pPr>
      <w:r>
        <w:rPr>
          <w:rFonts w:ascii="Times New Roman"/>
          <w:b w:val="false"/>
          <w:i w:val="false"/>
          <w:color w:val="000000"/>
          <w:sz w:val="28"/>
        </w:rPr>
        <w:t xml:space="preserve">
      3) документы, подтверждающие регистрацию лекарственных средств, изделий медицинского назначения в Республике Казахстан и соответствие их требованиям </w:t>
      </w:r>
      <w:r>
        <w:rPr>
          <w:rFonts w:ascii="Times New Roman"/>
          <w:b w:val="false"/>
          <w:i w:val="false"/>
          <w:color w:val="000000"/>
          <w:sz w:val="28"/>
        </w:rPr>
        <w:t>главы 4</w:t>
      </w:r>
      <w:r>
        <w:rPr>
          <w:rFonts w:ascii="Times New Roman"/>
          <w:b w:val="false"/>
          <w:i w:val="false"/>
          <w:color w:val="000000"/>
          <w:sz w:val="28"/>
        </w:rPr>
        <w:t xml:space="preserve"> настоящих Правил, за исключением случаев закупа не зарегистрированных в Республике Казахстан лекарственных средств, изделий медицинского назначения;</w:t>
      </w:r>
    </w:p>
    <w:bookmarkEnd w:id="766"/>
    <w:bookmarkStart w:name="z799" w:id="767"/>
    <w:p>
      <w:pPr>
        <w:spacing w:after="0"/>
        <w:ind w:left="0"/>
        <w:jc w:val="both"/>
      </w:pPr>
      <w:r>
        <w:rPr>
          <w:rFonts w:ascii="Times New Roman"/>
          <w:b w:val="false"/>
          <w:i w:val="false"/>
          <w:color w:val="000000"/>
          <w:sz w:val="28"/>
        </w:rPr>
        <w:t>
      4) сертификат происхождения лекарственных средств, подтверждение о том, что завод-производитель прошел предквалификацию Всемирной организацией здравоохранения, гарантийные письма по срокам годности и условиям хранения.</w:t>
      </w:r>
    </w:p>
    <w:bookmarkEnd w:id="767"/>
    <w:bookmarkStart w:name="z800" w:id="768"/>
    <w:p>
      <w:pPr>
        <w:spacing w:after="0"/>
        <w:ind w:left="0"/>
        <w:jc w:val="both"/>
      </w:pPr>
      <w:r>
        <w:rPr>
          <w:rFonts w:ascii="Times New Roman"/>
          <w:b w:val="false"/>
          <w:i w:val="false"/>
          <w:color w:val="000000"/>
          <w:sz w:val="28"/>
        </w:rPr>
        <w:t>
      262. На приглашение единому дистрибьютору, направленному согласно настоящему параграфу, потенциальный поставщик в течение трех рабочих дней направляет подтверждение об участии с приложением документов, предусмотренных в приглашении либо, письмо об отказе в участии с указанием причин. Единый дистрибьютор может продлить срок представления документов до двадцати календарных дней по обоснованному обращению потенциального поставщика. При этом, отсутствие ответа в установленный срок настоящим пунктом расценивается как отказ от участия в закупе способом из одного источника.</w:t>
      </w:r>
    </w:p>
    <w:bookmarkEnd w:id="768"/>
    <w:bookmarkStart w:name="z801" w:id="769"/>
    <w:p>
      <w:pPr>
        <w:spacing w:after="0"/>
        <w:ind w:left="0"/>
        <w:jc w:val="both"/>
      </w:pPr>
      <w:r>
        <w:rPr>
          <w:rFonts w:ascii="Times New Roman"/>
          <w:b w:val="false"/>
          <w:i w:val="false"/>
          <w:color w:val="000000"/>
          <w:sz w:val="28"/>
        </w:rPr>
        <w:t>
      263. Единый дистрибьютор до подписания договора поставки проводит переговоры с потенциальным поставщиком на предмет уменьшения цены договора поставки. Потенциальный поставщик может отказаться от такого предложения, что не является основанием для отказа от подписания договора поставки единым дистрибьютором.</w:t>
      </w:r>
    </w:p>
    <w:bookmarkEnd w:id="769"/>
    <w:bookmarkStart w:name="z802" w:id="770"/>
    <w:p>
      <w:pPr>
        <w:spacing w:after="0"/>
        <w:ind w:left="0"/>
        <w:jc w:val="both"/>
      </w:pPr>
      <w:r>
        <w:rPr>
          <w:rFonts w:ascii="Times New Roman"/>
          <w:b w:val="false"/>
          <w:i w:val="false"/>
          <w:color w:val="000000"/>
          <w:sz w:val="28"/>
        </w:rPr>
        <w:t xml:space="preserve">
      264. Договора поставки по итогам закупа способом из одного источника заключаются с учетом требований </w:t>
      </w:r>
      <w:r>
        <w:rPr>
          <w:rFonts w:ascii="Times New Roman"/>
          <w:b w:val="false"/>
          <w:i w:val="false"/>
          <w:color w:val="000000"/>
          <w:sz w:val="28"/>
        </w:rPr>
        <w:t>главы 15</w:t>
      </w:r>
      <w:r>
        <w:rPr>
          <w:rFonts w:ascii="Times New Roman"/>
          <w:b w:val="false"/>
          <w:i w:val="false"/>
          <w:color w:val="000000"/>
          <w:sz w:val="28"/>
        </w:rPr>
        <w:t xml:space="preserve"> настоящих Правил, за исключением закупа согласно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248 настоящих Правил.</w:t>
      </w:r>
    </w:p>
    <w:bookmarkEnd w:id="770"/>
    <w:bookmarkStart w:name="z803" w:id="771"/>
    <w:p>
      <w:pPr>
        <w:spacing w:after="0"/>
        <w:ind w:left="0"/>
        <w:jc w:val="both"/>
      </w:pPr>
      <w:r>
        <w:rPr>
          <w:rFonts w:ascii="Times New Roman"/>
          <w:b w:val="false"/>
          <w:i w:val="false"/>
          <w:color w:val="000000"/>
          <w:sz w:val="28"/>
        </w:rPr>
        <w:t>
      265. Единый дистрибьютор в течение пяти рабочих дней со дня представления потенциальным поставщиком запрашиваемых документов формирует и размещает на интернет-ресурсе протокол об итогах закупа способом из одного источника.</w:t>
      </w:r>
    </w:p>
    <w:bookmarkEnd w:id="771"/>
    <w:bookmarkStart w:name="z804" w:id="772"/>
    <w:p>
      <w:pPr>
        <w:spacing w:after="0"/>
        <w:ind w:left="0"/>
        <w:jc w:val="left"/>
      </w:pPr>
      <w:r>
        <w:rPr>
          <w:rFonts w:ascii="Times New Roman"/>
          <w:b/>
          <w:i w:val="false"/>
          <w:color w:val="000000"/>
        </w:rPr>
        <w:t xml:space="preserve"> Параграф 2. Основания признания закупа способом из одного источника несостоявшимся</w:t>
      </w:r>
    </w:p>
    <w:bookmarkEnd w:id="772"/>
    <w:bookmarkStart w:name="z805" w:id="773"/>
    <w:p>
      <w:pPr>
        <w:spacing w:after="0"/>
        <w:ind w:left="0"/>
        <w:jc w:val="both"/>
      </w:pPr>
      <w:r>
        <w:rPr>
          <w:rFonts w:ascii="Times New Roman"/>
          <w:b w:val="false"/>
          <w:i w:val="false"/>
          <w:color w:val="000000"/>
          <w:sz w:val="28"/>
        </w:rPr>
        <w:t>
      266. Закуп способом из одного источника признается несостоявшимся в случаях:</w:t>
      </w:r>
    </w:p>
    <w:bookmarkEnd w:id="773"/>
    <w:bookmarkStart w:name="z806" w:id="774"/>
    <w:p>
      <w:pPr>
        <w:spacing w:after="0"/>
        <w:ind w:left="0"/>
        <w:jc w:val="both"/>
      </w:pPr>
      <w:r>
        <w:rPr>
          <w:rFonts w:ascii="Times New Roman"/>
          <w:b w:val="false"/>
          <w:i w:val="false"/>
          <w:color w:val="000000"/>
          <w:sz w:val="28"/>
        </w:rPr>
        <w:t>
      1) если документы потенциального поставщика не соответствуют требованиям настоящих Правил и условиям закупа;</w:t>
      </w:r>
    </w:p>
    <w:bookmarkEnd w:id="774"/>
    <w:bookmarkStart w:name="z807" w:id="775"/>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закупе, предусмотренные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775"/>
    <w:bookmarkStart w:name="z808" w:id="776"/>
    <w:p>
      <w:pPr>
        <w:spacing w:after="0"/>
        <w:ind w:left="0"/>
        <w:jc w:val="both"/>
      </w:pPr>
      <w:r>
        <w:rPr>
          <w:rFonts w:ascii="Times New Roman"/>
          <w:b w:val="false"/>
          <w:i w:val="false"/>
          <w:color w:val="000000"/>
          <w:sz w:val="28"/>
        </w:rPr>
        <w:t>
      3) если потенциальный поставщик отказался от участия в закупе способом из одного источника.</w:t>
      </w:r>
    </w:p>
    <w:bookmarkEnd w:id="776"/>
    <w:bookmarkStart w:name="z809" w:id="777"/>
    <w:p>
      <w:pPr>
        <w:spacing w:after="0"/>
        <w:ind w:left="0"/>
        <w:jc w:val="both"/>
      </w:pPr>
      <w:r>
        <w:rPr>
          <w:rFonts w:ascii="Times New Roman"/>
          <w:b w:val="false"/>
          <w:i w:val="false"/>
          <w:color w:val="000000"/>
          <w:sz w:val="28"/>
        </w:rPr>
        <w:t>
      267. В случае, если закуп способом из одного источника признан несостоявшимся, единый дистрибьютор, за исключением случаев организации закупа медицинской техники, принимает одно из следующих решений:</w:t>
      </w:r>
    </w:p>
    <w:bookmarkEnd w:id="777"/>
    <w:bookmarkStart w:name="z810" w:id="778"/>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778"/>
    <w:bookmarkStart w:name="z811" w:id="779"/>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закупа способом двухэтапного тендера;</w:t>
      </w:r>
    </w:p>
    <w:bookmarkEnd w:id="779"/>
    <w:bookmarkStart w:name="z812" w:id="780"/>
    <w:p>
      <w:pPr>
        <w:spacing w:after="0"/>
        <w:ind w:left="0"/>
        <w:jc w:val="both"/>
      </w:pPr>
      <w:r>
        <w:rPr>
          <w:rFonts w:ascii="Times New Roman"/>
          <w:b w:val="false"/>
          <w:i w:val="false"/>
          <w:color w:val="000000"/>
          <w:sz w:val="28"/>
        </w:rPr>
        <w:t>
      3) об осуществлении повторного закупа способом из одного источника;</w:t>
      </w:r>
    </w:p>
    <w:bookmarkEnd w:id="780"/>
    <w:bookmarkStart w:name="z813" w:id="781"/>
    <w:p>
      <w:pPr>
        <w:spacing w:after="0"/>
        <w:ind w:left="0"/>
        <w:jc w:val="both"/>
      </w:pPr>
      <w:r>
        <w:rPr>
          <w:rFonts w:ascii="Times New Roman"/>
          <w:b w:val="false"/>
          <w:i w:val="false"/>
          <w:color w:val="000000"/>
          <w:sz w:val="28"/>
        </w:rPr>
        <w:t>
      4) об отказе от осуществления закупа в случае отсутствия потребности заказчиков.</w:t>
      </w:r>
    </w:p>
    <w:bookmarkEnd w:id="781"/>
    <w:bookmarkStart w:name="z814" w:id="782"/>
    <w:p>
      <w:pPr>
        <w:spacing w:after="0"/>
        <w:ind w:left="0"/>
        <w:jc w:val="both"/>
      </w:pPr>
      <w:r>
        <w:rPr>
          <w:rFonts w:ascii="Times New Roman"/>
          <w:b w:val="false"/>
          <w:i w:val="false"/>
          <w:color w:val="000000"/>
          <w:sz w:val="28"/>
        </w:rPr>
        <w:t>
      При организации закупа медицинской техники, такое решение принимают лизингодатель либо уполномоченный орган в области здравоохранения.</w:t>
      </w:r>
    </w:p>
    <w:bookmarkEnd w:id="782"/>
    <w:bookmarkStart w:name="z815" w:id="783"/>
    <w:p>
      <w:pPr>
        <w:spacing w:after="0"/>
        <w:ind w:left="0"/>
        <w:jc w:val="left"/>
      </w:pPr>
      <w:r>
        <w:rPr>
          <w:rFonts w:ascii="Times New Roman"/>
          <w:b/>
          <w:i w:val="false"/>
          <w:color w:val="000000"/>
        </w:rPr>
        <w:t xml:space="preserve"> Глава 15. Заключение и исполнение договоров поставки</w:t>
      </w:r>
      <w:r>
        <w:br/>
      </w:r>
      <w:r>
        <w:rPr>
          <w:rFonts w:ascii="Times New Roman"/>
          <w:b/>
          <w:i w:val="false"/>
          <w:color w:val="000000"/>
        </w:rPr>
        <w:t>Параграф 1. Заключение договора поставки</w:t>
      </w:r>
    </w:p>
    <w:bookmarkEnd w:id="783"/>
    <w:bookmarkStart w:name="z817" w:id="784"/>
    <w:p>
      <w:pPr>
        <w:spacing w:after="0"/>
        <w:ind w:left="0"/>
        <w:jc w:val="both"/>
      </w:pPr>
      <w:r>
        <w:rPr>
          <w:rFonts w:ascii="Times New Roman"/>
          <w:b w:val="false"/>
          <w:i w:val="false"/>
          <w:color w:val="000000"/>
          <w:sz w:val="28"/>
        </w:rPr>
        <w:t>
      268. В течение пяти рабочих дней после подведения итогов закупа единый дистрибьютор направляет победителю, потенциальному поставщику подписанный проект договора поставки, составленный по форме, утвержденной уполномоченным органом в области здравоохранения.</w:t>
      </w:r>
    </w:p>
    <w:bookmarkEnd w:id="784"/>
    <w:bookmarkStart w:name="z818" w:id="785"/>
    <w:p>
      <w:pPr>
        <w:spacing w:after="0"/>
        <w:ind w:left="0"/>
        <w:jc w:val="both"/>
      </w:pPr>
      <w:r>
        <w:rPr>
          <w:rFonts w:ascii="Times New Roman"/>
          <w:b w:val="false"/>
          <w:i w:val="false"/>
          <w:color w:val="000000"/>
          <w:sz w:val="28"/>
        </w:rPr>
        <w:t>
      269. Победитель, потенциальный поставщик в течение десяти рабочих дней со дня получения проекта договора поставки подписывает и представляет единому дистрибьютору или письменно уведомляет единого дистрибьютора о несогласии с условиями договора поставки или отказе от его подписания.</w:t>
      </w:r>
    </w:p>
    <w:bookmarkEnd w:id="785"/>
    <w:bookmarkStart w:name="z819" w:id="786"/>
    <w:p>
      <w:pPr>
        <w:spacing w:after="0"/>
        <w:ind w:left="0"/>
        <w:jc w:val="both"/>
      </w:pPr>
      <w:r>
        <w:rPr>
          <w:rFonts w:ascii="Times New Roman"/>
          <w:b w:val="false"/>
          <w:i w:val="false"/>
          <w:color w:val="000000"/>
          <w:sz w:val="28"/>
        </w:rPr>
        <w:t>
      Если потенциальный поставщик, определенный победителем, не подписал в сроки, установленные настоящим пунктом, проект договора поставки, единый дистрибьютор в течение двух рабочих дней со дня уклонения победителя от заключения договора поставки направляет потенциальному поставщику, занявшему второе место, подписанный проект договора поставки. Потенциальный поставщик, занявший второе место, подписывает и представляет единому дистрибьютору проект договора поставки в течение трех рабочих дней со дня представления ему проекта договора поставки.</w:t>
      </w:r>
    </w:p>
    <w:bookmarkEnd w:id="786"/>
    <w:bookmarkStart w:name="z820" w:id="787"/>
    <w:p>
      <w:pPr>
        <w:spacing w:after="0"/>
        <w:ind w:left="0"/>
        <w:jc w:val="both"/>
      </w:pPr>
      <w:r>
        <w:rPr>
          <w:rFonts w:ascii="Times New Roman"/>
          <w:b w:val="false"/>
          <w:i w:val="false"/>
          <w:color w:val="000000"/>
          <w:sz w:val="28"/>
        </w:rPr>
        <w:t>
      В случае, если потенциальный поставщик, признанный победителем либо занявший второе место, в сроки, установленные настоящими Правилами, не представил единому дистрибьютору подписанный договор поставки или, заключив договор поставки, не внес обеспечение исполнения договора, то такой потенциальный поставщик признается уклонившимся от заключения договора и проводится повторный конкурс согласно порядку проведения конкурса в соответствии с настоящими Правилами.</w:t>
      </w:r>
    </w:p>
    <w:bookmarkEnd w:id="787"/>
    <w:bookmarkStart w:name="z821" w:id="788"/>
    <w:p>
      <w:pPr>
        <w:spacing w:after="0"/>
        <w:ind w:left="0"/>
        <w:jc w:val="both"/>
      </w:pPr>
      <w:r>
        <w:rPr>
          <w:rFonts w:ascii="Times New Roman"/>
          <w:b w:val="false"/>
          <w:i w:val="false"/>
          <w:color w:val="000000"/>
          <w:sz w:val="28"/>
        </w:rPr>
        <w:t>
      270. Договор поставки вступает в силу с момента подписания его сторонами, если иное не предусмотрено законодательными актами Республики Казахстан.</w:t>
      </w:r>
    </w:p>
    <w:bookmarkEnd w:id="788"/>
    <w:bookmarkStart w:name="z822" w:id="789"/>
    <w:p>
      <w:pPr>
        <w:spacing w:after="0"/>
        <w:ind w:left="0"/>
        <w:jc w:val="both"/>
      </w:pPr>
      <w:r>
        <w:rPr>
          <w:rFonts w:ascii="Times New Roman"/>
          <w:b w:val="false"/>
          <w:i w:val="false"/>
          <w:color w:val="000000"/>
          <w:sz w:val="28"/>
        </w:rPr>
        <w:t>
      271. При подготовке проекта договора поставки единый дистрибьютор округляет количество закупаемых лекарственных средств и изделий медицинского назначения до вторичной упаковки по своему усмотрению (в сторону увеличения либо уменьшения количества) в целях сохранения их качества.</w:t>
      </w:r>
    </w:p>
    <w:bookmarkEnd w:id="789"/>
    <w:bookmarkStart w:name="z823" w:id="790"/>
    <w:p>
      <w:pPr>
        <w:spacing w:after="0"/>
        <w:ind w:left="0"/>
        <w:jc w:val="both"/>
      </w:pPr>
      <w:r>
        <w:rPr>
          <w:rFonts w:ascii="Times New Roman"/>
          <w:b w:val="false"/>
          <w:i w:val="false"/>
          <w:color w:val="000000"/>
          <w:sz w:val="28"/>
        </w:rPr>
        <w:t>
      272. Требования, предъявляемые к заключению договора поставки, предусмотренные настоящим параграфом, не распространяются на гражданско-правовые договора, заключаемые с иностранным производителем (заводом-изготовителем) или отечественным производителем по безаналоговым лекарственным средствам, изделиям медицинского назначения.</w:t>
      </w:r>
    </w:p>
    <w:bookmarkEnd w:id="790"/>
    <w:bookmarkStart w:name="z824" w:id="791"/>
    <w:p>
      <w:pPr>
        <w:spacing w:after="0"/>
        <w:ind w:left="0"/>
        <w:jc w:val="both"/>
      </w:pPr>
      <w:r>
        <w:rPr>
          <w:rFonts w:ascii="Times New Roman"/>
          <w:b w:val="false"/>
          <w:i w:val="false"/>
          <w:color w:val="000000"/>
          <w:sz w:val="28"/>
        </w:rPr>
        <w:t>
      273. Не допускаются внесение каких-либо изменений и (или) новых условий в договор поставки (за исключением уменьшения цены, объема), которые могут изменить содержание предложения, явившегося основой для выбора поставщика, в том числе замена торгового названия товара, указанного в договоре поставки, другим торговым названием товара (при неизменности технической характеристики и качества).</w:t>
      </w:r>
    </w:p>
    <w:bookmarkEnd w:id="791"/>
    <w:bookmarkStart w:name="z825" w:id="792"/>
    <w:p>
      <w:pPr>
        <w:spacing w:after="0"/>
        <w:ind w:left="0"/>
        <w:jc w:val="both"/>
      </w:pPr>
      <w:r>
        <w:rPr>
          <w:rFonts w:ascii="Times New Roman"/>
          <w:b w:val="false"/>
          <w:i w:val="false"/>
          <w:color w:val="000000"/>
          <w:sz w:val="28"/>
        </w:rPr>
        <w:t>
      274. Внесение изменения в заключенный договор поставки при условии неизменности качества и других условий, явившихся основой для выбора поставщика, допускается:</w:t>
      </w:r>
    </w:p>
    <w:bookmarkEnd w:id="792"/>
    <w:bookmarkStart w:name="z826" w:id="793"/>
    <w:p>
      <w:pPr>
        <w:spacing w:after="0"/>
        <w:ind w:left="0"/>
        <w:jc w:val="both"/>
      </w:pPr>
      <w:r>
        <w:rPr>
          <w:rFonts w:ascii="Times New Roman"/>
          <w:b w:val="false"/>
          <w:i w:val="false"/>
          <w:color w:val="000000"/>
          <w:sz w:val="28"/>
        </w:rPr>
        <w:t>
      1) по взаимному согласию сторон в части уменьшения цены на товары и соответственно цены договора;</w:t>
      </w:r>
    </w:p>
    <w:bookmarkEnd w:id="793"/>
    <w:bookmarkStart w:name="z827" w:id="794"/>
    <w:p>
      <w:pPr>
        <w:spacing w:after="0"/>
        <w:ind w:left="0"/>
        <w:jc w:val="both"/>
      </w:pPr>
      <w:r>
        <w:rPr>
          <w:rFonts w:ascii="Times New Roman"/>
          <w:b w:val="false"/>
          <w:i w:val="false"/>
          <w:color w:val="000000"/>
          <w:sz w:val="28"/>
        </w:rPr>
        <w:t>
      2) в части изменения объема товаров.</w:t>
      </w:r>
    </w:p>
    <w:bookmarkEnd w:id="794"/>
    <w:bookmarkStart w:name="z828" w:id="795"/>
    <w:p>
      <w:pPr>
        <w:spacing w:after="0"/>
        <w:ind w:left="0"/>
        <w:jc w:val="both"/>
      </w:pPr>
      <w:r>
        <w:rPr>
          <w:rFonts w:ascii="Times New Roman"/>
          <w:b w:val="false"/>
          <w:i w:val="false"/>
          <w:color w:val="000000"/>
          <w:sz w:val="28"/>
        </w:rPr>
        <w:t>
      275. В случае уменьшения объемов закупаемых лекарственных средств, изделий медицинского назначения,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в договор поставки также вносятся изменения по соответствующему уменьшению объема поставки и соразмерно суммы договора.</w:t>
      </w:r>
    </w:p>
    <w:bookmarkEnd w:id="795"/>
    <w:bookmarkStart w:name="z829" w:id="796"/>
    <w:p>
      <w:pPr>
        <w:spacing w:after="0"/>
        <w:ind w:left="0"/>
        <w:jc w:val="both"/>
      </w:pPr>
      <w:r>
        <w:rPr>
          <w:rFonts w:ascii="Times New Roman"/>
          <w:b w:val="false"/>
          <w:i w:val="false"/>
          <w:color w:val="000000"/>
          <w:sz w:val="28"/>
        </w:rPr>
        <w:t>
      276. Единый дистрибьютор до подписания договора поставки может провести переговоры с победителем или потенциальным поставщиком с целью уменьшения цены договора поставки. Победитель, потенциальный поставщик могут не согласиться на такое уменьшение, при этом единый дистрибьютор не может уклоняться от подписания договора поставки с победителем или потенциальным поставщиком.</w:t>
      </w:r>
    </w:p>
    <w:bookmarkEnd w:id="796"/>
    <w:bookmarkStart w:name="z830" w:id="797"/>
    <w:p>
      <w:pPr>
        <w:spacing w:after="0"/>
        <w:ind w:left="0"/>
        <w:jc w:val="left"/>
      </w:pPr>
      <w:r>
        <w:rPr>
          <w:rFonts w:ascii="Times New Roman"/>
          <w:b/>
          <w:i w:val="false"/>
          <w:color w:val="000000"/>
        </w:rPr>
        <w:t xml:space="preserve"> Параграф 2. Обеспечение исполнения договора поставки</w:t>
      </w:r>
    </w:p>
    <w:bookmarkEnd w:id="797"/>
    <w:bookmarkStart w:name="z831" w:id="798"/>
    <w:p>
      <w:pPr>
        <w:spacing w:after="0"/>
        <w:ind w:left="0"/>
        <w:jc w:val="both"/>
      </w:pPr>
      <w:r>
        <w:rPr>
          <w:rFonts w:ascii="Times New Roman"/>
          <w:b w:val="false"/>
          <w:i w:val="false"/>
          <w:color w:val="000000"/>
          <w:sz w:val="28"/>
        </w:rPr>
        <w:t>
      277. Поставщик в течение десяти рабочих дней со дня подписания договора поставки представляет единому дистрибьютору оригинал документа, подтверждающего внесение гарантийного обеспечения исполнения поставщиком договора поставки в размере 3% от стоимости договора поставки.</w:t>
      </w:r>
    </w:p>
    <w:bookmarkEnd w:id="798"/>
    <w:bookmarkStart w:name="z832" w:id="799"/>
    <w:p>
      <w:pPr>
        <w:spacing w:after="0"/>
        <w:ind w:left="0"/>
        <w:jc w:val="both"/>
      </w:pPr>
      <w:r>
        <w:rPr>
          <w:rFonts w:ascii="Times New Roman"/>
          <w:b w:val="false"/>
          <w:i w:val="false"/>
          <w:color w:val="000000"/>
          <w:sz w:val="28"/>
        </w:rPr>
        <w:t>
      278. Обеспечение исполнения договора поставки вносится поставщиком в качестве гарантии того, что он надлежащим образом исполнит свои обязательства по заключенному с ним договору поставки.</w:t>
      </w:r>
    </w:p>
    <w:bookmarkEnd w:id="799"/>
    <w:bookmarkStart w:name="z833" w:id="800"/>
    <w:p>
      <w:pPr>
        <w:spacing w:after="0"/>
        <w:ind w:left="0"/>
        <w:jc w:val="both"/>
      </w:pPr>
      <w:r>
        <w:rPr>
          <w:rFonts w:ascii="Times New Roman"/>
          <w:b w:val="false"/>
          <w:i w:val="false"/>
          <w:color w:val="000000"/>
          <w:sz w:val="28"/>
        </w:rPr>
        <w:t>
      279. Поставщик может выбрать один из следующих видов обеспечения исполнения договора поставки:</w:t>
      </w:r>
    </w:p>
    <w:bookmarkEnd w:id="800"/>
    <w:bookmarkStart w:name="z834" w:id="801"/>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801"/>
    <w:bookmarkStart w:name="z835" w:id="802"/>
    <w:p>
      <w:pPr>
        <w:spacing w:after="0"/>
        <w:ind w:left="0"/>
        <w:jc w:val="both"/>
      </w:pPr>
      <w:r>
        <w:rPr>
          <w:rFonts w:ascii="Times New Roman"/>
          <w:b w:val="false"/>
          <w:i w:val="false"/>
          <w:color w:val="000000"/>
          <w:sz w:val="28"/>
        </w:rPr>
        <w:t>
      2) банковскую гарантию на бумажном носителе по форме, утвержденной уполномоченным органом в области здравоохранения.</w:t>
      </w:r>
    </w:p>
    <w:bookmarkEnd w:id="802"/>
    <w:bookmarkStart w:name="z836" w:id="803"/>
    <w:p>
      <w:pPr>
        <w:spacing w:after="0"/>
        <w:ind w:left="0"/>
        <w:jc w:val="both"/>
      </w:pPr>
      <w:r>
        <w:rPr>
          <w:rFonts w:ascii="Times New Roman"/>
          <w:b w:val="false"/>
          <w:i w:val="false"/>
          <w:color w:val="000000"/>
          <w:sz w:val="28"/>
        </w:rPr>
        <w:t>
      280.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поставки.</w:t>
      </w:r>
    </w:p>
    <w:bookmarkEnd w:id="803"/>
    <w:bookmarkStart w:name="z837" w:id="804"/>
    <w:p>
      <w:pPr>
        <w:spacing w:after="0"/>
        <w:ind w:left="0"/>
        <w:jc w:val="both"/>
      </w:pPr>
      <w:r>
        <w:rPr>
          <w:rFonts w:ascii="Times New Roman"/>
          <w:b w:val="false"/>
          <w:i w:val="false"/>
          <w:color w:val="000000"/>
          <w:sz w:val="28"/>
        </w:rPr>
        <w:t>
      281. Обеспечение исполнения договора не вносится в случае заключения договора с иностранным производителем (заводом -изготовителем) по безаналоговым лекарственным средствам, изделиям медицинского назначения.</w:t>
      </w:r>
    </w:p>
    <w:bookmarkEnd w:id="804"/>
    <w:bookmarkStart w:name="z838" w:id="805"/>
    <w:p>
      <w:pPr>
        <w:spacing w:after="0"/>
        <w:ind w:left="0"/>
        <w:jc w:val="both"/>
      </w:pPr>
      <w:r>
        <w:rPr>
          <w:rFonts w:ascii="Times New Roman"/>
          <w:b w:val="false"/>
          <w:i w:val="false"/>
          <w:color w:val="000000"/>
          <w:sz w:val="28"/>
        </w:rPr>
        <w:t>
      282. Обеспечение исполнения договора поставки не возвращается единым дистрибьютором поставщику в случаях:</w:t>
      </w:r>
    </w:p>
    <w:bookmarkEnd w:id="805"/>
    <w:bookmarkStart w:name="z839" w:id="806"/>
    <w:p>
      <w:pPr>
        <w:spacing w:after="0"/>
        <w:ind w:left="0"/>
        <w:jc w:val="both"/>
      </w:pPr>
      <w:r>
        <w:rPr>
          <w:rFonts w:ascii="Times New Roman"/>
          <w:b w:val="false"/>
          <w:i w:val="false"/>
          <w:color w:val="000000"/>
          <w:sz w:val="28"/>
        </w:rPr>
        <w:t>
      1) расторжения договора поставки в связи с неисполнением или ненадлежащим исполнением поставщиком договорных обязательств;</w:t>
      </w:r>
    </w:p>
    <w:bookmarkEnd w:id="806"/>
    <w:bookmarkStart w:name="z840" w:id="807"/>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bookmarkEnd w:id="807"/>
    <w:bookmarkStart w:name="z841" w:id="808"/>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 поставки.</w:t>
      </w:r>
    </w:p>
    <w:bookmarkEnd w:id="808"/>
    <w:bookmarkStart w:name="z842" w:id="809"/>
    <w:p>
      <w:pPr>
        <w:spacing w:after="0"/>
        <w:ind w:left="0"/>
        <w:jc w:val="left"/>
      </w:pPr>
      <w:r>
        <w:rPr>
          <w:rFonts w:ascii="Times New Roman"/>
          <w:b/>
          <w:i w:val="false"/>
          <w:color w:val="000000"/>
        </w:rPr>
        <w:t xml:space="preserve"> Глава 16. Особый порядок осуществления закупа лекарственных средств и изделий медицинского назначения, предназначенных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 (особый порядок закупа)</w:t>
      </w:r>
    </w:p>
    <w:bookmarkEnd w:id="809"/>
    <w:bookmarkStart w:name="z843" w:id="810"/>
    <w:p>
      <w:pPr>
        <w:spacing w:after="0"/>
        <w:ind w:left="0"/>
        <w:jc w:val="both"/>
      </w:pPr>
      <w:r>
        <w:rPr>
          <w:rFonts w:ascii="Times New Roman"/>
          <w:b w:val="false"/>
          <w:i w:val="false"/>
          <w:color w:val="000000"/>
          <w:sz w:val="28"/>
        </w:rPr>
        <w:t>
      283. Особый порядок закупа осуществляется в случаях необходимости:</w:t>
      </w:r>
    </w:p>
    <w:bookmarkEnd w:id="810"/>
    <w:bookmarkStart w:name="z844" w:id="811"/>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811"/>
    <w:bookmarkStart w:name="z845" w:id="812"/>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812"/>
    <w:bookmarkStart w:name="z846" w:id="813"/>
    <w:p>
      <w:pPr>
        <w:spacing w:after="0"/>
        <w:ind w:left="0"/>
        <w:jc w:val="both"/>
      </w:pPr>
      <w:r>
        <w:rPr>
          <w:rFonts w:ascii="Times New Roman"/>
          <w:b w:val="false"/>
          <w:i w:val="false"/>
          <w:color w:val="000000"/>
          <w:sz w:val="28"/>
        </w:rPr>
        <w:t xml:space="preserve">
      284. Квалификационные требования к потенциальному поставщику и требования к товарам, предусмотренные </w:t>
      </w:r>
      <w:r>
        <w:rPr>
          <w:rFonts w:ascii="Times New Roman"/>
          <w:b w:val="false"/>
          <w:i w:val="false"/>
          <w:color w:val="000000"/>
          <w:sz w:val="28"/>
        </w:rPr>
        <w:t>главой 3</w:t>
      </w:r>
      <w:r>
        <w:rPr>
          <w:rFonts w:ascii="Times New Roman"/>
          <w:b w:val="false"/>
          <w:i w:val="false"/>
          <w:color w:val="000000"/>
          <w:sz w:val="28"/>
        </w:rPr>
        <w:t xml:space="preserve"> настоящих Правил, не распространяются на закуп способом особого порядка закупа, осуществляемого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bookmarkEnd w:id="813"/>
    <w:bookmarkStart w:name="z847" w:id="814"/>
    <w:p>
      <w:pPr>
        <w:spacing w:after="0"/>
        <w:ind w:left="0"/>
        <w:jc w:val="both"/>
      </w:pPr>
      <w:r>
        <w:rPr>
          <w:rFonts w:ascii="Times New Roman"/>
          <w:b w:val="false"/>
          <w:i w:val="false"/>
          <w:color w:val="000000"/>
          <w:sz w:val="28"/>
        </w:rPr>
        <w:t>
      285. Для целей особого порядка закупа уполномоченный орган в области здравоохранения определяет:</w:t>
      </w:r>
    </w:p>
    <w:bookmarkEnd w:id="814"/>
    <w:bookmarkStart w:name="z848" w:id="815"/>
    <w:p>
      <w:pPr>
        <w:spacing w:after="0"/>
        <w:ind w:left="0"/>
        <w:jc w:val="both"/>
      </w:pPr>
      <w:r>
        <w:rPr>
          <w:rFonts w:ascii="Times New Roman"/>
          <w:b w:val="false"/>
          <w:i w:val="false"/>
          <w:color w:val="000000"/>
          <w:sz w:val="28"/>
        </w:rPr>
        <w:t>
      1) перечень (список) и объем подлежащих особому порядку закупа лекарственных средств и изделий медицинского назначения;</w:t>
      </w:r>
    </w:p>
    <w:bookmarkEnd w:id="815"/>
    <w:bookmarkStart w:name="z849" w:id="816"/>
    <w:p>
      <w:pPr>
        <w:spacing w:after="0"/>
        <w:ind w:left="0"/>
        <w:jc w:val="both"/>
      </w:pPr>
      <w:r>
        <w:rPr>
          <w:rFonts w:ascii="Times New Roman"/>
          <w:b w:val="false"/>
          <w:i w:val="false"/>
          <w:color w:val="000000"/>
          <w:sz w:val="28"/>
        </w:rPr>
        <w:t>
      2) прогнозируемую стоимость (цену) лекарственных средств и изделий медицинского назначения, включая расходы по таможенной очистке;</w:t>
      </w:r>
    </w:p>
    <w:bookmarkEnd w:id="816"/>
    <w:bookmarkStart w:name="z850" w:id="817"/>
    <w:p>
      <w:pPr>
        <w:spacing w:after="0"/>
        <w:ind w:left="0"/>
        <w:jc w:val="both"/>
      </w:pPr>
      <w:r>
        <w:rPr>
          <w:rFonts w:ascii="Times New Roman"/>
          <w:b w:val="false"/>
          <w:i w:val="false"/>
          <w:color w:val="000000"/>
          <w:sz w:val="28"/>
        </w:rPr>
        <w:t>
      3) источники финансирования закупа.</w:t>
      </w:r>
    </w:p>
    <w:bookmarkEnd w:id="817"/>
    <w:bookmarkStart w:name="z851" w:id="818"/>
    <w:p>
      <w:pPr>
        <w:spacing w:after="0"/>
        <w:ind w:left="0"/>
        <w:jc w:val="both"/>
      </w:pPr>
      <w:r>
        <w:rPr>
          <w:rFonts w:ascii="Times New Roman"/>
          <w:b w:val="false"/>
          <w:i w:val="false"/>
          <w:color w:val="000000"/>
          <w:sz w:val="28"/>
        </w:rPr>
        <w:t>
      286. На основании международных договоров (соглашений), ратифицированных Республикой Казахстан, а также международных договоров, подписанных в их реализацию, на участие в особом порядке закупа допускаются иностранные и международные некоммерческие организации.</w:t>
      </w:r>
    </w:p>
    <w:bookmarkEnd w:id="818"/>
    <w:bookmarkStart w:name="z852" w:id="819"/>
    <w:p>
      <w:pPr>
        <w:spacing w:after="0"/>
        <w:ind w:left="0"/>
        <w:jc w:val="both"/>
      </w:pPr>
      <w:r>
        <w:rPr>
          <w:rFonts w:ascii="Times New Roman"/>
          <w:b w:val="false"/>
          <w:i w:val="false"/>
          <w:color w:val="000000"/>
          <w:sz w:val="28"/>
        </w:rPr>
        <w:t>
      287. В договорах (соглашениях), заключенных в рамках международных договоров, ратифицированных Республикой Казахстан, допускается авансовая (предварительная) оплата в размере 100 % от суммы договора.</w:t>
      </w:r>
    </w:p>
    <w:bookmarkEnd w:id="819"/>
    <w:bookmarkStart w:name="z853" w:id="820"/>
    <w:p>
      <w:pPr>
        <w:spacing w:after="0"/>
        <w:ind w:left="0"/>
        <w:jc w:val="both"/>
      </w:pPr>
      <w:r>
        <w:rPr>
          <w:rFonts w:ascii="Times New Roman"/>
          <w:b w:val="false"/>
          <w:i w:val="false"/>
          <w:color w:val="000000"/>
          <w:sz w:val="28"/>
        </w:rPr>
        <w:t>
      288. При осуществлении особого порядка закупа единый дистрибьютор запрашивает от потенциального поставщика:</w:t>
      </w:r>
    </w:p>
    <w:bookmarkEnd w:id="820"/>
    <w:bookmarkStart w:name="z854" w:id="821"/>
    <w:p>
      <w:pPr>
        <w:spacing w:after="0"/>
        <w:ind w:left="0"/>
        <w:jc w:val="both"/>
      </w:pPr>
      <w:r>
        <w:rPr>
          <w:rFonts w:ascii="Times New Roman"/>
          <w:b w:val="false"/>
          <w:i w:val="false"/>
          <w:color w:val="000000"/>
          <w:sz w:val="28"/>
        </w:rPr>
        <w:t>
      1) предложение по ценам лекарственных средств и (или) изделий медицинского назначения;</w:t>
      </w:r>
    </w:p>
    <w:bookmarkEnd w:id="821"/>
    <w:bookmarkStart w:name="z855" w:id="822"/>
    <w:p>
      <w:pPr>
        <w:spacing w:after="0"/>
        <w:ind w:left="0"/>
        <w:jc w:val="both"/>
      </w:pPr>
      <w:r>
        <w:rPr>
          <w:rFonts w:ascii="Times New Roman"/>
          <w:b w:val="false"/>
          <w:i w:val="false"/>
          <w:color w:val="000000"/>
          <w:sz w:val="28"/>
        </w:rPr>
        <w:t xml:space="preserve">
      2) документы, акты, подтверждающие регистрацию лекарственных средств и (или) изделий медицинского назначения в Республике Казахстан и соответствие их требованиям, установленным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822"/>
    <w:bookmarkStart w:name="z856" w:id="823"/>
    <w:p>
      <w:pPr>
        <w:spacing w:after="0"/>
        <w:ind w:left="0"/>
        <w:jc w:val="both"/>
      </w:pPr>
      <w:r>
        <w:rPr>
          <w:rFonts w:ascii="Times New Roman"/>
          <w:b w:val="false"/>
          <w:i w:val="false"/>
          <w:color w:val="000000"/>
          <w:sz w:val="28"/>
        </w:rPr>
        <w:t>
      289. Договор (соглашение) особого порядка закупа заключается с учетом требований настоящей главы.</w:t>
      </w:r>
    </w:p>
    <w:bookmarkEnd w:id="823"/>
    <w:bookmarkStart w:name="z857" w:id="824"/>
    <w:p>
      <w:pPr>
        <w:spacing w:after="0"/>
        <w:ind w:left="0"/>
        <w:jc w:val="left"/>
      </w:pPr>
      <w:r>
        <w:rPr>
          <w:rFonts w:ascii="Times New Roman"/>
          <w:b/>
          <w:i w:val="false"/>
          <w:color w:val="000000"/>
        </w:rPr>
        <w:t xml:space="preserve"> Глава 17. Особый порядок осуществления закупа по долгосрочным договорам поставки у потенциальных поставщиков, имеющих намерение на создание производства лекарственных средств, изделий медицинского назначения</w:t>
      </w:r>
    </w:p>
    <w:bookmarkEnd w:id="824"/>
    <w:bookmarkStart w:name="z858" w:id="825"/>
    <w:p>
      <w:pPr>
        <w:spacing w:after="0"/>
        <w:ind w:left="0"/>
        <w:jc w:val="both"/>
      </w:pPr>
      <w:r>
        <w:rPr>
          <w:rFonts w:ascii="Times New Roman"/>
          <w:b w:val="false"/>
          <w:i w:val="false"/>
          <w:color w:val="000000"/>
          <w:sz w:val="28"/>
        </w:rPr>
        <w:t>
      290. В целях проведения конкурса на заключение долгосрочных договоров поставки лекарственных средств, изделий медицинского назначения единый дистрибьютор формирует и направляет предварительную номенклатуру для утверждения в уполномоченный орган в области здравоохранения с учетом обращений потенциальных поставщиков по заключению долгосрочных договоров поставки лекарственных средств, изделий медицинского назначения до формирования номенклатуры.</w:t>
      </w:r>
    </w:p>
    <w:bookmarkEnd w:id="825"/>
    <w:bookmarkStart w:name="z859" w:id="826"/>
    <w:p>
      <w:pPr>
        <w:spacing w:after="0"/>
        <w:ind w:left="0"/>
        <w:jc w:val="both"/>
      </w:pPr>
      <w:r>
        <w:rPr>
          <w:rFonts w:ascii="Times New Roman"/>
          <w:b w:val="false"/>
          <w:i w:val="false"/>
          <w:color w:val="000000"/>
          <w:sz w:val="28"/>
        </w:rPr>
        <w:t>
      Предварительная номенклатура включает в себя наименования лекарственных средств, изделий медицинского назначения из перечня лекарственных средств, изделий медицинского назначения обращений потенциальных поставщиков, по которым отсутствуют ранее заключенные долгосрочные договора поставки лекарственных средств, изделий медицинского назначения, действующие на год проведения конкурса.</w:t>
      </w:r>
    </w:p>
    <w:bookmarkEnd w:id="826"/>
    <w:bookmarkStart w:name="z860" w:id="827"/>
    <w:p>
      <w:pPr>
        <w:spacing w:after="0"/>
        <w:ind w:left="0"/>
        <w:jc w:val="both"/>
      </w:pPr>
      <w:r>
        <w:rPr>
          <w:rFonts w:ascii="Times New Roman"/>
          <w:b w:val="false"/>
          <w:i w:val="false"/>
          <w:color w:val="000000"/>
          <w:sz w:val="28"/>
        </w:rPr>
        <w:t>
      291. Период поставки по долгосрочным договорам поставки лекарственных средств, изделий медицинского назначения, заключенным в период до 1 января 2015 года, продлевается по соглашению сторон с семи лет до десяти лет с даты начала поставки по каждому наименованию без проведения конкурсных процедур с исключением лекарственных средств, не имеющих доказанную клиническую эффективность. В случае отсутствия в долгосрочном договоре поставки лекарственных средств, изделий медицинского назначения срока реализации инвестиционного проекта, срок его реализации до начала поставки устанавливается не более двух лет с даты продления указанного договора в соответствии с требованиями настоящего пункта.</w:t>
      </w:r>
    </w:p>
    <w:bookmarkEnd w:id="827"/>
    <w:bookmarkStart w:name="z861" w:id="828"/>
    <w:p>
      <w:pPr>
        <w:spacing w:after="0"/>
        <w:ind w:left="0"/>
        <w:jc w:val="both"/>
      </w:pPr>
      <w:r>
        <w:rPr>
          <w:rFonts w:ascii="Times New Roman"/>
          <w:b w:val="false"/>
          <w:i w:val="false"/>
          <w:color w:val="000000"/>
          <w:sz w:val="28"/>
        </w:rPr>
        <w:t>
      292. Уполномоченный орган в области здравоохранения в течение десяти рабочих дней с момента получения предварительной номенклатуры лекарственных средств, изделий медицинского назначения представляет единому дистрибьютору утвержденную номенклатуру с указанием международного непатентованного наименования или состава лекарственных средств, изделий медицинского назначения, одобренную формулярной комиссией, технической характеристики, длительности периода поставки по каждому наименованию лекарственных средств, изделий медицинского назначения или заключение о нецелесообразности закупки по долгосрочным договорам поставки по наименованиям лекарственных средств, изделий медицинского назначения с предоставлением обоснования.</w:t>
      </w:r>
    </w:p>
    <w:bookmarkEnd w:id="828"/>
    <w:bookmarkStart w:name="z862" w:id="829"/>
    <w:p>
      <w:pPr>
        <w:spacing w:after="0"/>
        <w:ind w:left="0"/>
        <w:jc w:val="both"/>
      </w:pPr>
      <w:r>
        <w:rPr>
          <w:rFonts w:ascii="Times New Roman"/>
          <w:b w:val="false"/>
          <w:i w:val="false"/>
          <w:color w:val="000000"/>
          <w:sz w:val="28"/>
        </w:rPr>
        <w:t>
      293. Единый дистрибьютор не объявляет конкурс на заключение долгосрочного договора поставки по соответствующим наименованиям лекарственных средств, изделий медицинского назначения (по лотам), в случае получения заключения о нецелесообразности закупки номенклатуры лекарственных средств, изделий медицинского назначения.</w:t>
      </w:r>
    </w:p>
    <w:bookmarkEnd w:id="829"/>
    <w:bookmarkStart w:name="z863" w:id="830"/>
    <w:p>
      <w:pPr>
        <w:spacing w:after="0"/>
        <w:ind w:left="0"/>
        <w:jc w:val="both"/>
      </w:pPr>
      <w:r>
        <w:rPr>
          <w:rFonts w:ascii="Times New Roman"/>
          <w:b w:val="false"/>
          <w:i w:val="false"/>
          <w:color w:val="000000"/>
          <w:sz w:val="28"/>
        </w:rPr>
        <w:t>
      294. Для проведения конкурса на заключение долгосрочных договоров поставки единый дистрибьютор создает оценочную комиссию (далее – комиссия) и утверждает ее состав.</w:t>
      </w:r>
    </w:p>
    <w:bookmarkEnd w:id="830"/>
    <w:bookmarkStart w:name="z864" w:id="831"/>
    <w:p>
      <w:pPr>
        <w:spacing w:after="0"/>
        <w:ind w:left="0"/>
        <w:jc w:val="both"/>
      </w:pPr>
      <w:r>
        <w:rPr>
          <w:rFonts w:ascii="Times New Roman"/>
          <w:b w:val="false"/>
          <w:i w:val="false"/>
          <w:color w:val="000000"/>
          <w:sz w:val="28"/>
        </w:rPr>
        <w:t>
      295.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bookmarkEnd w:id="831"/>
    <w:bookmarkStart w:name="z865" w:id="832"/>
    <w:p>
      <w:pPr>
        <w:spacing w:after="0"/>
        <w:ind w:left="0"/>
        <w:jc w:val="both"/>
      </w:pPr>
      <w:r>
        <w:rPr>
          <w:rFonts w:ascii="Times New Roman"/>
          <w:b w:val="false"/>
          <w:i w:val="false"/>
          <w:color w:val="000000"/>
          <w:sz w:val="28"/>
        </w:rPr>
        <w:t>
      296. В состав комиссии включаются:</w:t>
      </w:r>
    </w:p>
    <w:bookmarkEnd w:id="832"/>
    <w:bookmarkStart w:name="z866" w:id="833"/>
    <w:p>
      <w:pPr>
        <w:spacing w:after="0"/>
        <w:ind w:left="0"/>
        <w:jc w:val="both"/>
      </w:pPr>
      <w:r>
        <w:rPr>
          <w:rFonts w:ascii="Times New Roman"/>
          <w:b w:val="false"/>
          <w:i w:val="false"/>
          <w:color w:val="000000"/>
          <w:sz w:val="28"/>
        </w:rPr>
        <w:t>
      1) работники уполномоченного органа в области здравоохранения, не ниже руководителя структурного подразделения, курирующего лекарственное обеспечение;</w:t>
      </w:r>
    </w:p>
    <w:bookmarkEnd w:id="833"/>
    <w:bookmarkStart w:name="z867" w:id="834"/>
    <w:p>
      <w:pPr>
        <w:spacing w:after="0"/>
        <w:ind w:left="0"/>
        <w:jc w:val="both"/>
      </w:pPr>
      <w:r>
        <w:rPr>
          <w:rFonts w:ascii="Times New Roman"/>
          <w:b w:val="false"/>
          <w:i w:val="false"/>
          <w:color w:val="000000"/>
          <w:sz w:val="28"/>
        </w:rPr>
        <w:t>
      2) работники уполномоченного органа в области государственной поддержки индустриально-инновационной деятельности, не ниже руководителя структурного подразделения, курирующего фармацевтическую промышленность;</w:t>
      </w:r>
    </w:p>
    <w:bookmarkEnd w:id="834"/>
    <w:bookmarkStart w:name="z868" w:id="835"/>
    <w:p>
      <w:pPr>
        <w:spacing w:after="0"/>
        <w:ind w:left="0"/>
        <w:jc w:val="both"/>
      </w:pPr>
      <w:r>
        <w:rPr>
          <w:rFonts w:ascii="Times New Roman"/>
          <w:b w:val="false"/>
          <w:i w:val="false"/>
          <w:color w:val="000000"/>
          <w:sz w:val="28"/>
        </w:rPr>
        <w:t>
      3) работники уполномоченного органа в области защиты прав потребителей, не ниже руководителя управления (по согласованию);</w:t>
      </w:r>
    </w:p>
    <w:bookmarkEnd w:id="835"/>
    <w:bookmarkStart w:name="z869" w:id="836"/>
    <w:p>
      <w:pPr>
        <w:spacing w:after="0"/>
        <w:ind w:left="0"/>
        <w:jc w:val="both"/>
      </w:pPr>
      <w:r>
        <w:rPr>
          <w:rFonts w:ascii="Times New Roman"/>
          <w:b w:val="false"/>
          <w:i w:val="false"/>
          <w:color w:val="000000"/>
          <w:sz w:val="28"/>
        </w:rPr>
        <w:t>
      4) работники экспертной организации, не ниже руководителей структурных подразделений, курирующих вопросы специализированной экспертизы лекарственных средств, изделий медицинского назначения и медицинской техники;</w:t>
      </w:r>
    </w:p>
    <w:bookmarkEnd w:id="836"/>
    <w:bookmarkStart w:name="z870" w:id="837"/>
    <w:p>
      <w:pPr>
        <w:spacing w:after="0"/>
        <w:ind w:left="0"/>
        <w:jc w:val="both"/>
      </w:pPr>
      <w:r>
        <w:rPr>
          <w:rFonts w:ascii="Times New Roman"/>
          <w:b w:val="false"/>
          <w:i w:val="false"/>
          <w:color w:val="000000"/>
          <w:sz w:val="28"/>
        </w:rPr>
        <w:t>
      5) работники единого дистрибьютора, не ниже руководителей структурных подразделений;</w:t>
      </w:r>
    </w:p>
    <w:bookmarkEnd w:id="837"/>
    <w:bookmarkStart w:name="z871" w:id="838"/>
    <w:p>
      <w:pPr>
        <w:spacing w:after="0"/>
        <w:ind w:left="0"/>
        <w:jc w:val="both"/>
      </w:pPr>
      <w:r>
        <w:rPr>
          <w:rFonts w:ascii="Times New Roman"/>
          <w:b w:val="false"/>
          <w:i w:val="false"/>
          <w:color w:val="000000"/>
          <w:sz w:val="28"/>
        </w:rPr>
        <w:t>
      6) работники Национальной палаты предпринимателей Республики Казахстан "Атамекен".</w:t>
      </w:r>
    </w:p>
    <w:bookmarkEnd w:id="838"/>
    <w:bookmarkStart w:name="z872" w:id="839"/>
    <w:p>
      <w:pPr>
        <w:spacing w:after="0"/>
        <w:ind w:left="0"/>
        <w:jc w:val="both"/>
      </w:pPr>
      <w:r>
        <w:rPr>
          <w:rFonts w:ascii="Times New Roman"/>
          <w:b w:val="false"/>
          <w:i w:val="false"/>
          <w:color w:val="000000"/>
          <w:sz w:val="28"/>
        </w:rPr>
        <w:t>
      297.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девяти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w:t>
      </w:r>
    </w:p>
    <w:bookmarkEnd w:id="839"/>
    <w:bookmarkStart w:name="z873" w:id="840"/>
    <w:p>
      <w:pPr>
        <w:spacing w:after="0"/>
        <w:ind w:left="0"/>
        <w:jc w:val="both"/>
      </w:pPr>
      <w:r>
        <w:rPr>
          <w:rFonts w:ascii="Times New Roman"/>
          <w:b w:val="false"/>
          <w:i w:val="false"/>
          <w:color w:val="000000"/>
          <w:sz w:val="28"/>
        </w:rPr>
        <w:t>
      298. Председателем назначается работник уполномоченного органа в области здравоохранения, не ниже заместителя председателя комитета, заместителем председателя назначается руководитель единого дистрибьютора.</w:t>
      </w:r>
    </w:p>
    <w:bookmarkEnd w:id="840"/>
    <w:bookmarkStart w:name="z874" w:id="841"/>
    <w:p>
      <w:pPr>
        <w:spacing w:after="0"/>
        <w:ind w:left="0"/>
        <w:jc w:val="both"/>
      </w:pPr>
      <w:r>
        <w:rPr>
          <w:rFonts w:ascii="Times New Roman"/>
          <w:b w:val="false"/>
          <w:i w:val="false"/>
          <w:color w:val="000000"/>
          <w:sz w:val="28"/>
        </w:rPr>
        <w:t>
      299. Председатель руководит ее деятельностью, председательствует на заседаниях, планирует работу и осуществляет общий контроль за реализацией ее решений. Во время отсутствия председателя его функции выполняет заместитель.</w:t>
      </w:r>
    </w:p>
    <w:bookmarkEnd w:id="841"/>
    <w:bookmarkStart w:name="z875" w:id="842"/>
    <w:p>
      <w:pPr>
        <w:spacing w:after="0"/>
        <w:ind w:left="0"/>
        <w:jc w:val="both"/>
      </w:pPr>
      <w:r>
        <w:rPr>
          <w:rFonts w:ascii="Times New Roman"/>
          <w:b w:val="false"/>
          <w:i w:val="false"/>
          <w:color w:val="000000"/>
          <w:sz w:val="28"/>
        </w:rPr>
        <w:t>
      300. 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должна быть подписана уполномоченным лицом единого дистрибьютора.</w:t>
      </w:r>
    </w:p>
    <w:bookmarkEnd w:id="842"/>
    <w:bookmarkStart w:name="z876" w:id="843"/>
    <w:p>
      <w:pPr>
        <w:spacing w:after="0"/>
        <w:ind w:left="0"/>
        <w:jc w:val="both"/>
      </w:pPr>
      <w:r>
        <w:rPr>
          <w:rFonts w:ascii="Times New Roman"/>
          <w:b w:val="false"/>
          <w:i w:val="false"/>
          <w:color w:val="000000"/>
          <w:sz w:val="28"/>
        </w:rPr>
        <w:t>
      301. Заседание комиссии проводится при условии присутствия не менее двух третьих от общего числа членов комиссии.</w:t>
      </w:r>
    </w:p>
    <w:bookmarkEnd w:id="843"/>
    <w:bookmarkStart w:name="z877" w:id="844"/>
    <w:p>
      <w:pPr>
        <w:spacing w:after="0"/>
        <w:ind w:left="0"/>
        <w:jc w:val="both"/>
      </w:pPr>
      <w:r>
        <w:rPr>
          <w:rFonts w:ascii="Times New Roman"/>
          <w:b w:val="false"/>
          <w:i w:val="false"/>
          <w:color w:val="000000"/>
          <w:sz w:val="28"/>
        </w:rPr>
        <w:t>
      302.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844"/>
    <w:bookmarkStart w:name="z878" w:id="845"/>
    <w:p>
      <w:pPr>
        <w:spacing w:after="0"/>
        <w:ind w:left="0"/>
        <w:jc w:val="both"/>
      </w:pPr>
      <w:r>
        <w:rPr>
          <w:rFonts w:ascii="Times New Roman"/>
          <w:b w:val="false"/>
          <w:i w:val="false"/>
          <w:color w:val="000000"/>
          <w:sz w:val="28"/>
        </w:rPr>
        <w:t>
      303. При необходимости комиссия может привлечь эксперта из соответствующих областей для оценки соответствия по критериям. Эксперт не имеют права голоса при принятии комиссией решения.</w:t>
      </w:r>
    </w:p>
    <w:bookmarkEnd w:id="845"/>
    <w:bookmarkStart w:name="z879" w:id="846"/>
    <w:p>
      <w:pPr>
        <w:spacing w:after="0"/>
        <w:ind w:left="0"/>
        <w:jc w:val="both"/>
      </w:pPr>
      <w:r>
        <w:rPr>
          <w:rFonts w:ascii="Times New Roman"/>
          <w:b w:val="false"/>
          <w:i w:val="false"/>
          <w:color w:val="000000"/>
          <w:sz w:val="28"/>
        </w:rPr>
        <w:t>
      304. Эксперт дает экспертное заключение на поставленные комиссией вопросы по критериям оценки.</w:t>
      </w:r>
    </w:p>
    <w:bookmarkEnd w:id="846"/>
    <w:bookmarkStart w:name="z880" w:id="847"/>
    <w:p>
      <w:pPr>
        <w:spacing w:after="0"/>
        <w:ind w:left="0"/>
        <w:jc w:val="both"/>
      </w:pPr>
      <w:r>
        <w:rPr>
          <w:rFonts w:ascii="Times New Roman"/>
          <w:b w:val="false"/>
          <w:i w:val="false"/>
          <w:color w:val="000000"/>
          <w:sz w:val="28"/>
        </w:rPr>
        <w:t xml:space="preserve">
      305. Экспертное заключение носит рекомендательный характер и учитывается при оценке заявок, оформляется в письменном виде, подписывается экспертом и прилагается к протоколу заседания комиссии. </w:t>
      </w:r>
    </w:p>
    <w:bookmarkEnd w:id="847"/>
    <w:bookmarkStart w:name="z881" w:id="848"/>
    <w:p>
      <w:pPr>
        <w:spacing w:after="0"/>
        <w:ind w:left="0"/>
        <w:jc w:val="both"/>
      </w:pPr>
      <w:r>
        <w:rPr>
          <w:rFonts w:ascii="Times New Roman"/>
          <w:b w:val="false"/>
          <w:i w:val="false"/>
          <w:color w:val="000000"/>
          <w:sz w:val="28"/>
        </w:rPr>
        <w:t>
      306. Единый дистрибьютор не менее чем за 20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на государственном и русском языках на своем интернет-ресурсе.</w:t>
      </w:r>
    </w:p>
    <w:bookmarkEnd w:id="848"/>
    <w:bookmarkStart w:name="z882" w:id="849"/>
    <w:p>
      <w:pPr>
        <w:spacing w:after="0"/>
        <w:ind w:left="0"/>
        <w:jc w:val="both"/>
      </w:pPr>
      <w:r>
        <w:rPr>
          <w:rFonts w:ascii="Times New Roman"/>
          <w:b w:val="false"/>
          <w:i w:val="false"/>
          <w:color w:val="000000"/>
          <w:sz w:val="28"/>
        </w:rPr>
        <w:t>
      307. Объявление о проведении конкурса на заключение долгосрочного договора поставки содержит следующие сведения:</w:t>
      </w:r>
    </w:p>
    <w:bookmarkEnd w:id="849"/>
    <w:bookmarkStart w:name="z883" w:id="850"/>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850"/>
    <w:bookmarkStart w:name="z884" w:id="851"/>
    <w:p>
      <w:pPr>
        <w:spacing w:after="0"/>
        <w:ind w:left="0"/>
        <w:jc w:val="both"/>
      </w:pPr>
      <w:r>
        <w:rPr>
          <w:rFonts w:ascii="Times New Roman"/>
          <w:b w:val="false"/>
          <w:i w:val="false"/>
          <w:color w:val="000000"/>
          <w:sz w:val="28"/>
        </w:rPr>
        <w:t>
      2) номенклатуру лекарственных средств, изделий медицинского назначения с указанием международного непатентованного наименования или состава лекарственных средств, изделий медицинского назначения и их технических характеристик;</w:t>
      </w:r>
    </w:p>
    <w:bookmarkEnd w:id="851"/>
    <w:bookmarkStart w:name="z885" w:id="852"/>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bookmarkEnd w:id="852"/>
    <w:bookmarkStart w:name="z886" w:id="853"/>
    <w:p>
      <w:pPr>
        <w:spacing w:after="0"/>
        <w:ind w:left="0"/>
        <w:jc w:val="both"/>
      </w:pPr>
      <w:r>
        <w:rPr>
          <w:rFonts w:ascii="Times New Roman"/>
          <w:b w:val="false"/>
          <w:i w:val="false"/>
          <w:color w:val="000000"/>
          <w:sz w:val="28"/>
        </w:rPr>
        <w:t>
      4) дату, время и место вскрытия конвертов с заявками.</w:t>
      </w:r>
    </w:p>
    <w:bookmarkEnd w:id="853"/>
    <w:bookmarkStart w:name="z887" w:id="854"/>
    <w:p>
      <w:pPr>
        <w:spacing w:after="0"/>
        <w:ind w:left="0"/>
        <w:jc w:val="both"/>
      </w:pPr>
      <w:r>
        <w:rPr>
          <w:rFonts w:ascii="Times New Roman"/>
          <w:b w:val="false"/>
          <w:i w:val="false"/>
          <w:color w:val="000000"/>
          <w:sz w:val="28"/>
        </w:rPr>
        <w:t>
      308.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в запечатанном виде.</w:t>
      </w:r>
    </w:p>
    <w:bookmarkEnd w:id="854"/>
    <w:bookmarkStart w:name="z888" w:id="855"/>
    <w:p>
      <w:pPr>
        <w:spacing w:after="0"/>
        <w:ind w:left="0"/>
        <w:jc w:val="both"/>
      </w:pPr>
      <w:r>
        <w:rPr>
          <w:rFonts w:ascii="Times New Roman"/>
          <w:b w:val="false"/>
          <w:i w:val="false"/>
          <w:color w:val="000000"/>
          <w:sz w:val="28"/>
        </w:rPr>
        <w:t>
      309. Заявка, полученная по истечении окончательного срока их представления, а также не пронумерованная и не заверенная подписью уполномоченного лица потенциального поставщика не принимается и возвращается представившему ее потенциальному поставщику.</w:t>
      </w:r>
    </w:p>
    <w:bookmarkEnd w:id="855"/>
    <w:bookmarkStart w:name="z889" w:id="856"/>
    <w:p>
      <w:pPr>
        <w:spacing w:after="0"/>
        <w:ind w:left="0"/>
        <w:jc w:val="both"/>
      </w:pPr>
      <w:r>
        <w:rPr>
          <w:rFonts w:ascii="Times New Roman"/>
          <w:b w:val="false"/>
          <w:i w:val="false"/>
          <w:color w:val="000000"/>
          <w:sz w:val="28"/>
        </w:rPr>
        <w:t>
      310. Потенциальный поставщик может изменить или отозвать свою заявку до истечения срока представления заявки. Уведомление потенциального поставщика об отзыве заявки должно быть направлено единому дистрибьютору в письменной форме, но не позднее окончательного срока представления заявок.</w:t>
      </w:r>
    </w:p>
    <w:bookmarkEnd w:id="856"/>
    <w:bookmarkStart w:name="z890" w:id="857"/>
    <w:p>
      <w:pPr>
        <w:spacing w:after="0"/>
        <w:ind w:left="0"/>
        <w:jc w:val="both"/>
      </w:pPr>
      <w:r>
        <w:rPr>
          <w:rFonts w:ascii="Times New Roman"/>
          <w:b w:val="false"/>
          <w:i w:val="false"/>
          <w:color w:val="000000"/>
          <w:sz w:val="28"/>
        </w:rPr>
        <w:t>
      311. Потенциальный поставщик запечатывает заявку в конверт, на котором должны быть указаны наименование и юридический адрес потенциального поставщика. Конверт должен быть адресован единому дистрибьютору по адресу, указанному в объявлении, содержать слова "Конкурс на заключение долгосрочного договора поставки" и "Не вскрывать до _______ (указываются дата и время вскрытия конвертов, указанные в объявлении)".</w:t>
      </w:r>
    </w:p>
    <w:bookmarkEnd w:id="857"/>
    <w:bookmarkStart w:name="z891" w:id="858"/>
    <w:p>
      <w:pPr>
        <w:spacing w:after="0"/>
        <w:ind w:left="0"/>
        <w:jc w:val="both"/>
      </w:pPr>
      <w:r>
        <w:rPr>
          <w:rFonts w:ascii="Times New Roman"/>
          <w:b w:val="false"/>
          <w:i w:val="false"/>
          <w:color w:val="000000"/>
          <w:sz w:val="28"/>
        </w:rPr>
        <w:t>
      312. Заявка представляется потенциальным поставщиком в оригинале и копии в отдельном прошитом виде с пронумерованными страницами, с указанием оригинала и копии на конвертах, а также его юридического и фактического адреса, последняя страница заверяется подписью уполномоченного лица.</w:t>
      </w:r>
    </w:p>
    <w:bookmarkEnd w:id="858"/>
    <w:bookmarkStart w:name="z892" w:id="859"/>
    <w:p>
      <w:pPr>
        <w:spacing w:after="0"/>
        <w:ind w:left="0"/>
        <w:jc w:val="both"/>
      </w:pPr>
      <w:r>
        <w:rPr>
          <w:rFonts w:ascii="Times New Roman"/>
          <w:b w:val="false"/>
          <w:i w:val="false"/>
          <w:color w:val="000000"/>
          <w:sz w:val="28"/>
        </w:rPr>
        <w:t>
      313. Потенциальные поставщики, желающие участвовать в конкурсе на заключение долгосрочного договора поставки, подают заявку согласно следующему перечню документов:</w:t>
      </w:r>
    </w:p>
    <w:bookmarkEnd w:id="859"/>
    <w:bookmarkStart w:name="z893" w:id="860"/>
    <w:p>
      <w:pPr>
        <w:spacing w:after="0"/>
        <w:ind w:left="0"/>
        <w:jc w:val="both"/>
      </w:pPr>
      <w:r>
        <w:rPr>
          <w:rFonts w:ascii="Times New Roman"/>
          <w:b w:val="false"/>
          <w:i w:val="false"/>
          <w:color w:val="000000"/>
          <w:sz w:val="28"/>
        </w:rPr>
        <w:t>
      1) заявка на участие в конкурсе по форме, утвержденной уполномоченным органом в области здравоохранения, с указанием наименований лекарственных средств, изделий медицинского назначения (лотов) и приложением описи прилагаемых к заявке документов по форме, утвержденной уполномоченным органом в области здравоохранения;</w:t>
      </w:r>
    </w:p>
    <w:bookmarkEnd w:id="860"/>
    <w:bookmarkStart w:name="z894" w:id="861"/>
    <w:p>
      <w:pPr>
        <w:spacing w:after="0"/>
        <w:ind w:left="0"/>
        <w:jc w:val="both"/>
      </w:pPr>
      <w:r>
        <w:rPr>
          <w:rFonts w:ascii="Times New Roman"/>
          <w:b w:val="false"/>
          <w:i w:val="false"/>
          <w:color w:val="000000"/>
          <w:sz w:val="28"/>
        </w:rPr>
        <w:t>
      2) копия свидетельства или справки о государственной регистрации (перерегистрации) юридического лица;</w:t>
      </w:r>
    </w:p>
    <w:bookmarkEnd w:id="861"/>
    <w:bookmarkStart w:name="z895" w:id="862"/>
    <w:p>
      <w:pPr>
        <w:spacing w:after="0"/>
        <w:ind w:left="0"/>
        <w:jc w:val="both"/>
      </w:pPr>
      <w:r>
        <w:rPr>
          <w:rFonts w:ascii="Times New Roman"/>
          <w:b w:val="false"/>
          <w:i w:val="false"/>
          <w:color w:val="000000"/>
          <w:sz w:val="28"/>
        </w:rPr>
        <w:t>
      3) копия устава юридического лица (в случае, если в уставе не указан состав учредителей, участников или акционеров, также представляются выписки из реестра держателей акций или о составе учредителей, участников или копия учредительного договора);</w:t>
      </w:r>
    </w:p>
    <w:bookmarkEnd w:id="862"/>
    <w:bookmarkStart w:name="z896" w:id="863"/>
    <w:p>
      <w:pPr>
        <w:spacing w:after="0"/>
        <w:ind w:left="0"/>
        <w:jc w:val="both"/>
      </w:pPr>
      <w:r>
        <w:rPr>
          <w:rFonts w:ascii="Times New Roman"/>
          <w:b w:val="false"/>
          <w:i w:val="false"/>
          <w:color w:val="000000"/>
          <w:sz w:val="28"/>
        </w:rPr>
        <w:t xml:space="preserve">
      4) технико-экономическое обоснование и (или) бизнес-план с указанием информации о: </w:t>
      </w:r>
    </w:p>
    <w:bookmarkEnd w:id="863"/>
    <w:bookmarkStart w:name="z897" w:id="864"/>
    <w:p>
      <w:pPr>
        <w:spacing w:after="0"/>
        <w:ind w:left="0"/>
        <w:jc w:val="both"/>
      </w:pPr>
      <w:r>
        <w:rPr>
          <w:rFonts w:ascii="Times New Roman"/>
          <w:b w:val="false"/>
          <w:i w:val="false"/>
          <w:color w:val="000000"/>
          <w:sz w:val="28"/>
        </w:rPr>
        <w:t>
      цели и операторе инвестиционного проекта;</w:t>
      </w:r>
    </w:p>
    <w:bookmarkEnd w:id="864"/>
    <w:bookmarkStart w:name="z898" w:id="865"/>
    <w:p>
      <w:pPr>
        <w:spacing w:after="0"/>
        <w:ind w:left="0"/>
        <w:jc w:val="both"/>
      </w:pPr>
      <w:r>
        <w:rPr>
          <w:rFonts w:ascii="Times New Roman"/>
          <w:b w:val="false"/>
          <w:i w:val="false"/>
          <w:color w:val="000000"/>
          <w:sz w:val="28"/>
        </w:rPr>
        <w:t>
      стоимости и источниках финансирования инвестиционного проекта;</w:t>
      </w:r>
    </w:p>
    <w:bookmarkEnd w:id="865"/>
    <w:bookmarkStart w:name="z899" w:id="866"/>
    <w:p>
      <w:pPr>
        <w:spacing w:after="0"/>
        <w:ind w:left="0"/>
        <w:jc w:val="both"/>
      </w:pPr>
      <w:r>
        <w:rPr>
          <w:rFonts w:ascii="Times New Roman"/>
          <w:b w:val="false"/>
          <w:i w:val="false"/>
          <w:color w:val="000000"/>
          <w:sz w:val="28"/>
        </w:rPr>
        <w:t>
      коммерческом разделе;</w:t>
      </w:r>
    </w:p>
    <w:bookmarkEnd w:id="866"/>
    <w:bookmarkStart w:name="z900" w:id="867"/>
    <w:p>
      <w:pPr>
        <w:spacing w:after="0"/>
        <w:ind w:left="0"/>
        <w:jc w:val="both"/>
      </w:pPr>
      <w:r>
        <w:rPr>
          <w:rFonts w:ascii="Times New Roman"/>
          <w:b w:val="false"/>
          <w:i w:val="false"/>
          <w:color w:val="000000"/>
          <w:sz w:val="28"/>
        </w:rPr>
        <w:t>
      программе сбыта продукции;</w:t>
      </w:r>
    </w:p>
    <w:bookmarkEnd w:id="867"/>
    <w:bookmarkStart w:name="z901" w:id="868"/>
    <w:p>
      <w:pPr>
        <w:spacing w:after="0"/>
        <w:ind w:left="0"/>
        <w:jc w:val="both"/>
      </w:pPr>
      <w:r>
        <w:rPr>
          <w:rFonts w:ascii="Times New Roman"/>
          <w:b w:val="false"/>
          <w:i w:val="false"/>
          <w:color w:val="000000"/>
          <w:sz w:val="28"/>
        </w:rPr>
        <w:t>
      техническом разделе;</w:t>
      </w:r>
    </w:p>
    <w:bookmarkEnd w:id="868"/>
    <w:bookmarkStart w:name="z902" w:id="869"/>
    <w:p>
      <w:pPr>
        <w:spacing w:after="0"/>
        <w:ind w:left="0"/>
        <w:jc w:val="both"/>
      </w:pPr>
      <w:r>
        <w:rPr>
          <w:rFonts w:ascii="Times New Roman"/>
          <w:b w:val="false"/>
          <w:i w:val="false"/>
          <w:color w:val="000000"/>
          <w:sz w:val="28"/>
        </w:rPr>
        <w:t>
      описании технологии;</w:t>
      </w:r>
    </w:p>
    <w:bookmarkEnd w:id="869"/>
    <w:bookmarkStart w:name="z903" w:id="870"/>
    <w:p>
      <w:pPr>
        <w:spacing w:after="0"/>
        <w:ind w:left="0"/>
        <w:jc w:val="both"/>
      </w:pPr>
      <w:r>
        <w:rPr>
          <w:rFonts w:ascii="Times New Roman"/>
          <w:b w:val="false"/>
          <w:i w:val="false"/>
          <w:color w:val="000000"/>
          <w:sz w:val="28"/>
        </w:rPr>
        <w:t>
      описании оборудования;</w:t>
      </w:r>
    </w:p>
    <w:bookmarkEnd w:id="870"/>
    <w:bookmarkStart w:name="z904" w:id="871"/>
    <w:p>
      <w:pPr>
        <w:spacing w:after="0"/>
        <w:ind w:left="0"/>
        <w:jc w:val="both"/>
      </w:pPr>
      <w:r>
        <w:rPr>
          <w:rFonts w:ascii="Times New Roman"/>
          <w:b w:val="false"/>
          <w:i w:val="false"/>
          <w:color w:val="000000"/>
          <w:sz w:val="28"/>
        </w:rPr>
        <w:t>
      экологическом разделе;</w:t>
      </w:r>
    </w:p>
    <w:bookmarkEnd w:id="871"/>
    <w:bookmarkStart w:name="z905" w:id="872"/>
    <w:p>
      <w:pPr>
        <w:spacing w:after="0"/>
        <w:ind w:left="0"/>
        <w:jc w:val="both"/>
      </w:pPr>
      <w:r>
        <w:rPr>
          <w:rFonts w:ascii="Times New Roman"/>
          <w:b w:val="false"/>
          <w:i w:val="false"/>
          <w:color w:val="000000"/>
          <w:sz w:val="28"/>
        </w:rPr>
        <w:t>
      финансовом разделе;</w:t>
      </w:r>
    </w:p>
    <w:bookmarkEnd w:id="872"/>
    <w:bookmarkStart w:name="z906" w:id="873"/>
    <w:p>
      <w:pPr>
        <w:spacing w:after="0"/>
        <w:ind w:left="0"/>
        <w:jc w:val="both"/>
      </w:pPr>
      <w:r>
        <w:rPr>
          <w:rFonts w:ascii="Times New Roman"/>
          <w:b w:val="false"/>
          <w:i w:val="false"/>
          <w:color w:val="000000"/>
          <w:sz w:val="28"/>
        </w:rPr>
        <w:t>
      социально-экономическом разделе;</w:t>
      </w:r>
    </w:p>
    <w:bookmarkEnd w:id="873"/>
    <w:bookmarkStart w:name="z907" w:id="874"/>
    <w:p>
      <w:pPr>
        <w:spacing w:after="0"/>
        <w:ind w:left="0"/>
        <w:jc w:val="both"/>
      </w:pPr>
      <w:r>
        <w:rPr>
          <w:rFonts w:ascii="Times New Roman"/>
          <w:b w:val="false"/>
          <w:i w:val="false"/>
          <w:color w:val="000000"/>
          <w:sz w:val="28"/>
        </w:rPr>
        <w:t>
      проектных рисках, сроках реализации инвестиционного проекта по созданию и (или) модернизации производства лекарственных средств, изделий медицинского назначения;</w:t>
      </w:r>
    </w:p>
    <w:bookmarkEnd w:id="874"/>
    <w:bookmarkStart w:name="z908" w:id="875"/>
    <w:p>
      <w:pPr>
        <w:spacing w:after="0"/>
        <w:ind w:left="0"/>
        <w:jc w:val="both"/>
      </w:pPr>
      <w:r>
        <w:rPr>
          <w:rFonts w:ascii="Times New Roman"/>
          <w:b w:val="false"/>
          <w:i w:val="false"/>
          <w:color w:val="000000"/>
          <w:sz w:val="28"/>
        </w:rPr>
        <w:t>
      дате начала периода поставки лекарственных средств, изделий медицинского назначения;</w:t>
      </w:r>
    </w:p>
    <w:bookmarkEnd w:id="875"/>
    <w:bookmarkStart w:name="z909" w:id="876"/>
    <w:p>
      <w:pPr>
        <w:spacing w:after="0"/>
        <w:ind w:left="0"/>
        <w:jc w:val="both"/>
      </w:pPr>
      <w:r>
        <w:rPr>
          <w:rFonts w:ascii="Times New Roman"/>
          <w:b w:val="false"/>
          <w:i w:val="false"/>
          <w:color w:val="000000"/>
          <w:sz w:val="28"/>
        </w:rPr>
        <w:t>
      этапах и полугодовом графике реализации инвестиционного проекта по созданию и (или) модернизации производства лекарственных средств, изделий медицинского назначения по форме, утвержденной уполномоченным органом в области здравоохранения;</w:t>
      </w:r>
    </w:p>
    <w:bookmarkEnd w:id="876"/>
    <w:bookmarkStart w:name="z910" w:id="877"/>
    <w:p>
      <w:pPr>
        <w:spacing w:after="0"/>
        <w:ind w:left="0"/>
        <w:jc w:val="both"/>
      </w:pPr>
      <w:r>
        <w:rPr>
          <w:rFonts w:ascii="Times New Roman"/>
          <w:b w:val="false"/>
          <w:i w:val="false"/>
          <w:color w:val="000000"/>
          <w:sz w:val="28"/>
        </w:rPr>
        <w:t>
      списке производимых лекарственных средств, изделий медицинского назначения;</w:t>
      </w:r>
    </w:p>
    <w:bookmarkEnd w:id="877"/>
    <w:bookmarkStart w:name="z911" w:id="878"/>
    <w:p>
      <w:pPr>
        <w:spacing w:after="0"/>
        <w:ind w:left="0"/>
        <w:jc w:val="both"/>
      </w:pPr>
      <w:r>
        <w:rPr>
          <w:rFonts w:ascii="Times New Roman"/>
          <w:b w:val="false"/>
          <w:i w:val="false"/>
          <w:color w:val="000000"/>
          <w:sz w:val="28"/>
        </w:rPr>
        <w:t>
      инфраструктуре;</w:t>
      </w:r>
    </w:p>
    <w:bookmarkEnd w:id="878"/>
    <w:bookmarkStart w:name="z912" w:id="879"/>
    <w:p>
      <w:pPr>
        <w:spacing w:after="0"/>
        <w:ind w:left="0"/>
        <w:jc w:val="both"/>
      </w:pPr>
      <w:r>
        <w:rPr>
          <w:rFonts w:ascii="Times New Roman"/>
          <w:b w:val="false"/>
          <w:i w:val="false"/>
          <w:color w:val="000000"/>
          <w:sz w:val="28"/>
        </w:rPr>
        <w:t>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объявления конкурса;</w:t>
      </w:r>
    </w:p>
    <w:bookmarkEnd w:id="879"/>
    <w:bookmarkStart w:name="z913" w:id="880"/>
    <w:p>
      <w:pPr>
        <w:spacing w:after="0"/>
        <w:ind w:left="0"/>
        <w:jc w:val="both"/>
      </w:pPr>
      <w:r>
        <w:rPr>
          <w:rFonts w:ascii="Times New Roman"/>
          <w:b w:val="false"/>
          <w:i w:val="false"/>
          <w:color w:val="000000"/>
          <w:sz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выданный не ранее даты объявления конкурса.</w:t>
      </w:r>
    </w:p>
    <w:bookmarkEnd w:id="880"/>
    <w:bookmarkStart w:name="z914" w:id="881"/>
    <w:p>
      <w:pPr>
        <w:spacing w:after="0"/>
        <w:ind w:left="0"/>
        <w:jc w:val="both"/>
      </w:pPr>
      <w:r>
        <w:rPr>
          <w:rFonts w:ascii="Times New Roman"/>
          <w:b w:val="false"/>
          <w:i w:val="false"/>
          <w:color w:val="000000"/>
          <w:sz w:val="28"/>
        </w:rPr>
        <w:t>
      В случае представления заявки на несколько лекарственных средств, изделий медицинского назначения, предусмотренная настоящим подпунктом информация технико-экономического обоснования и (или) бизнес-плана представляется по каждому наименованию отдельно.</w:t>
      </w:r>
    </w:p>
    <w:bookmarkEnd w:id="881"/>
    <w:bookmarkStart w:name="z915" w:id="882"/>
    <w:p>
      <w:pPr>
        <w:spacing w:after="0"/>
        <w:ind w:left="0"/>
        <w:jc w:val="both"/>
      </w:pPr>
      <w:r>
        <w:rPr>
          <w:rFonts w:ascii="Times New Roman"/>
          <w:b w:val="false"/>
          <w:i w:val="false"/>
          <w:color w:val="000000"/>
          <w:sz w:val="28"/>
        </w:rPr>
        <w:t>
      314. Конверты с заявками вскрываются комиссией во время, срок и месте, указанные в объявлении.</w:t>
      </w:r>
    </w:p>
    <w:bookmarkEnd w:id="882"/>
    <w:bookmarkStart w:name="z916" w:id="883"/>
    <w:p>
      <w:pPr>
        <w:spacing w:after="0"/>
        <w:ind w:left="0"/>
        <w:jc w:val="both"/>
      </w:pPr>
      <w:r>
        <w:rPr>
          <w:rFonts w:ascii="Times New Roman"/>
          <w:b w:val="false"/>
          <w:i w:val="false"/>
          <w:color w:val="000000"/>
          <w:sz w:val="28"/>
        </w:rPr>
        <w:t>
      315. Потенциальные поставщики либо их уполномоченные представители могут присутствовать при вскрытии конвертов с заявками.</w:t>
      </w:r>
    </w:p>
    <w:bookmarkEnd w:id="883"/>
    <w:bookmarkStart w:name="z917" w:id="884"/>
    <w:p>
      <w:pPr>
        <w:spacing w:after="0"/>
        <w:ind w:left="0"/>
        <w:jc w:val="both"/>
      </w:pPr>
      <w:r>
        <w:rPr>
          <w:rFonts w:ascii="Times New Roman"/>
          <w:b w:val="false"/>
          <w:i w:val="false"/>
          <w:color w:val="000000"/>
          <w:sz w:val="28"/>
        </w:rPr>
        <w:t>
      Потенциальные поставщики 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заявками.</w:t>
      </w:r>
    </w:p>
    <w:bookmarkEnd w:id="884"/>
    <w:bookmarkStart w:name="z918" w:id="885"/>
    <w:p>
      <w:pPr>
        <w:spacing w:after="0"/>
        <w:ind w:left="0"/>
        <w:jc w:val="both"/>
      </w:pPr>
      <w:r>
        <w:rPr>
          <w:rFonts w:ascii="Times New Roman"/>
          <w:b w:val="false"/>
          <w:i w:val="false"/>
          <w:color w:val="000000"/>
          <w:sz w:val="28"/>
        </w:rPr>
        <w:t>
      316.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лотов, по которым представлены заявки потенциальных поставщиков, и регистрирует данную информацию в протоколе вскрытия конвертов с заявками.</w:t>
      </w:r>
    </w:p>
    <w:bookmarkEnd w:id="885"/>
    <w:bookmarkStart w:name="z919" w:id="886"/>
    <w:p>
      <w:pPr>
        <w:spacing w:after="0"/>
        <w:ind w:left="0"/>
        <w:jc w:val="both"/>
      </w:pPr>
      <w:r>
        <w:rPr>
          <w:rFonts w:ascii="Times New Roman"/>
          <w:b w:val="false"/>
          <w:i w:val="false"/>
          <w:color w:val="000000"/>
          <w:sz w:val="28"/>
        </w:rPr>
        <w:t>
      317. Секретарь комиссии после процедуры вскрытия конвертов направляет копии заявок в уполномоченный орган в области государственной поддержки индустриально-инновационной деятельности для получения отраслевого заключения в течение трех рабочих дней.</w:t>
      </w:r>
    </w:p>
    <w:bookmarkEnd w:id="886"/>
    <w:bookmarkStart w:name="z920" w:id="887"/>
    <w:p>
      <w:pPr>
        <w:spacing w:after="0"/>
        <w:ind w:left="0"/>
        <w:jc w:val="both"/>
      </w:pPr>
      <w:r>
        <w:rPr>
          <w:rFonts w:ascii="Times New Roman"/>
          <w:b w:val="false"/>
          <w:i w:val="false"/>
          <w:color w:val="000000"/>
          <w:sz w:val="28"/>
        </w:rPr>
        <w:t>
      318. Уполномоченный орган в области государственной поддержки индустриально-инновационной деятельности в течение десяти рабочих дней с момента получения копии заявок направляет единому дистрибьютору отраслевое заключение: проект рекомендуется или не рекомендуется для дальнейшего рассмотрения конкурсной комиссией.</w:t>
      </w:r>
    </w:p>
    <w:bookmarkEnd w:id="887"/>
    <w:bookmarkStart w:name="z921" w:id="888"/>
    <w:p>
      <w:pPr>
        <w:spacing w:after="0"/>
        <w:ind w:left="0"/>
        <w:jc w:val="both"/>
      </w:pPr>
      <w:r>
        <w:rPr>
          <w:rFonts w:ascii="Times New Roman"/>
          <w:b w:val="false"/>
          <w:i w:val="false"/>
          <w:color w:val="000000"/>
          <w:sz w:val="28"/>
        </w:rPr>
        <w:t>
      319. Отраслевое заключение выдается на основании технико-экономического обоснования и (или) бизнес-плана по критериям: степень проработанности проекта, источников финансирования, обеспеченность инфраструктурой и земельным участком.</w:t>
      </w:r>
    </w:p>
    <w:bookmarkEnd w:id="888"/>
    <w:bookmarkStart w:name="z922" w:id="889"/>
    <w:p>
      <w:pPr>
        <w:spacing w:after="0"/>
        <w:ind w:left="0"/>
        <w:jc w:val="both"/>
      </w:pPr>
      <w:r>
        <w:rPr>
          <w:rFonts w:ascii="Times New Roman"/>
          <w:b w:val="false"/>
          <w:i w:val="false"/>
          <w:color w:val="000000"/>
          <w:sz w:val="28"/>
        </w:rPr>
        <w:t>
      320. При оценке заявок:</w:t>
      </w:r>
    </w:p>
    <w:bookmarkEnd w:id="889"/>
    <w:bookmarkStart w:name="z923" w:id="890"/>
    <w:p>
      <w:pPr>
        <w:spacing w:after="0"/>
        <w:ind w:left="0"/>
        <w:jc w:val="both"/>
      </w:pPr>
      <w:r>
        <w:rPr>
          <w:rFonts w:ascii="Times New Roman"/>
          <w:b w:val="false"/>
          <w:i w:val="false"/>
          <w:color w:val="000000"/>
          <w:sz w:val="28"/>
        </w:rPr>
        <w:t>
      1) потенциальные поставщики приглашаются на заседание комиссии для презентации указанного в заявке инвестиционного проекта;</w:t>
      </w:r>
    </w:p>
    <w:bookmarkEnd w:id="890"/>
    <w:bookmarkStart w:name="z924" w:id="891"/>
    <w:p>
      <w:pPr>
        <w:spacing w:after="0"/>
        <w:ind w:left="0"/>
        <w:jc w:val="both"/>
      </w:pPr>
      <w:r>
        <w:rPr>
          <w:rFonts w:ascii="Times New Roman"/>
          <w:b w:val="false"/>
          <w:i w:val="false"/>
          <w:color w:val="000000"/>
          <w:sz w:val="28"/>
        </w:rPr>
        <w:t>
      2) при возникновении вопросов и замечаний комиссия запрашивает у потенциальных поставщиков разъяснения по документам, представленным в заявке. Потенциальный поставщик в течение трех рабочих дней представляет письменные пояснения комиссии;</w:t>
      </w:r>
    </w:p>
    <w:bookmarkEnd w:id="891"/>
    <w:bookmarkStart w:name="z925" w:id="892"/>
    <w:p>
      <w:pPr>
        <w:spacing w:after="0"/>
        <w:ind w:left="0"/>
        <w:jc w:val="both"/>
      </w:pPr>
      <w:r>
        <w:rPr>
          <w:rFonts w:ascii="Times New Roman"/>
          <w:b w:val="false"/>
          <w:i w:val="false"/>
          <w:color w:val="000000"/>
          <w:sz w:val="28"/>
        </w:rPr>
        <w:t>
      3) не допускаются запросы, предложения или дополнения с тем, чтобы привести заявку, не отвечающую требованиям настоящих Правил, в соответствие с этими требованиями;</w:t>
      </w:r>
    </w:p>
    <w:bookmarkEnd w:id="892"/>
    <w:bookmarkStart w:name="z926" w:id="893"/>
    <w:p>
      <w:pPr>
        <w:spacing w:after="0"/>
        <w:ind w:left="0"/>
        <w:jc w:val="both"/>
      </w:pPr>
      <w:r>
        <w:rPr>
          <w:rFonts w:ascii="Times New Roman"/>
          <w:b w:val="false"/>
          <w:i w:val="false"/>
          <w:color w:val="000000"/>
          <w:sz w:val="28"/>
        </w:rPr>
        <w:t>
      4) учитываются только те наименования лекарственных средств, изделий медицинского назначения, которые объявлены единым дистрибьютором.</w:t>
      </w:r>
    </w:p>
    <w:bookmarkEnd w:id="893"/>
    <w:bookmarkStart w:name="z927" w:id="894"/>
    <w:p>
      <w:pPr>
        <w:spacing w:after="0"/>
        <w:ind w:left="0"/>
        <w:jc w:val="both"/>
      </w:pPr>
      <w:r>
        <w:rPr>
          <w:rFonts w:ascii="Times New Roman"/>
          <w:b w:val="false"/>
          <w:i w:val="false"/>
          <w:color w:val="000000"/>
          <w:sz w:val="28"/>
        </w:rPr>
        <w:t>
      321. Заявки рассматриваются комиссией в течение тридцати рабочих дней со следующего дня после получения отраслевого заключения уполномоченного органа в области государственной поддержки индустриально-инновационной деятельности.</w:t>
      </w:r>
    </w:p>
    <w:bookmarkEnd w:id="894"/>
    <w:bookmarkStart w:name="z928" w:id="895"/>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а также размещенную на интернет-ресурсе уполномоченного органа в области здравоохранения.</w:t>
      </w:r>
    </w:p>
    <w:bookmarkEnd w:id="895"/>
    <w:bookmarkStart w:name="z929" w:id="896"/>
    <w:p>
      <w:pPr>
        <w:spacing w:after="0"/>
        <w:ind w:left="0"/>
        <w:jc w:val="both"/>
      </w:pPr>
      <w:r>
        <w:rPr>
          <w:rFonts w:ascii="Times New Roman"/>
          <w:b w:val="false"/>
          <w:i w:val="false"/>
          <w:color w:val="000000"/>
          <w:sz w:val="28"/>
        </w:rPr>
        <w:t>
      322. По наименованиям лекарственных средств, изделий медицинского назначения (лотам), по которым представлены две и более заявки (при наличии конкурентной среды в лоте), не отклоненных в соответствии с требованиями настоящей главы, оцениваются комиссией по балльной системе.</w:t>
      </w:r>
    </w:p>
    <w:bookmarkEnd w:id="896"/>
    <w:bookmarkStart w:name="z930" w:id="897"/>
    <w:p>
      <w:pPr>
        <w:spacing w:after="0"/>
        <w:ind w:left="0"/>
        <w:jc w:val="both"/>
      </w:pPr>
      <w:r>
        <w:rPr>
          <w:rFonts w:ascii="Times New Roman"/>
          <w:b w:val="false"/>
          <w:i w:val="false"/>
          <w:color w:val="000000"/>
          <w:sz w:val="28"/>
        </w:rPr>
        <w:t>
      323. К заявке потенциальных поставщиков применяются следующие критерии оценки (балльная система):</w:t>
      </w:r>
    </w:p>
    <w:bookmarkEnd w:id="897"/>
    <w:bookmarkStart w:name="z931" w:id="898"/>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w:t>
      </w:r>
    </w:p>
    <w:bookmarkEnd w:id="898"/>
    <w:bookmarkStart w:name="z932" w:id="899"/>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 2 балла, или привлекаемые финансовые средства, покрывающие полностью реализацию инвестиционного проекта (справка банка, договор о займе, договор о предоставлении кредитного лимита), – 1 балл;</w:t>
      </w:r>
    </w:p>
    <w:bookmarkEnd w:id="899"/>
    <w:bookmarkStart w:name="z933" w:id="900"/>
    <w:p>
      <w:pPr>
        <w:spacing w:after="0"/>
        <w:ind w:left="0"/>
        <w:jc w:val="both"/>
      </w:pPr>
      <w:r>
        <w:rPr>
          <w:rFonts w:ascii="Times New Roman"/>
          <w:b w:val="false"/>
          <w:i w:val="false"/>
          <w:color w:val="000000"/>
          <w:sz w:val="28"/>
        </w:rPr>
        <w:t>
      2) подтверждение о привлечении соответствующих специалистов фармацевтического производства с опытом работы не менее пяти лет по специальности – 2 балла;</w:t>
      </w:r>
    </w:p>
    <w:bookmarkEnd w:id="900"/>
    <w:bookmarkStart w:name="z934" w:id="901"/>
    <w:p>
      <w:pPr>
        <w:spacing w:after="0"/>
        <w:ind w:left="0"/>
        <w:jc w:val="both"/>
      </w:pPr>
      <w:r>
        <w:rPr>
          <w:rFonts w:ascii="Times New Roman"/>
          <w:b w:val="false"/>
          <w:i w:val="false"/>
          <w:color w:val="000000"/>
          <w:sz w:val="28"/>
        </w:rPr>
        <w:t>
      3) подтверждение о наличии технологического оборудования для производства лекарственных средств, изделий медицинского назначения в соответствии с технико-экономическим обоснованием и (или) бизнес-планом (документ, подтверждающий приобретение (намерение) о приобретении на право собственности технологического оборудования) – 1 балл;</w:t>
      </w:r>
    </w:p>
    <w:bookmarkEnd w:id="901"/>
    <w:bookmarkStart w:name="z935" w:id="902"/>
    <w:p>
      <w:pPr>
        <w:spacing w:after="0"/>
        <w:ind w:left="0"/>
        <w:jc w:val="both"/>
      </w:pPr>
      <w:r>
        <w:rPr>
          <w:rFonts w:ascii="Times New Roman"/>
          <w:b w:val="false"/>
          <w:i w:val="false"/>
          <w:color w:val="000000"/>
          <w:sz w:val="28"/>
        </w:rPr>
        <w:t>
      4) подтверждение о наличии соответствующего помещения, которое будет использовано для создания производства лекарственных средств, изделий медицинского назначения, указанного в инвестиционном проекте:</w:t>
      </w:r>
    </w:p>
    <w:bookmarkEnd w:id="902"/>
    <w:bookmarkStart w:name="z936" w:id="903"/>
    <w:p>
      <w:pPr>
        <w:spacing w:after="0"/>
        <w:ind w:left="0"/>
        <w:jc w:val="both"/>
      </w:pPr>
      <w:r>
        <w:rPr>
          <w:rFonts w:ascii="Times New Roman"/>
          <w:b w:val="false"/>
          <w:i w:val="false"/>
          <w:color w:val="000000"/>
          <w:sz w:val="28"/>
        </w:rPr>
        <w:t>
      помещение на праве собственности (документ, подтверждающий право собственности на помещение и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 помещение, полученное в аренду, доверительное управление, временное пользование (договор (соглашение) о получении в аренду, доверительное управление, временное пользование помещения) – 1 балл;</w:t>
      </w:r>
    </w:p>
    <w:bookmarkEnd w:id="903"/>
    <w:bookmarkStart w:name="z937" w:id="904"/>
    <w:p>
      <w:pPr>
        <w:spacing w:after="0"/>
        <w:ind w:left="0"/>
        <w:jc w:val="both"/>
      </w:pPr>
      <w:r>
        <w:rPr>
          <w:rFonts w:ascii="Times New Roman"/>
          <w:b w:val="false"/>
          <w:i w:val="false"/>
          <w:color w:val="000000"/>
          <w:sz w:val="28"/>
        </w:rPr>
        <w:t>
      5) подтверждение о наличии земельного участка, который будет использован для создания производства лекарственных средств, изделий медицинского назначения:</w:t>
      </w:r>
    </w:p>
    <w:bookmarkEnd w:id="904"/>
    <w:bookmarkStart w:name="z938" w:id="905"/>
    <w:p>
      <w:pPr>
        <w:spacing w:after="0"/>
        <w:ind w:left="0"/>
        <w:jc w:val="both"/>
      </w:pPr>
      <w:r>
        <w:rPr>
          <w:rFonts w:ascii="Times New Roman"/>
          <w:b w:val="false"/>
          <w:i w:val="false"/>
          <w:color w:val="000000"/>
          <w:sz w:val="28"/>
        </w:rPr>
        <w:t>
      земельный участок в собственности, который будет использован для создания производства лекарственных средств, изделий медицинского назначения (акт на земельный участок с указанием целевого назначения, соответствующего инвестиционному проекту, и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 земельный участок полученный в аренду, доверительное управление, временное землепользование, который будет использован для создания производства лекарственных средств, изделий медицинского назначения (акт на земельный участок с указанием целевого назначения, соответствующего инвестиционному проекту) – 1 балл;</w:t>
      </w:r>
    </w:p>
    <w:bookmarkEnd w:id="905"/>
    <w:bookmarkStart w:name="z939" w:id="906"/>
    <w:p>
      <w:pPr>
        <w:spacing w:after="0"/>
        <w:ind w:left="0"/>
        <w:jc w:val="both"/>
      </w:pPr>
      <w:r>
        <w:rPr>
          <w:rFonts w:ascii="Times New Roman"/>
          <w:b w:val="false"/>
          <w:i w:val="false"/>
          <w:color w:val="000000"/>
          <w:sz w:val="28"/>
        </w:rPr>
        <w:t>
      6) наличие заключения государственной экспертизы на проектно-сметную документацию при условии строительства – 2 балла;</w:t>
      </w:r>
    </w:p>
    <w:bookmarkEnd w:id="906"/>
    <w:bookmarkStart w:name="z940" w:id="907"/>
    <w:p>
      <w:pPr>
        <w:spacing w:after="0"/>
        <w:ind w:left="0"/>
        <w:jc w:val="both"/>
      </w:pPr>
      <w:r>
        <w:rPr>
          <w:rFonts w:ascii="Times New Roman"/>
          <w:b w:val="false"/>
          <w:i w:val="false"/>
          <w:color w:val="000000"/>
          <w:sz w:val="28"/>
        </w:rPr>
        <w:t>
      7) наличие договора на строительно-монтажные работы с представлением копии лицензии на осуществление строительно-монтажных работ и приложений к ней – 1 балл;</w:t>
      </w:r>
    </w:p>
    <w:bookmarkEnd w:id="907"/>
    <w:bookmarkStart w:name="z941" w:id="908"/>
    <w:p>
      <w:pPr>
        <w:spacing w:after="0"/>
        <w:ind w:left="0"/>
        <w:jc w:val="both"/>
      </w:pPr>
      <w:r>
        <w:rPr>
          <w:rFonts w:ascii="Times New Roman"/>
          <w:b w:val="false"/>
          <w:i w:val="false"/>
          <w:color w:val="000000"/>
          <w:sz w:val="28"/>
        </w:rPr>
        <w:t>
      8) потенциальному поставщику, представившему контракт на поставку в страны СНГ лекарственных средств, изделий медицинского назначения, производимых в Республике Казахстан, присваивается 1 балл;</w:t>
      </w:r>
    </w:p>
    <w:bookmarkEnd w:id="908"/>
    <w:bookmarkStart w:name="z942" w:id="909"/>
    <w:p>
      <w:pPr>
        <w:spacing w:after="0"/>
        <w:ind w:left="0"/>
        <w:jc w:val="both"/>
      </w:pPr>
      <w:r>
        <w:rPr>
          <w:rFonts w:ascii="Times New Roman"/>
          <w:b w:val="false"/>
          <w:i w:val="false"/>
          <w:color w:val="000000"/>
          <w:sz w:val="28"/>
        </w:rPr>
        <w:t>
      9) потенциальному поставщику по циклу производства присваиваются следующие баллы:</w:t>
      </w:r>
    </w:p>
    <w:bookmarkEnd w:id="909"/>
    <w:bookmarkStart w:name="z943" w:id="910"/>
    <w:p>
      <w:pPr>
        <w:spacing w:after="0"/>
        <w:ind w:left="0"/>
        <w:jc w:val="both"/>
      </w:pPr>
      <w:r>
        <w:rPr>
          <w:rFonts w:ascii="Times New Roman"/>
          <w:b w:val="false"/>
          <w:i w:val="false"/>
          <w:color w:val="000000"/>
          <w:sz w:val="28"/>
        </w:rPr>
        <w:t>
      на производство лекарственных средств, изделий медицинского назначения полностью казахстанского происхождения (лекарственные средства, изделия медицинского назначения, произведенные в Казахстане исключительно из продукции, происходящей на территории Республики Казахстан) – 3 балла, или на производство лекарственных средств, изделий медицинского назначения путем переработки субстанций/сырья для придания характерных свойств лекарственному средству, изделию медицинского назначения в соответствии с критериями достаточной переработки – 2 балла, или на производство переупакованного продукта/упакованного готового продукта, включая "in-bulk" – 0,5 баллов.</w:t>
      </w:r>
    </w:p>
    <w:bookmarkEnd w:id="910"/>
    <w:bookmarkStart w:name="z944" w:id="911"/>
    <w:p>
      <w:pPr>
        <w:spacing w:after="0"/>
        <w:ind w:left="0"/>
        <w:jc w:val="both"/>
      </w:pPr>
      <w:r>
        <w:rPr>
          <w:rFonts w:ascii="Times New Roman"/>
          <w:b w:val="false"/>
          <w:i w:val="false"/>
          <w:color w:val="000000"/>
          <w:sz w:val="28"/>
        </w:rPr>
        <w:t>
      Лекарственные средства/изделия медицинского назначения, имеющие сертификат о происхождении товара для внутреннего обращения "СТ-KZ", оцениваются по данному пункту на общих основаниях, в соответствии с производственным циклом.</w:t>
      </w:r>
    </w:p>
    <w:bookmarkEnd w:id="911"/>
    <w:bookmarkStart w:name="z945" w:id="912"/>
    <w:p>
      <w:pPr>
        <w:spacing w:after="0"/>
        <w:ind w:left="0"/>
        <w:jc w:val="both"/>
      </w:pPr>
      <w:r>
        <w:rPr>
          <w:rFonts w:ascii="Times New Roman"/>
          <w:b w:val="false"/>
          <w:i w:val="false"/>
          <w:color w:val="000000"/>
          <w:sz w:val="28"/>
        </w:rPr>
        <w:t>
      Итоговый балл по циклу производства определяется путем определения среднего арифметического значения по следующей формуле (применяется только к данному подпункту):</w:t>
      </w:r>
    </w:p>
    <w:bookmarkEnd w:id="912"/>
    <w:bookmarkStart w:name="z946" w:id="913"/>
    <w:p>
      <w:pPr>
        <w:spacing w:after="0"/>
        <w:ind w:left="0"/>
        <w:jc w:val="both"/>
      </w:pPr>
      <w:r>
        <w:rPr>
          <w:rFonts w:ascii="Times New Roman"/>
          <w:b w:val="false"/>
          <w:i w:val="false"/>
          <w:color w:val="000000"/>
          <w:sz w:val="28"/>
        </w:rPr>
        <w:t>
      Б = (N1+N2+Nn)/Р</w:t>
      </w:r>
    </w:p>
    <w:bookmarkEnd w:id="913"/>
    <w:bookmarkStart w:name="z947" w:id="914"/>
    <w:p>
      <w:pPr>
        <w:spacing w:after="0"/>
        <w:ind w:left="0"/>
        <w:jc w:val="both"/>
      </w:pPr>
      <w:r>
        <w:rPr>
          <w:rFonts w:ascii="Times New Roman"/>
          <w:b w:val="false"/>
          <w:i w:val="false"/>
          <w:color w:val="000000"/>
          <w:sz w:val="28"/>
        </w:rPr>
        <w:t>
      Б – итоговый балл по циклу производства;</w:t>
      </w:r>
    </w:p>
    <w:bookmarkEnd w:id="914"/>
    <w:bookmarkStart w:name="z948" w:id="915"/>
    <w:p>
      <w:pPr>
        <w:spacing w:after="0"/>
        <w:ind w:left="0"/>
        <w:jc w:val="both"/>
      </w:pPr>
      <w:r>
        <w:rPr>
          <w:rFonts w:ascii="Times New Roman"/>
          <w:b w:val="false"/>
          <w:i w:val="false"/>
          <w:color w:val="000000"/>
          <w:sz w:val="28"/>
        </w:rPr>
        <w:t>
      N – балл за соответствующий лот;</w:t>
      </w:r>
    </w:p>
    <w:bookmarkEnd w:id="915"/>
    <w:bookmarkStart w:name="z949" w:id="916"/>
    <w:p>
      <w:pPr>
        <w:spacing w:after="0"/>
        <w:ind w:left="0"/>
        <w:jc w:val="both"/>
      </w:pPr>
      <w:r>
        <w:rPr>
          <w:rFonts w:ascii="Times New Roman"/>
          <w:b w:val="false"/>
          <w:i w:val="false"/>
          <w:color w:val="000000"/>
          <w:sz w:val="28"/>
        </w:rPr>
        <w:t>
      Р – количество лотов, принятых комиссией к конкурсу.</w:t>
      </w:r>
    </w:p>
    <w:bookmarkEnd w:id="916"/>
    <w:bookmarkStart w:name="z950" w:id="917"/>
    <w:p>
      <w:pPr>
        <w:spacing w:after="0"/>
        <w:ind w:left="0"/>
        <w:jc w:val="both"/>
      </w:pPr>
      <w:r>
        <w:rPr>
          <w:rFonts w:ascii="Times New Roman"/>
          <w:b w:val="false"/>
          <w:i w:val="false"/>
          <w:color w:val="000000"/>
          <w:sz w:val="28"/>
        </w:rPr>
        <w:t>
      Для получения балла потенциальный поставщик представляет информацию по форме, утвержденной уполномоченным органом в области здравоохранения.</w:t>
      </w:r>
    </w:p>
    <w:bookmarkEnd w:id="917"/>
    <w:bookmarkStart w:name="z951" w:id="918"/>
    <w:p>
      <w:pPr>
        <w:spacing w:after="0"/>
        <w:ind w:left="0"/>
        <w:jc w:val="both"/>
      </w:pPr>
      <w:r>
        <w:rPr>
          <w:rFonts w:ascii="Times New Roman"/>
          <w:b w:val="false"/>
          <w:i w:val="false"/>
          <w:color w:val="000000"/>
          <w:sz w:val="28"/>
        </w:rPr>
        <w:t>
      324. Все документы для получения баллов представляются в оригинале или нотариально заверенные копии.</w:t>
      </w:r>
    </w:p>
    <w:bookmarkEnd w:id="918"/>
    <w:bookmarkStart w:name="z952" w:id="919"/>
    <w:p>
      <w:pPr>
        <w:spacing w:after="0"/>
        <w:ind w:left="0"/>
        <w:jc w:val="both"/>
      </w:pPr>
      <w:r>
        <w:rPr>
          <w:rFonts w:ascii="Times New Roman"/>
          <w:b w:val="false"/>
          <w:i w:val="false"/>
          <w:color w:val="000000"/>
          <w:sz w:val="28"/>
        </w:rPr>
        <w:t>
      325. Победителем признается потенциальный поставщик, набравший наибольшее количество баллов путем суммирования баллов по каждому критерию, предусмотренному настоящей главой.</w:t>
      </w:r>
    </w:p>
    <w:bookmarkEnd w:id="919"/>
    <w:bookmarkStart w:name="z953" w:id="920"/>
    <w:p>
      <w:pPr>
        <w:spacing w:after="0"/>
        <w:ind w:left="0"/>
        <w:jc w:val="both"/>
      </w:pPr>
      <w:r>
        <w:rPr>
          <w:rFonts w:ascii="Times New Roman"/>
          <w:b w:val="false"/>
          <w:i w:val="false"/>
          <w:color w:val="000000"/>
          <w:sz w:val="28"/>
        </w:rPr>
        <w:t>
      326. Оставшиеся наименования лекарственных средств, изделий медицинского назначения (лоты) из объявленной номенклатуры распределяются среди потенциальных поставщиков по убыванию баллов, занявших последующие места соответственно.</w:t>
      </w:r>
    </w:p>
    <w:bookmarkEnd w:id="920"/>
    <w:bookmarkStart w:name="z954" w:id="921"/>
    <w:p>
      <w:pPr>
        <w:spacing w:after="0"/>
        <w:ind w:left="0"/>
        <w:jc w:val="both"/>
      </w:pPr>
      <w:r>
        <w:rPr>
          <w:rFonts w:ascii="Times New Roman"/>
          <w:b w:val="false"/>
          <w:i w:val="false"/>
          <w:color w:val="000000"/>
          <w:sz w:val="28"/>
        </w:rPr>
        <w:t>
      327. В случае равенства баллов, комиссия определяет победителя по наибольшей условной ценовой скидке.</w:t>
      </w:r>
    </w:p>
    <w:bookmarkEnd w:id="921"/>
    <w:bookmarkStart w:name="z955" w:id="922"/>
    <w:p>
      <w:pPr>
        <w:spacing w:after="0"/>
        <w:ind w:left="0"/>
        <w:jc w:val="both"/>
      </w:pPr>
      <w:r>
        <w:rPr>
          <w:rFonts w:ascii="Times New Roman"/>
          <w:b w:val="false"/>
          <w:i w:val="false"/>
          <w:color w:val="000000"/>
          <w:sz w:val="28"/>
        </w:rPr>
        <w:t>
      328. По итогам рассмотрения заявок составляется протокол оценки, который подписывается присутствующими членами комиссии и содержит следующую информацию о:</w:t>
      </w:r>
    </w:p>
    <w:bookmarkEnd w:id="922"/>
    <w:bookmarkStart w:name="z956" w:id="923"/>
    <w:p>
      <w:pPr>
        <w:spacing w:after="0"/>
        <w:ind w:left="0"/>
        <w:jc w:val="both"/>
      </w:pPr>
      <w:r>
        <w:rPr>
          <w:rFonts w:ascii="Times New Roman"/>
          <w:b w:val="false"/>
          <w:i w:val="false"/>
          <w:color w:val="000000"/>
          <w:sz w:val="28"/>
        </w:rPr>
        <w:t>
      1) потенциальных поставщиках инвестиционных проектов, которые признаны целесообразными или нецелесообразными к реализации уполномоченным органом в области государственной поддержки индустриально-инновационной деятельности;</w:t>
      </w:r>
    </w:p>
    <w:bookmarkEnd w:id="923"/>
    <w:bookmarkStart w:name="z957" w:id="924"/>
    <w:p>
      <w:pPr>
        <w:spacing w:after="0"/>
        <w:ind w:left="0"/>
        <w:jc w:val="both"/>
      </w:pPr>
      <w:r>
        <w:rPr>
          <w:rFonts w:ascii="Times New Roman"/>
          <w:b w:val="false"/>
          <w:i w:val="false"/>
          <w:color w:val="000000"/>
          <w:sz w:val="28"/>
        </w:rPr>
        <w:t>
      2) потенциальных поставщиках с их номенклатурой, подлежащих заключению долгосрочных договоров поставки;</w:t>
      </w:r>
    </w:p>
    <w:bookmarkEnd w:id="924"/>
    <w:bookmarkStart w:name="z958" w:id="925"/>
    <w:p>
      <w:pPr>
        <w:spacing w:after="0"/>
        <w:ind w:left="0"/>
        <w:jc w:val="both"/>
      </w:pPr>
      <w:r>
        <w:rPr>
          <w:rFonts w:ascii="Times New Roman"/>
          <w:b w:val="false"/>
          <w:i w:val="false"/>
          <w:color w:val="000000"/>
          <w:sz w:val="28"/>
        </w:rPr>
        <w:t>
      3) потенциальных поставщиках, допущенных к процедуре определения наибольшей ценовой скидки (в случае равенства баллов), а также дате, времени и месте приема наибольшей условной ценовой скидки от потенциальных поставщиков.</w:t>
      </w:r>
    </w:p>
    <w:bookmarkEnd w:id="925"/>
    <w:bookmarkStart w:name="z959" w:id="926"/>
    <w:p>
      <w:pPr>
        <w:spacing w:after="0"/>
        <w:ind w:left="0"/>
        <w:jc w:val="both"/>
      </w:pPr>
      <w:r>
        <w:rPr>
          <w:rFonts w:ascii="Times New Roman"/>
          <w:b w:val="false"/>
          <w:i w:val="false"/>
          <w:color w:val="000000"/>
          <w:sz w:val="28"/>
        </w:rPr>
        <w:t>
      329. Информация о потенциальных поставщиках, занявших соответствующие места, с указанием их лотов, потенциальных поставщиках, допущенных к процедуре определения наибольшей ценовой скидки (в случае равенства баллов), а также дате, времени и месте приема наибольшей условной ценовой скидки от потенциальных поставщиков размещается на интернет-ресурсе единого дистрибьютора в течение трех рабочих дней с момента подписания протокола оценки.</w:t>
      </w:r>
    </w:p>
    <w:bookmarkEnd w:id="926"/>
    <w:bookmarkStart w:name="z960" w:id="927"/>
    <w:p>
      <w:pPr>
        <w:spacing w:after="0"/>
        <w:ind w:left="0"/>
        <w:jc w:val="both"/>
      </w:pPr>
      <w:r>
        <w:rPr>
          <w:rFonts w:ascii="Times New Roman"/>
          <w:b w:val="false"/>
          <w:i w:val="false"/>
          <w:color w:val="000000"/>
          <w:sz w:val="28"/>
        </w:rPr>
        <w:t>
      330. Потенциальные поставщики могут отказаться письменно от дальнейшего участия в конкурсе.</w:t>
      </w:r>
    </w:p>
    <w:bookmarkEnd w:id="927"/>
    <w:bookmarkStart w:name="z961" w:id="928"/>
    <w:p>
      <w:pPr>
        <w:spacing w:after="0"/>
        <w:ind w:left="0"/>
        <w:jc w:val="both"/>
      </w:pPr>
      <w:r>
        <w:rPr>
          <w:rFonts w:ascii="Times New Roman"/>
          <w:b w:val="false"/>
          <w:i w:val="false"/>
          <w:color w:val="000000"/>
          <w:sz w:val="28"/>
        </w:rPr>
        <w:t>
      331. Процедура определения наибольшей условной ценовой скидки проводится согласно времени, дате и месту, указанному в протоколе оценки. Потенциальный поставщик обеспечивает присутствие лица, уполномоченного на подачу ценовых скидок.</w:t>
      </w:r>
    </w:p>
    <w:bookmarkEnd w:id="928"/>
    <w:bookmarkStart w:name="z962" w:id="929"/>
    <w:p>
      <w:pPr>
        <w:spacing w:after="0"/>
        <w:ind w:left="0"/>
        <w:jc w:val="both"/>
      </w:pPr>
      <w:r>
        <w:rPr>
          <w:rFonts w:ascii="Times New Roman"/>
          <w:b w:val="false"/>
          <w:i w:val="false"/>
          <w:color w:val="000000"/>
          <w:sz w:val="28"/>
        </w:rPr>
        <w:t>
      332. Первоначальная ценовая скидка потенциального поставщика представляется письменно с указанием условной ценовой скидки по лоту, подписанной первым руководителем или лицом, уполномоченным подписывать такую условную ценовую скидку.</w:t>
      </w:r>
    </w:p>
    <w:bookmarkEnd w:id="929"/>
    <w:bookmarkStart w:name="z963" w:id="930"/>
    <w:p>
      <w:pPr>
        <w:spacing w:after="0"/>
        <w:ind w:left="0"/>
        <w:jc w:val="both"/>
      </w:pPr>
      <w:r>
        <w:rPr>
          <w:rFonts w:ascii="Times New Roman"/>
          <w:b w:val="false"/>
          <w:i w:val="false"/>
          <w:color w:val="000000"/>
          <w:sz w:val="28"/>
        </w:rPr>
        <w:t>
      Минимальный шаг условной ценовой скидки составляет 1 %.</w:t>
      </w:r>
    </w:p>
    <w:bookmarkEnd w:id="930"/>
    <w:bookmarkStart w:name="z964" w:id="931"/>
    <w:p>
      <w:pPr>
        <w:spacing w:after="0"/>
        <w:ind w:left="0"/>
        <w:jc w:val="both"/>
      </w:pPr>
      <w:r>
        <w:rPr>
          <w:rFonts w:ascii="Times New Roman"/>
          <w:b w:val="false"/>
          <w:i w:val="false"/>
          <w:color w:val="000000"/>
          <w:sz w:val="28"/>
        </w:rPr>
        <w:t>
      333.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условной ценовой скидки по соответствующему лоту.</w:t>
      </w:r>
    </w:p>
    <w:bookmarkEnd w:id="931"/>
    <w:bookmarkStart w:name="z965" w:id="932"/>
    <w:p>
      <w:pPr>
        <w:spacing w:after="0"/>
        <w:ind w:left="0"/>
        <w:jc w:val="both"/>
      </w:pPr>
      <w:r>
        <w:rPr>
          <w:rFonts w:ascii="Times New Roman"/>
          <w:b w:val="false"/>
          <w:i w:val="false"/>
          <w:color w:val="000000"/>
          <w:sz w:val="28"/>
        </w:rPr>
        <w:t>
      334.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bookmarkEnd w:id="932"/>
    <w:bookmarkStart w:name="z966" w:id="933"/>
    <w:p>
      <w:pPr>
        <w:spacing w:after="0"/>
        <w:ind w:left="0"/>
        <w:jc w:val="both"/>
      </w:pPr>
      <w:r>
        <w:rPr>
          <w:rFonts w:ascii="Times New Roman"/>
          <w:b w:val="false"/>
          <w:i w:val="false"/>
          <w:color w:val="000000"/>
          <w:sz w:val="28"/>
        </w:rPr>
        <w:t>
      335. Секретарь комиссии объявляет все представленные потенциальными поставщиками условные ценовые скидки, в том числе наибольшую условную ценовую скидку по лоту, и предлагает им увеличить первоначальную условную ценовую скидку.</w:t>
      </w:r>
    </w:p>
    <w:bookmarkEnd w:id="933"/>
    <w:bookmarkStart w:name="z967" w:id="934"/>
    <w:p>
      <w:pPr>
        <w:spacing w:after="0"/>
        <w:ind w:left="0"/>
        <w:jc w:val="both"/>
      </w:pPr>
      <w:r>
        <w:rPr>
          <w:rFonts w:ascii="Times New Roman"/>
          <w:b w:val="false"/>
          <w:i w:val="false"/>
          <w:color w:val="000000"/>
          <w:sz w:val="28"/>
        </w:rPr>
        <w:t>
      336. Время для приема окончательных условных ценовых скидок составляет до пяти минут с момента объявления секретарем комиссии о начале приема таких ценовых скидок.</w:t>
      </w:r>
    </w:p>
    <w:bookmarkEnd w:id="934"/>
    <w:bookmarkStart w:name="z968" w:id="935"/>
    <w:p>
      <w:pPr>
        <w:spacing w:after="0"/>
        <w:ind w:left="0"/>
        <w:jc w:val="both"/>
      </w:pPr>
      <w:r>
        <w:rPr>
          <w:rFonts w:ascii="Times New Roman"/>
          <w:b w:val="false"/>
          <w:i w:val="false"/>
          <w:color w:val="000000"/>
          <w:sz w:val="28"/>
        </w:rPr>
        <w:t>
      337.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bookmarkEnd w:id="935"/>
    <w:bookmarkStart w:name="z969" w:id="936"/>
    <w:p>
      <w:pPr>
        <w:spacing w:after="0"/>
        <w:ind w:left="0"/>
        <w:jc w:val="both"/>
      </w:pPr>
      <w:r>
        <w:rPr>
          <w:rFonts w:ascii="Times New Roman"/>
          <w:b w:val="false"/>
          <w:i w:val="false"/>
          <w:color w:val="000000"/>
          <w:sz w:val="28"/>
        </w:rPr>
        <w:t>
      338. Процедура определения наибольшей условной ценовой скидки будет являться окончательной при условии наличия одной наибольшей ценовой скидки.</w:t>
      </w:r>
    </w:p>
    <w:bookmarkEnd w:id="936"/>
    <w:bookmarkStart w:name="z970" w:id="937"/>
    <w:p>
      <w:pPr>
        <w:spacing w:after="0"/>
        <w:ind w:left="0"/>
        <w:jc w:val="both"/>
      </w:pPr>
      <w:r>
        <w:rPr>
          <w:rFonts w:ascii="Times New Roman"/>
          <w:b w:val="false"/>
          <w:i w:val="false"/>
          <w:color w:val="000000"/>
          <w:sz w:val="28"/>
        </w:rPr>
        <w:t>
      339. При наличии двух и более одинаковых окончательных ценовых скидок допускается представление третьей ценовой скидки, которая считается окончательной.</w:t>
      </w:r>
    </w:p>
    <w:bookmarkEnd w:id="937"/>
    <w:bookmarkStart w:name="z971" w:id="938"/>
    <w:p>
      <w:pPr>
        <w:spacing w:after="0"/>
        <w:ind w:left="0"/>
        <w:jc w:val="both"/>
      </w:pPr>
      <w:r>
        <w:rPr>
          <w:rFonts w:ascii="Times New Roman"/>
          <w:b w:val="false"/>
          <w:i w:val="false"/>
          <w:color w:val="000000"/>
          <w:sz w:val="28"/>
        </w:rPr>
        <w:t>
      340. В случае предоставления одинаковой третьей окончательной ценовой скидки, такой лот признается несостоявшимся.</w:t>
      </w:r>
    </w:p>
    <w:bookmarkEnd w:id="938"/>
    <w:bookmarkStart w:name="z972" w:id="939"/>
    <w:p>
      <w:pPr>
        <w:spacing w:after="0"/>
        <w:ind w:left="0"/>
        <w:jc w:val="both"/>
      </w:pPr>
      <w:r>
        <w:rPr>
          <w:rFonts w:ascii="Times New Roman"/>
          <w:b w:val="false"/>
          <w:i w:val="false"/>
          <w:color w:val="000000"/>
          <w:sz w:val="28"/>
        </w:rPr>
        <w:t>
      341. Потенциальный поставщик, условная ценовая скидка которого будет являться наибольшей по отношению к другим ценовым скидкам, признается победителем.</w:t>
      </w:r>
    </w:p>
    <w:bookmarkEnd w:id="939"/>
    <w:bookmarkStart w:name="z973" w:id="940"/>
    <w:p>
      <w:pPr>
        <w:spacing w:after="0"/>
        <w:ind w:left="0"/>
        <w:jc w:val="both"/>
      </w:pPr>
      <w:r>
        <w:rPr>
          <w:rFonts w:ascii="Times New Roman"/>
          <w:b w:val="false"/>
          <w:i w:val="false"/>
          <w:color w:val="000000"/>
          <w:sz w:val="28"/>
        </w:rPr>
        <w:t>
      342. Представленная условная ценовая скидка действует в течение срока действия долгосрочного договора поставки. Условная ценовая скидка изменяется в сторону увеличения и не подлежит изменению в сторону уменьшения.</w:t>
      </w:r>
    </w:p>
    <w:bookmarkEnd w:id="940"/>
    <w:bookmarkStart w:name="z974" w:id="941"/>
    <w:p>
      <w:pPr>
        <w:spacing w:after="0"/>
        <w:ind w:left="0"/>
        <w:jc w:val="both"/>
      </w:pPr>
      <w:r>
        <w:rPr>
          <w:rFonts w:ascii="Times New Roman"/>
          <w:b w:val="false"/>
          <w:i w:val="false"/>
          <w:color w:val="000000"/>
          <w:sz w:val="28"/>
        </w:rPr>
        <w:t>
      343. Представленная условная ценовая скидка применяется к ценам лекарственных средств на год закупа по следующей формуле:</w:t>
      </w:r>
    </w:p>
    <w:bookmarkEnd w:id="941"/>
    <w:bookmarkStart w:name="z975" w:id="942"/>
    <w:p>
      <w:pPr>
        <w:spacing w:after="0"/>
        <w:ind w:left="0"/>
        <w:jc w:val="both"/>
      </w:pPr>
      <w:r>
        <w:rPr>
          <w:rFonts w:ascii="Times New Roman"/>
          <w:b w:val="false"/>
          <w:i w:val="false"/>
          <w:color w:val="000000"/>
          <w:sz w:val="28"/>
        </w:rPr>
        <w:t>
      (P - N) - S = D</w:t>
      </w:r>
    </w:p>
    <w:bookmarkEnd w:id="942"/>
    <w:bookmarkStart w:name="z976" w:id="943"/>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943"/>
    <w:bookmarkStart w:name="z977" w:id="944"/>
    <w:p>
      <w:pPr>
        <w:spacing w:after="0"/>
        <w:ind w:left="0"/>
        <w:jc w:val="both"/>
      </w:pPr>
      <w:r>
        <w:rPr>
          <w:rFonts w:ascii="Times New Roman"/>
          <w:b w:val="false"/>
          <w:i w:val="false"/>
          <w:color w:val="000000"/>
          <w:sz w:val="28"/>
        </w:rPr>
        <w:t>
      N – наценка единого дистрибьютора;</w:t>
      </w:r>
    </w:p>
    <w:bookmarkEnd w:id="944"/>
    <w:bookmarkStart w:name="z978" w:id="945"/>
    <w:p>
      <w:pPr>
        <w:spacing w:after="0"/>
        <w:ind w:left="0"/>
        <w:jc w:val="both"/>
      </w:pPr>
      <w:r>
        <w:rPr>
          <w:rFonts w:ascii="Times New Roman"/>
          <w:b w:val="false"/>
          <w:i w:val="false"/>
          <w:color w:val="000000"/>
          <w:sz w:val="28"/>
        </w:rPr>
        <w:t>
      S – условная скидка;</w:t>
      </w:r>
    </w:p>
    <w:bookmarkEnd w:id="945"/>
    <w:bookmarkStart w:name="z979" w:id="946"/>
    <w:p>
      <w:pPr>
        <w:spacing w:after="0"/>
        <w:ind w:left="0"/>
        <w:jc w:val="both"/>
      </w:pPr>
      <w:r>
        <w:rPr>
          <w:rFonts w:ascii="Times New Roman"/>
          <w:b w:val="false"/>
          <w:i w:val="false"/>
          <w:color w:val="000000"/>
          <w:sz w:val="28"/>
        </w:rPr>
        <w:t>
      D – цена лекарственного средства, изделий медицинского назначения.</w:t>
      </w:r>
    </w:p>
    <w:bookmarkEnd w:id="946"/>
    <w:bookmarkStart w:name="z980" w:id="947"/>
    <w:p>
      <w:pPr>
        <w:spacing w:after="0"/>
        <w:ind w:left="0"/>
        <w:jc w:val="both"/>
      </w:pPr>
      <w:r>
        <w:rPr>
          <w:rFonts w:ascii="Times New Roman"/>
          <w:b w:val="false"/>
          <w:i w:val="false"/>
          <w:color w:val="000000"/>
          <w:sz w:val="28"/>
        </w:rPr>
        <w:t>
      При этом цена может быть изменена в сторону уменьшения по согласованию сторон.</w:t>
      </w:r>
    </w:p>
    <w:bookmarkEnd w:id="947"/>
    <w:bookmarkStart w:name="z981" w:id="948"/>
    <w:p>
      <w:pPr>
        <w:spacing w:after="0"/>
        <w:ind w:left="0"/>
        <w:jc w:val="both"/>
      </w:pPr>
      <w:r>
        <w:rPr>
          <w:rFonts w:ascii="Times New Roman"/>
          <w:b w:val="false"/>
          <w:i w:val="false"/>
          <w:color w:val="000000"/>
          <w:sz w:val="28"/>
        </w:rPr>
        <w:t>
      344. Комиссия отклоняет заявку в целом или в части отдельных лотов в случаях:</w:t>
      </w:r>
    </w:p>
    <w:bookmarkEnd w:id="948"/>
    <w:bookmarkStart w:name="z982" w:id="949"/>
    <w:p>
      <w:pPr>
        <w:spacing w:after="0"/>
        <w:ind w:left="0"/>
        <w:jc w:val="both"/>
      </w:pPr>
      <w:r>
        <w:rPr>
          <w:rFonts w:ascii="Times New Roman"/>
          <w:b w:val="false"/>
          <w:i w:val="false"/>
          <w:color w:val="000000"/>
          <w:sz w:val="28"/>
        </w:rPr>
        <w:t>
      1) представления заявки, не соответствующей требованиям настоящих Правил;</w:t>
      </w:r>
    </w:p>
    <w:bookmarkEnd w:id="949"/>
    <w:bookmarkStart w:name="z983" w:id="950"/>
    <w:p>
      <w:pPr>
        <w:spacing w:after="0"/>
        <w:ind w:left="0"/>
        <w:jc w:val="both"/>
      </w:pPr>
      <w:r>
        <w:rPr>
          <w:rFonts w:ascii="Times New Roman"/>
          <w:b w:val="false"/>
          <w:i w:val="false"/>
          <w:color w:val="000000"/>
          <w:sz w:val="28"/>
        </w:rPr>
        <w:t>
      2) превышения срока реализации инвестиционного проекта, установленного настоящими Правилами;</w:t>
      </w:r>
    </w:p>
    <w:bookmarkEnd w:id="950"/>
    <w:bookmarkStart w:name="z984" w:id="951"/>
    <w:p>
      <w:pPr>
        <w:spacing w:after="0"/>
        <w:ind w:left="0"/>
        <w:jc w:val="both"/>
      </w:pPr>
      <w:r>
        <w:rPr>
          <w:rFonts w:ascii="Times New Roman"/>
          <w:b w:val="false"/>
          <w:i w:val="false"/>
          <w:color w:val="000000"/>
          <w:sz w:val="28"/>
        </w:rPr>
        <w:t>
      3) получения отраслевого заключения уполномоченного органа в области государственной поддержки индустриально-инновационной деятельности о нецелесообразности реализации инвестиционного проекта;</w:t>
      </w:r>
    </w:p>
    <w:bookmarkEnd w:id="951"/>
    <w:bookmarkStart w:name="z985" w:id="952"/>
    <w:p>
      <w:pPr>
        <w:spacing w:after="0"/>
        <w:ind w:left="0"/>
        <w:jc w:val="both"/>
      </w:pPr>
      <w:r>
        <w:rPr>
          <w:rFonts w:ascii="Times New Roman"/>
          <w:b w:val="false"/>
          <w:i w:val="false"/>
          <w:color w:val="000000"/>
          <w:sz w:val="28"/>
        </w:rPr>
        <w:t>
      4) несоответствия критериям оценки (при принятии комиссией заключения эксперта во внимание);</w:t>
      </w:r>
    </w:p>
    <w:bookmarkEnd w:id="952"/>
    <w:bookmarkStart w:name="z986" w:id="953"/>
    <w:p>
      <w:pPr>
        <w:spacing w:after="0"/>
        <w:ind w:left="0"/>
        <w:jc w:val="both"/>
      </w:pPr>
      <w:r>
        <w:rPr>
          <w:rFonts w:ascii="Times New Roman"/>
          <w:b w:val="false"/>
          <w:i w:val="false"/>
          <w:color w:val="000000"/>
          <w:sz w:val="28"/>
        </w:rPr>
        <w:t>
      5) нарушения хода реализации инвестиционного проекта согласно графику, указанному в заявке;</w:t>
      </w:r>
    </w:p>
    <w:bookmarkEnd w:id="953"/>
    <w:bookmarkStart w:name="z987" w:id="954"/>
    <w:p>
      <w:pPr>
        <w:spacing w:after="0"/>
        <w:ind w:left="0"/>
        <w:jc w:val="both"/>
      </w:pPr>
      <w:r>
        <w:rPr>
          <w:rFonts w:ascii="Times New Roman"/>
          <w:b w:val="false"/>
          <w:i w:val="false"/>
          <w:color w:val="000000"/>
          <w:sz w:val="28"/>
        </w:rPr>
        <w:t>
      6) наличия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954"/>
    <w:bookmarkStart w:name="z988" w:id="955"/>
    <w:p>
      <w:pPr>
        <w:spacing w:after="0"/>
        <w:ind w:left="0"/>
        <w:jc w:val="both"/>
      </w:pPr>
      <w:r>
        <w:rPr>
          <w:rFonts w:ascii="Times New Roman"/>
          <w:b w:val="false"/>
          <w:i w:val="false"/>
          <w:color w:val="000000"/>
          <w:sz w:val="28"/>
        </w:rPr>
        <w:t>
      7) наличия задолженности перед банком.</w:t>
      </w:r>
    </w:p>
    <w:bookmarkEnd w:id="955"/>
    <w:bookmarkStart w:name="z989" w:id="956"/>
    <w:p>
      <w:pPr>
        <w:spacing w:after="0"/>
        <w:ind w:left="0"/>
        <w:jc w:val="both"/>
      </w:pPr>
      <w:r>
        <w:rPr>
          <w:rFonts w:ascii="Times New Roman"/>
          <w:b w:val="false"/>
          <w:i w:val="false"/>
          <w:color w:val="000000"/>
          <w:sz w:val="28"/>
        </w:rPr>
        <w:t>
      345. Конкурс на заключение долгосрочного договора поставки признается несостоявшимся в целом либо в части отдельных лотов в случаях:</w:t>
      </w:r>
    </w:p>
    <w:bookmarkEnd w:id="956"/>
    <w:bookmarkStart w:name="z990" w:id="957"/>
    <w:p>
      <w:pPr>
        <w:spacing w:after="0"/>
        <w:ind w:left="0"/>
        <w:jc w:val="both"/>
      </w:pPr>
      <w:r>
        <w:rPr>
          <w:rFonts w:ascii="Times New Roman"/>
          <w:b w:val="false"/>
          <w:i w:val="false"/>
          <w:color w:val="000000"/>
          <w:sz w:val="28"/>
        </w:rPr>
        <w:t>
      1) непредставления ни одной заявки по лоту;</w:t>
      </w:r>
    </w:p>
    <w:bookmarkEnd w:id="957"/>
    <w:bookmarkStart w:name="z991" w:id="958"/>
    <w:p>
      <w:pPr>
        <w:spacing w:after="0"/>
        <w:ind w:left="0"/>
        <w:jc w:val="both"/>
      </w:pPr>
      <w:r>
        <w:rPr>
          <w:rFonts w:ascii="Times New Roman"/>
          <w:b w:val="false"/>
          <w:i w:val="false"/>
          <w:color w:val="000000"/>
          <w:sz w:val="28"/>
        </w:rPr>
        <w:t>
      2) отклонения всех заявок по лоту;</w:t>
      </w:r>
    </w:p>
    <w:bookmarkEnd w:id="958"/>
    <w:bookmarkStart w:name="z992" w:id="959"/>
    <w:p>
      <w:pPr>
        <w:spacing w:after="0"/>
        <w:ind w:left="0"/>
        <w:jc w:val="both"/>
      </w:pPr>
      <w:r>
        <w:rPr>
          <w:rFonts w:ascii="Times New Roman"/>
          <w:b w:val="false"/>
          <w:i w:val="false"/>
          <w:color w:val="000000"/>
          <w:sz w:val="28"/>
        </w:rPr>
        <w:t>
      3) непредставления условных ценовых скидок при процедуре определения наибольшей условной ценовой скидки;</w:t>
      </w:r>
    </w:p>
    <w:bookmarkEnd w:id="959"/>
    <w:bookmarkStart w:name="z993" w:id="960"/>
    <w:p>
      <w:pPr>
        <w:spacing w:after="0"/>
        <w:ind w:left="0"/>
        <w:jc w:val="both"/>
      </w:pPr>
      <w:r>
        <w:rPr>
          <w:rFonts w:ascii="Times New Roman"/>
          <w:b w:val="false"/>
          <w:i w:val="false"/>
          <w:color w:val="000000"/>
          <w:sz w:val="28"/>
        </w:rPr>
        <w:t>
      4) предоставления одинаковых условных ценовых скидок по соответствующему лоту;</w:t>
      </w:r>
    </w:p>
    <w:bookmarkEnd w:id="960"/>
    <w:bookmarkStart w:name="z994" w:id="961"/>
    <w:p>
      <w:pPr>
        <w:spacing w:after="0"/>
        <w:ind w:left="0"/>
        <w:jc w:val="both"/>
      </w:pPr>
      <w:r>
        <w:rPr>
          <w:rFonts w:ascii="Times New Roman"/>
          <w:b w:val="false"/>
          <w:i w:val="false"/>
          <w:color w:val="000000"/>
          <w:sz w:val="28"/>
        </w:rPr>
        <w:t>
      5) предоставления только одной заявки потенциальным поставщиком, с которым заключается долгосрочный договор поставки без проведения закупа из одного источника.</w:t>
      </w:r>
    </w:p>
    <w:bookmarkEnd w:id="961"/>
    <w:bookmarkStart w:name="z995" w:id="962"/>
    <w:p>
      <w:pPr>
        <w:spacing w:after="0"/>
        <w:ind w:left="0"/>
        <w:jc w:val="both"/>
      </w:pPr>
      <w:r>
        <w:rPr>
          <w:rFonts w:ascii="Times New Roman"/>
          <w:b w:val="false"/>
          <w:i w:val="false"/>
          <w:color w:val="000000"/>
          <w:sz w:val="28"/>
        </w:rPr>
        <w:t>
      346. Комиссия подводит итоги и подписывает протокол.</w:t>
      </w:r>
    </w:p>
    <w:bookmarkEnd w:id="962"/>
    <w:bookmarkStart w:name="z996" w:id="963"/>
    <w:p>
      <w:pPr>
        <w:spacing w:after="0"/>
        <w:ind w:left="0"/>
        <w:jc w:val="both"/>
      </w:pPr>
      <w:r>
        <w:rPr>
          <w:rFonts w:ascii="Times New Roman"/>
          <w:b w:val="false"/>
          <w:i w:val="false"/>
          <w:color w:val="000000"/>
          <w:sz w:val="28"/>
        </w:rPr>
        <w:t>
      347. В протоколе итогов указываются:</w:t>
      </w:r>
    </w:p>
    <w:bookmarkEnd w:id="963"/>
    <w:bookmarkStart w:name="z997" w:id="964"/>
    <w:p>
      <w:pPr>
        <w:spacing w:after="0"/>
        <w:ind w:left="0"/>
        <w:jc w:val="both"/>
      </w:pPr>
      <w:r>
        <w:rPr>
          <w:rFonts w:ascii="Times New Roman"/>
          <w:b w:val="false"/>
          <w:i w:val="false"/>
          <w:color w:val="000000"/>
          <w:sz w:val="28"/>
        </w:rPr>
        <w:t>
      1) информация о потенциальных поставщиках с их номенклатурой, подлежащих заключению долгосрочных договоров поставки;</w:t>
      </w:r>
    </w:p>
    <w:bookmarkEnd w:id="964"/>
    <w:bookmarkStart w:name="z998" w:id="965"/>
    <w:p>
      <w:pPr>
        <w:spacing w:after="0"/>
        <w:ind w:left="0"/>
        <w:jc w:val="both"/>
      </w:pPr>
      <w:r>
        <w:rPr>
          <w:rFonts w:ascii="Times New Roman"/>
          <w:b w:val="false"/>
          <w:i w:val="false"/>
          <w:color w:val="000000"/>
          <w:sz w:val="28"/>
        </w:rPr>
        <w:t>
      2) наименование потенциальных поставщиков, заявки которых отклонены с указанием обоснования;</w:t>
      </w:r>
    </w:p>
    <w:bookmarkEnd w:id="965"/>
    <w:bookmarkStart w:name="z999" w:id="966"/>
    <w:p>
      <w:pPr>
        <w:spacing w:after="0"/>
        <w:ind w:left="0"/>
        <w:jc w:val="both"/>
      </w:pPr>
      <w:r>
        <w:rPr>
          <w:rFonts w:ascii="Times New Roman"/>
          <w:b w:val="false"/>
          <w:i w:val="false"/>
          <w:color w:val="000000"/>
          <w:sz w:val="28"/>
        </w:rPr>
        <w:t>
      3) баллы, в случае применения балльной системы;</w:t>
      </w:r>
    </w:p>
    <w:bookmarkEnd w:id="966"/>
    <w:bookmarkStart w:name="z1000" w:id="967"/>
    <w:p>
      <w:pPr>
        <w:spacing w:after="0"/>
        <w:ind w:left="0"/>
        <w:jc w:val="both"/>
      </w:pPr>
      <w:r>
        <w:rPr>
          <w:rFonts w:ascii="Times New Roman"/>
          <w:b w:val="false"/>
          <w:i w:val="false"/>
          <w:color w:val="000000"/>
          <w:sz w:val="28"/>
        </w:rPr>
        <w:t>
      4) ценовая скидка, в случае определения поставщика по ценовой скидке по лотам;</w:t>
      </w:r>
    </w:p>
    <w:bookmarkEnd w:id="967"/>
    <w:bookmarkStart w:name="z1001" w:id="968"/>
    <w:p>
      <w:pPr>
        <w:spacing w:after="0"/>
        <w:ind w:left="0"/>
        <w:jc w:val="both"/>
      </w:pPr>
      <w:r>
        <w:rPr>
          <w:rFonts w:ascii="Times New Roman"/>
          <w:b w:val="false"/>
          <w:i w:val="false"/>
          <w:color w:val="000000"/>
          <w:sz w:val="28"/>
        </w:rPr>
        <w:t>
      5) информация о предоставлении только одной заявки потенциальным поставщиком, с которым автоматически заключается долгосрочный договор поставки.</w:t>
      </w:r>
    </w:p>
    <w:bookmarkEnd w:id="968"/>
    <w:bookmarkStart w:name="z1002" w:id="969"/>
    <w:p>
      <w:pPr>
        <w:spacing w:after="0"/>
        <w:ind w:left="0"/>
        <w:jc w:val="both"/>
      </w:pPr>
      <w:r>
        <w:rPr>
          <w:rFonts w:ascii="Times New Roman"/>
          <w:b w:val="false"/>
          <w:i w:val="false"/>
          <w:color w:val="000000"/>
          <w:sz w:val="28"/>
        </w:rPr>
        <w:t>
      348. Единый дистрибьютор заключает долгосрочный договор поставки на основании протокола итогов в течение пяти рабочих дней с момента его подписания. При этом, заявка является неотъемлемой частью долгосрочного договора поставки.</w:t>
      </w:r>
    </w:p>
    <w:bookmarkEnd w:id="969"/>
    <w:bookmarkStart w:name="z1003" w:id="970"/>
    <w:p>
      <w:pPr>
        <w:spacing w:after="0"/>
        <w:ind w:left="0"/>
        <w:jc w:val="both"/>
      </w:pPr>
      <w:r>
        <w:rPr>
          <w:rFonts w:ascii="Times New Roman"/>
          <w:b w:val="false"/>
          <w:i w:val="false"/>
          <w:color w:val="000000"/>
          <w:sz w:val="28"/>
        </w:rPr>
        <w:t>
      349. До начала поставки лекарственных средств, изделий медицинского назначения по долгосрочным договорам поставки единый дистрибьютор закупает их способами, установленными настоящими Правилами.</w:t>
      </w:r>
    </w:p>
    <w:bookmarkEnd w:id="970"/>
    <w:bookmarkStart w:name="z1004" w:id="971"/>
    <w:p>
      <w:pPr>
        <w:spacing w:after="0"/>
        <w:ind w:left="0"/>
        <w:jc w:val="both"/>
      </w:pPr>
      <w:r>
        <w:rPr>
          <w:rFonts w:ascii="Times New Roman"/>
          <w:b w:val="false"/>
          <w:i w:val="false"/>
          <w:color w:val="000000"/>
          <w:sz w:val="28"/>
        </w:rPr>
        <w:t>
      350. Период с момента заключения долгосрочного договора и датой ввода в эксплуатацию объекта/модернизации, предусмотренный в долгосрочном договоре поставки, не должен превышать двух лет. В случаях превышения указанного срока и непредставления поставщиком акта ввода в эксплуатацию объекта/уведомления с подробным отчетом о модернизации в течение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bookmarkEnd w:id="971"/>
    <w:bookmarkStart w:name="z1005" w:id="972"/>
    <w:p>
      <w:pPr>
        <w:spacing w:after="0"/>
        <w:ind w:left="0"/>
        <w:jc w:val="both"/>
      </w:pPr>
      <w:r>
        <w:rPr>
          <w:rFonts w:ascii="Times New Roman"/>
          <w:b w:val="false"/>
          <w:i w:val="false"/>
          <w:color w:val="000000"/>
          <w:sz w:val="28"/>
        </w:rPr>
        <w:t>
      351. Период с момента ввода в эксплуатацию объекта (модернизации)и датой начала поставки лекарственных средств, изделий медицинского назначения не должен превышать трех лет, предусмотренный в долгосрочном договоре поставки, который исчисляется с момента представления акта ввода в эксплуатацию объекта(уведомления) с подробным отчетом о модернизации.</w:t>
      </w:r>
    </w:p>
    <w:bookmarkEnd w:id="972"/>
    <w:bookmarkStart w:name="z1006" w:id="973"/>
    <w:p>
      <w:pPr>
        <w:spacing w:after="0"/>
        <w:ind w:left="0"/>
        <w:jc w:val="both"/>
      </w:pPr>
      <w:r>
        <w:rPr>
          <w:rFonts w:ascii="Times New Roman"/>
          <w:b w:val="false"/>
          <w:i w:val="false"/>
          <w:color w:val="000000"/>
          <w:sz w:val="28"/>
        </w:rPr>
        <w:t>
      Требования настоящего пункта распространяются также на правоотношения, возникшие до 1 января 2017 года.</w:t>
      </w:r>
    </w:p>
    <w:bookmarkEnd w:id="973"/>
    <w:bookmarkStart w:name="z1007" w:id="974"/>
    <w:p>
      <w:pPr>
        <w:spacing w:after="0"/>
        <w:ind w:left="0"/>
        <w:jc w:val="both"/>
      </w:pPr>
      <w:r>
        <w:rPr>
          <w:rFonts w:ascii="Times New Roman"/>
          <w:b w:val="false"/>
          <w:i w:val="false"/>
          <w:color w:val="000000"/>
          <w:sz w:val="28"/>
        </w:rPr>
        <w:t>
      352. Поставщик уведомляет единого дистрибьютора о готовности поставки лекарственных средств, изделий медицинского назначения.</w:t>
      </w:r>
    </w:p>
    <w:bookmarkEnd w:id="974"/>
    <w:bookmarkStart w:name="z1008" w:id="975"/>
    <w:p>
      <w:pPr>
        <w:spacing w:after="0"/>
        <w:ind w:left="0"/>
        <w:jc w:val="both"/>
      </w:pPr>
      <w:r>
        <w:rPr>
          <w:rFonts w:ascii="Times New Roman"/>
          <w:b w:val="false"/>
          <w:i w:val="false"/>
          <w:color w:val="000000"/>
          <w:sz w:val="28"/>
        </w:rPr>
        <w:t>
      353. Дата начала поставки наступает после представления единому дистрибьютору следующих документов:</w:t>
      </w:r>
    </w:p>
    <w:bookmarkEnd w:id="975"/>
    <w:bookmarkStart w:name="z1009" w:id="976"/>
    <w:p>
      <w:pPr>
        <w:spacing w:after="0"/>
        <w:ind w:left="0"/>
        <w:jc w:val="both"/>
      </w:pPr>
      <w:r>
        <w:rPr>
          <w:rFonts w:ascii="Times New Roman"/>
          <w:b w:val="false"/>
          <w:i w:val="false"/>
          <w:color w:val="000000"/>
          <w:sz w:val="28"/>
        </w:rPr>
        <w:t>
      1) лицензии на фармацевтическую деятельность;</w:t>
      </w:r>
    </w:p>
    <w:bookmarkEnd w:id="976"/>
    <w:bookmarkStart w:name="z1010" w:id="977"/>
    <w:p>
      <w:pPr>
        <w:spacing w:after="0"/>
        <w:ind w:left="0"/>
        <w:jc w:val="both"/>
      </w:pPr>
      <w:r>
        <w:rPr>
          <w:rFonts w:ascii="Times New Roman"/>
          <w:b w:val="false"/>
          <w:i w:val="false"/>
          <w:color w:val="000000"/>
          <w:sz w:val="28"/>
        </w:rPr>
        <w:t>
      2) соответствующего регистрационного удостоверения на лекарственные средства, изделия медицинского назначения;</w:t>
      </w:r>
    </w:p>
    <w:bookmarkEnd w:id="977"/>
    <w:bookmarkStart w:name="z1011" w:id="978"/>
    <w:p>
      <w:pPr>
        <w:spacing w:after="0"/>
        <w:ind w:left="0"/>
        <w:jc w:val="both"/>
      </w:pPr>
      <w:r>
        <w:rPr>
          <w:rFonts w:ascii="Times New Roman"/>
          <w:b w:val="false"/>
          <w:i w:val="false"/>
          <w:color w:val="000000"/>
          <w:sz w:val="28"/>
        </w:rPr>
        <w:t>
      3) сертификата о происхождении товара для внутреннего обращения "СТ-KZ";</w:t>
      </w:r>
    </w:p>
    <w:bookmarkEnd w:id="978"/>
    <w:bookmarkStart w:name="z1012" w:id="979"/>
    <w:p>
      <w:pPr>
        <w:spacing w:after="0"/>
        <w:ind w:left="0"/>
        <w:jc w:val="both"/>
      </w:pPr>
      <w:r>
        <w:rPr>
          <w:rFonts w:ascii="Times New Roman"/>
          <w:b w:val="false"/>
          <w:i w:val="false"/>
          <w:color w:val="000000"/>
          <w:sz w:val="28"/>
        </w:rPr>
        <w:t>
      4) документа, подтверждающего внедрение стандартов надлежащей производственной практики (GМP) для производства лекарственных средств, изделий медицинского назначения согласно законодательству Республики Казахстан.</w:t>
      </w:r>
    </w:p>
    <w:bookmarkEnd w:id="979"/>
    <w:bookmarkStart w:name="z1013" w:id="980"/>
    <w:p>
      <w:pPr>
        <w:spacing w:after="0"/>
        <w:ind w:left="0"/>
        <w:jc w:val="both"/>
      </w:pPr>
      <w:r>
        <w:rPr>
          <w:rFonts w:ascii="Times New Roman"/>
          <w:b w:val="false"/>
          <w:i w:val="false"/>
          <w:color w:val="000000"/>
          <w:sz w:val="28"/>
        </w:rPr>
        <w:t>
      354. Закуп лекарственных средств, изделий медицинского назначения по долгосрочным договорам поставки осуществляется на соответствующий финансовый год с момента обращения поставщика к единому дистрибьютору. В случае, когда закуп лекарственных средств, изделий медицинского назначения осуществлен на соответствующий финансовый год, то закуп по долгосрочным договорам поставки осуществляется на последующий финансовый год.</w:t>
      </w:r>
    </w:p>
    <w:bookmarkEnd w:id="980"/>
    <w:bookmarkStart w:name="z1014" w:id="981"/>
    <w:p>
      <w:pPr>
        <w:spacing w:after="0"/>
        <w:ind w:left="0"/>
        <w:jc w:val="both"/>
      </w:pPr>
      <w:r>
        <w:rPr>
          <w:rFonts w:ascii="Times New Roman"/>
          <w:b w:val="false"/>
          <w:i w:val="false"/>
          <w:color w:val="000000"/>
          <w:sz w:val="28"/>
        </w:rPr>
        <w:t>
      355. Основаниями для расторжения договора поставки являются:</w:t>
      </w:r>
    </w:p>
    <w:bookmarkEnd w:id="981"/>
    <w:bookmarkStart w:name="z1015" w:id="982"/>
    <w:p>
      <w:pPr>
        <w:spacing w:after="0"/>
        <w:ind w:left="0"/>
        <w:jc w:val="both"/>
      </w:pPr>
      <w:r>
        <w:rPr>
          <w:rFonts w:ascii="Times New Roman"/>
          <w:b w:val="false"/>
          <w:i w:val="false"/>
          <w:color w:val="000000"/>
          <w:sz w:val="28"/>
        </w:rPr>
        <w:t>
      1) превышение срока реализации инвестиционного проекта, установленного настоящими Правилами;</w:t>
      </w:r>
    </w:p>
    <w:bookmarkEnd w:id="982"/>
    <w:bookmarkStart w:name="z1016" w:id="983"/>
    <w:p>
      <w:pPr>
        <w:spacing w:after="0"/>
        <w:ind w:left="0"/>
        <w:jc w:val="both"/>
      </w:pPr>
      <w:r>
        <w:rPr>
          <w:rFonts w:ascii="Times New Roman"/>
          <w:b w:val="false"/>
          <w:i w:val="false"/>
          <w:color w:val="000000"/>
          <w:sz w:val="28"/>
        </w:rPr>
        <w:t>
      2) нарушение даты начала поставки, предусмотренной в долгосрочном договоре поставки. При этом, допускается частичное расторжение по наименованиям лекарственных средств и изделий медицинского назначения, по которым нарушен срок начала поставки;</w:t>
      </w:r>
    </w:p>
    <w:bookmarkEnd w:id="983"/>
    <w:bookmarkStart w:name="z1017" w:id="984"/>
    <w:p>
      <w:pPr>
        <w:spacing w:after="0"/>
        <w:ind w:left="0"/>
        <w:jc w:val="both"/>
      </w:pPr>
      <w:r>
        <w:rPr>
          <w:rFonts w:ascii="Times New Roman"/>
          <w:b w:val="false"/>
          <w:i w:val="false"/>
          <w:color w:val="000000"/>
          <w:sz w:val="28"/>
        </w:rPr>
        <w:t>
      3) нарушение обязательств, предусмотренных в долгосрочном договоре поставки;</w:t>
      </w:r>
    </w:p>
    <w:bookmarkEnd w:id="984"/>
    <w:bookmarkStart w:name="z1018" w:id="985"/>
    <w:p>
      <w:pPr>
        <w:spacing w:after="0"/>
        <w:ind w:left="0"/>
        <w:jc w:val="both"/>
      </w:pPr>
      <w:r>
        <w:rPr>
          <w:rFonts w:ascii="Times New Roman"/>
          <w:b w:val="false"/>
          <w:i w:val="false"/>
          <w:color w:val="000000"/>
          <w:sz w:val="28"/>
        </w:rPr>
        <w:t>
      4) отказ от поставки в течение двух лет подряд с даты начала поставки. При этом, допускается частичное расторжение по наименованиям лекарственных средств и изделий медицинского назначения, по которым имеется отказ поставки;</w:t>
      </w:r>
    </w:p>
    <w:bookmarkEnd w:id="985"/>
    <w:bookmarkStart w:name="z1019" w:id="986"/>
    <w:p>
      <w:pPr>
        <w:spacing w:after="0"/>
        <w:ind w:left="0"/>
        <w:jc w:val="both"/>
      </w:pPr>
      <w:r>
        <w:rPr>
          <w:rFonts w:ascii="Times New Roman"/>
          <w:b w:val="false"/>
          <w:i w:val="false"/>
          <w:color w:val="000000"/>
          <w:sz w:val="28"/>
        </w:rPr>
        <w:t>
      5) нарушение графика реализации инвестиционного проекта;</w:t>
      </w:r>
    </w:p>
    <w:bookmarkEnd w:id="986"/>
    <w:bookmarkStart w:name="z1020" w:id="987"/>
    <w:p>
      <w:pPr>
        <w:spacing w:after="0"/>
        <w:ind w:left="0"/>
        <w:jc w:val="both"/>
      </w:pPr>
      <w:r>
        <w:rPr>
          <w:rFonts w:ascii="Times New Roman"/>
          <w:b w:val="false"/>
          <w:i w:val="false"/>
          <w:color w:val="000000"/>
          <w:sz w:val="28"/>
        </w:rPr>
        <w:t>
      6) несвоевременное представление полугодового отчета о ходе реализации инвестиционного проекта, представление которого предусмотрено долгосрочным договором поставки;</w:t>
      </w:r>
    </w:p>
    <w:bookmarkEnd w:id="987"/>
    <w:bookmarkStart w:name="z1021" w:id="988"/>
    <w:p>
      <w:pPr>
        <w:spacing w:after="0"/>
        <w:ind w:left="0"/>
        <w:jc w:val="both"/>
      </w:pPr>
      <w:r>
        <w:rPr>
          <w:rFonts w:ascii="Times New Roman"/>
          <w:b w:val="false"/>
          <w:i w:val="false"/>
          <w:color w:val="000000"/>
          <w:sz w:val="28"/>
        </w:rPr>
        <w:t>
      7) прекращение производства поставщиком лекарственных средств, изделий медицинского назначения;</w:t>
      </w:r>
    </w:p>
    <w:bookmarkEnd w:id="988"/>
    <w:bookmarkStart w:name="z1022" w:id="989"/>
    <w:p>
      <w:pPr>
        <w:spacing w:after="0"/>
        <w:ind w:left="0"/>
        <w:jc w:val="both"/>
      </w:pPr>
      <w:r>
        <w:rPr>
          <w:rFonts w:ascii="Times New Roman"/>
          <w:b w:val="false"/>
          <w:i w:val="false"/>
          <w:color w:val="000000"/>
          <w:sz w:val="28"/>
        </w:rPr>
        <w:t>
      8) документ уполномоченного органа о недоказанной клинической эффективности лекарственных средств.</w:t>
      </w:r>
    </w:p>
    <w:bookmarkEnd w:id="989"/>
    <w:bookmarkStart w:name="z1023" w:id="990"/>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подпунктами 7)-8) настоящего пункта, допускается его частичное расторжение по позициям лекарственных средств и изделий медицинского назначения, подлежащих исключению из списка долгосрочного договора поставки.</w:t>
      </w:r>
    </w:p>
    <w:bookmarkEnd w:id="990"/>
    <w:bookmarkStart w:name="z1024" w:id="991"/>
    <w:p>
      <w:pPr>
        <w:spacing w:after="0"/>
        <w:ind w:left="0"/>
        <w:jc w:val="left"/>
      </w:pPr>
      <w:r>
        <w:rPr>
          <w:rFonts w:ascii="Times New Roman"/>
          <w:b/>
          <w:i w:val="false"/>
          <w:color w:val="000000"/>
        </w:rPr>
        <w:t xml:space="preserve"> Глава 18. Особый порядок осуществления закупа по долгосрочным договорам поставки у потенциальных поставщиков, имеющих производство лекарственных средств, изделий медицинского назначения</w:t>
      </w:r>
    </w:p>
    <w:bookmarkEnd w:id="991"/>
    <w:bookmarkStart w:name="z1025" w:id="992"/>
    <w:p>
      <w:pPr>
        <w:spacing w:after="0"/>
        <w:ind w:left="0"/>
        <w:jc w:val="both"/>
      </w:pPr>
      <w:r>
        <w:rPr>
          <w:rFonts w:ascii="Times New Roman"/>
          <w:b w:val="false"/>
          <w:i w:val="false"/>
          <w:color w:val="000000"/>
          <w:sz w:val="28"/>
        </w:rPr>
        <w:t xml:space="preserve">
      356. Единый дистрибьютор для заключения долгосрочного договора поставки лекарственных средств, изделий медицинского назначения проводит двухэтапный тендер согласно </w:t>
      </w:r>
      <w:r>
        <w:rPr>
          <w:rFonts w:ascii="Times New Roman"/>
          <w:b w:val="false"/>
          <w:i w:val="false"/>
          <w:color w:val="000000"/>
          <w:sz w:val="28"/>
        </w:rPr>
        <w:t>разделу 3</w:t>
      </w:r>
      <w:r>
        <w:rPr>
          <w:rFonts w:ascii="Times New Roman"/>
          <w:b w:val="false"/>
          <w:i w:val="false"/>
          <w:color w:val="000000"/>
          <w:sz w:val="28"/>
        </w:rPr>
        <w:t xml:space="preserve"> настоящих Правил после получения номенклатуры, утвержденной уполномоченным органом в области здравоохранения, с указанием наименования лекарственных средств, изделий медицинского назначения из действующего списка единого дистрибьютора, по которым возможно заключение долгосрочного договора поставки и отсутствуют ранее заключенные долгосрочные договора поставки.</w:t>
      </w:r>
    </w:p>
    <w:bookmarkEnd w:id="992"/>
    <w:bookmarkStart w:name="z1026" w:id="993"/>
    <w:p>
      <w:pPr>
        <w:spacing w:after="0"/>
        <w:ind w:left="0"/>
        <w:jc w:val="both"/>
      </w:pPr>
      <w:r>
        <w:rPr>
          <w:rFonts w:ascii="Times New Roman"/>
          <w:b w:val="false"/>
          <w:i w:val="false"/>
          <w:color w:val="000000"/>
          <w:sz w:val="28"/>
        </w:rPr>
        <w:t>
      357. Период поставки по долгосрочным договорам поставки лекарственных средств, изделий медицинского назначения, заключенным в период до 1 января 2015 года, продлевается по соглашению сторон с семи лет до десяти лет с даты начала поставки по каждому наименованию без проведения конкурсных процедур с исключением лекарственных средств, не имеющих доказанную клиническую эффективность.</w:t>
      </w:r>
    </w:p>
    <w:bookmarkEnd w:id="993"/>
    <w:bookmarkStart w:name="z1027" w:id="994"/>
    <w:p>
      <w:pPr>
        <w:spacing w:after="0"/>
        <w:ind w:left="0"/>
        <w:jc w:val="both"/>
      </w:pPr>
      <w:r>
        <w:rPr>
          <w:rFonts w:ascii="Times New Roman"/>
          <w:b w:val="false"/>
          <w:i w:val="false"/>
          <w:color w:val="000000"/>
          <w:sz w:val="28"/>
        </w:rPr>
        <w:t>
      358. Потенциальный поставщик, претендующий на заключение долгосрочного договора поставки лекарственных средств, изделий медицинского назначения, по результатам двухэтапного тендера, в тендерной заявке, заполняемой по форме, утвержденной уполномоченным органом в области здравоохранения, дополнительно указывает лоты, по которым готов заключить долгосрочный договор поставки с представлением:</w:t>
      </w:r>
    </w:p>
    <w:bookmarkEnd w:id="994"/>
    <w:bookmarkStart w:name="z1028" w:id="995"/>
    <w:p>
      <w:pPr>
        <w:spacing w:after="0"/>
        <w:ind w:left="0"/>
        <w:jc w:val="both"/>
      </w:pPr>
      <w:r>
        <w:rPr>
          <w:rFonts w:ascii="Times New Roman"/>
          <w:b w:val="false"/>
          <w:i w:val="false"/>
          <w:color w:val="000000"/>
          <w:sz w:val="28"/>
        </w:rPr>
        <w:t>
      1) сертификата о соответствии объекта требованиям надлежащей производственной практики (GMP) для лекарственных средств и международного стандарта для изделий медицинского назначения;</w:t>
      </w:r>
    </w:p>
    <w:bookmarkEnd w:id="995"/>
    <w:bookmarkStart w:name="z1029" w:id="996"/>
    <w:p>
      <w:pPr>
        <w:spacing w:after="0"/>
        <w:ind w:left="0"/>
        <w:jc w:val="both"/>
      </w:pPr>
      <w:r>
        <w:rPr>
          <w:rFonts w:ascii="Times New Roman"/>
          <w:b w:val="false"/>
          <w:i w:val="false"/>
          <w:color w:val="000000"/>
          <w:sz w:val="28"/>
        </w:rPr>
        <w:t>
      2) сертификата о происхождении товара для внутреннего обращения в соответствии с законодательством Республики Казахстан.</w:t>
      </w:r>
    </w:p>
    <w:bookmarkEnd w:id="996"/>
    <w:bookmarkStart w:name="z1030" w:id="997"/>
    <w:p>
      <w:pPr>
        <w:spacing w:after="0"/>
        <w:ind w:left="0"/>
        <w:jc w:val="both"/>
      </w:pPr>
      <w:r>
        <w:rPr>
          <w:rFonts w:ascii="Times New Roman"/>
          <w:b w:val="false"/>
          <w:i w:val="false"/>
          <w:color w:val="000000"/>
          <w:sz w:val="28"/>
        </w:rPr>
        <w:t xml:space="preserve">
      359. Победитель тендера с использованием двухэтапных процедур для заключения долгосрочного договора поставки лекарственных средств, изделий медицинского назначения в течение пяти рабочих дней со дня подведения итогов тендера представляет единому дистрибьютору график поставок лекарственных средств, изделий медицинского назначения с указанием объемов, сроков и условий поставки. </w:t>
      </w:r>
    </w:p>
    <w:bookmarkEnd w:id="997"/>
    <w:bookmarkStart w:name="z1031" w:id="998"/>
    <w:p>
      <w:pPr>
        <w:spacing w:after="0"/>
        <w:ind w:left="0"/>
        <w:jc w:val="both"/>
      </w:pPr>
      <w:r>
        <w:rPr>
          <w:rFonts w:ascii="Times New Roman"/>
          <w:b w:val="false"/>
          <w:i w:val="false"/>
          <w:color w:val="000000"/>
          <w:sz w:val="28"/>
        </w:rPr>
        <w:t>
      360. Единый дистрибьютор в течение пяти рабочих дней со дня получения от победителя тендера графика поставки лекарственных средств, изделий медицинского назначения направляет потенциальному поставщику подписанный долгосрочный договор поставки.</w:t>
      </w:r>
    </w:p>
    <w:bookmarkEnd w:id="998"/>
    <w:bookmarkStart w:name="z1032" w:id="999"/>
    <w:p>
      <w:pPr>
        <w:spacing w:after="0"/>
        <w:ind w:left="0"/>
        <w:jc w:val="both"/>
      </w:pPr>
      <w:r>
        <w:rPr>
          <w:rFonts w:ascii="Times New Roman"/>
          <w:b w:val="false"/>
          <w:i w:val="false"/>
          <w:color w:val="000000"/>
          <w:sz w:val="28"/>
        </w:rPr>
        <w:t>
      361. Если победитель тендера не представит единому дистрибьютору график поставки лекарственных средств, изделий медицинского назначения, то единый дистрибьютор должен отказаться от подписания с ним долгосрочного договора поставки.</w:t>
      </w:r>
    </w:p>
    <w:bookmarkEnd w:id="999"/>
    <w:bookmarkStart w:name="z1033" w:id="1000"/>
    <w:p>
      <w:pPr>
        <w:spacing w:after="0"/>
        <w:ind w:left="0"/>
        <w:jc w:val="both"/>
      </w:pPr>
      <w:r>
        <w:rPr>
          <w:rFonts w:ascii="Times New Roman"/>
          <w:b w:val="false"/>
          <w:i w:val="false"/>
          <w:color w:val="000000"/>
          <w:sz w:val="28"/>
        </w:rPr>
        <w:t xml:space="preserve">
      362. Единый дистрибьютор каждый финансовый год осуществляет закуп по долгосрочным договорам поставки лекарственных средств, изделий медицинского назначения в течение срока его действия путем заключения дополнительного соглашения с указанием объема, цены, обеспечения исполнения обязательств и условий поставок лекарственных средств, изделий медицинского назначения на соответствующий финансовый год при: </w:t>
      </w:r>
    </w:p>
    <w:bookmarkEnd w:id="1000"/>
    <w:bookmarkStart w:name="z1034" w:id="1001"/>
    <w:p>
      <w:pPr>
        <w:spacing w:after="0"/>
        <w:ind w:left="0"/>
        <w:jc w:val="both"/>
      </w:pPr>
      <w:r>
        <w:rPr>
          <w:rFonts w:ascii="Times New Roman"/>
          <w:b w:val="false"/>
          <w:i w:val="false"/>
          <w:color w:val="000000"/>
          <w:sz w:val="28"/>
        </w:rPr>
        <w:t>
      1) включении лекарственных средств, изделий медицинского назначения в список единого дистрибьютора;</w:t>
      </w:r>
    </w:p>
    <w:bookmarkEnd w:id="1001"/>
    <w:bookmarkStart w:name="z1035" w:id="1002"/>
    <w:p>
      <w:pPr>
        <w:spacing w:after="0"/>
        <w:ind w:left="0"/>
        <w:jc w:val="both"/>
      </w:pPr>
      <w:r>
        <w:rPr>
          <w:rFonts w:ascii="Times New Roman"/>
          <w:b w:val="false"/>
          <w:i w:val="false"/>
          <w:color w:val="000000"/>
          <w:sz w:val="28"/>
        </w:rPr>
        <w:t xml:space="preserve">
      2) утверждении предельных цен лекарственных средств, изделий медицинского назначения уполномоченным органом; </w:t>
      </w:r>
    </w:p>
    <w:bookmarkEnd w:id="1002"/>
    <w:bookmarkStart w:name="z1036" w:id="1003"/>
    <w:p>
      <w:pPr>
        <w:spacing w:after="0"/>
        <w:ind w:left="0"/>
        <w:jc w:val="both"/>
      </w:pPr>
      <w:r>
        <w:rPr>
          <w:rFonts w:ascii="Times New Roman"/>
          <w:b w:val="false"/>
          <w:i w:val="false"/>
          <w:color w:val="000000"/>
          <w:sz w:val="28"/>
        </w:rPr>
        <w:t xml:space="preserve">
      3) предоставлении заказчиками заявок на лекарственные средства, изделия медицинского назначения; </w:t>
      </w:r>
    </w:p>
    <w:bookmarkEnd w:id="1003"/>
    <w:bookmarkStart w:name="z1037" w:id="1004"/>
    <w:p>
      <w:pPr>
        <w:spacing w:after="0"/>
        <w:ind w:left="0"/>
        <w:jc w:val="both"/>
      </w:pPr>
      <w:r>
        <w:rPr>
          <w:rFonts w:ascii="Times New Roman"/>
          <w:b w:val="false"/>
          <w:i w:val="false"/>
          <w:color w:val="000000"/>
          <w:sz w:val="28"/>
        </w:rPr>
        <w:t xml:space="preserve">
      4) подтверждении поставщиком соответствия требованиям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w:t>
      </w:r>
    </w:p>
    <w:bookmarkEnd w:id="1004"/>
    <w:bookmarkStart w:name="z1038" w:id="1005"/>
    <w:p>
      <w:pPr>
        <w:spacing w:after="0"/>
        <w:ind w:left="0"/>
        <w:jc w:val="both"/>
      </w:pPr>
      <w:r>
        <w:rPr>
          <w:rFonts w:ascii="Times New Roman"/>
          <w:b w:val="false"/>
          <w:i w:val="false"/>
          <w:color w:val="000000"/>
          <w:sz w:val="28"/>
        </w:rPr>
        <w:t>
      5) представлении сертификата о происхождении товара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и/или производство изделий медицинского назначения в соответствии с требованиями международного стандарта;</w:t>
      </w:r>
    </w:p>
    <w:bookmarkEnd w:id="1005"/>
    <w:bookmarkStart w:name="z1039" w:id="1006"/>
    <w:p>
      <w:pPr>
        <w:spacing w:after="0"/>
        <w:ind w:left="0"/>
        <w:jc w:val="both"/>
      </w:pPr>
      <w:r>
        <w:rPr>
          <w:rFonts w:ascii="Times New Roman"/>
          <w:b w:val="false"/>
          <w:i w:val="false"/>
          <w:color w:val="000000"/>
          <w:sz w:val="28"/>
        </w:rPr>
        <w:t>
      6) предоставлении графика поставок.</w:t>
      </w:r>
    </w:p>
    <w:bookmarkEnd w:id="1006"/>
    <w:bookmarkStart w:name="z1040" w:id="1007"/>
    <w:p>
      <w:pPr>
        <w:spacing w:after="0"/>
        <w:ind w:left="0"/>
        <w:jc w:val="both"/>
      </w:pPr>
      <w:r>
        <w:rPr>
          <w:rFonts w:ascii="Times New Roman"/>
          <w:b w:val="false"/>
          <w:i w:val="false"/>
          <w:color w:val="000000"/>
          <w:sz w:val="28"/>
        </w:rPr>
        <w:t xml:space="preserve">
      363. Основаниями для расторжения долгосрочного договора поставки лекарственных средств, изделий медицинского назначения являются: </w:t>
      </w:r>
    </w:p>
    <w:bookmarkEnd w:id="1007"/>
    <w:bookmarkStart w:name="z1041" w:id="1008"/>
    <w:p>
      <w:pPr>
        <w:spacing w:after="0"/>
        <w:ind w:left="0"/>
        <w:jc w:val="both"/>
      </w:pPr>
      <w:r>
        <w:rPr>
          <w:rFonts w:ascii="Times New Roman"/>
          <w:b w:val="false"/>
          <w:i w:val="false"/>
          <w:color w:val="000000"/>
          <w:sz w:val="28"/>
        </w:rPr>
        <w:t>
      1) нарушение обязательств, предусмотренных в долгосрочном договоре поставки;</w:t>
      </w:r>
    </w:p>
    <w:bookmarkEnd w:id="1008"/>
    <w:bookmarkStart w:name="z1042" w:id="1009"/>
    <w:p>
      <w:pPr>
        <w:spacing w:after="0"/>
        <w:ind w:left="0"/>
        <w:jc w:val="both"/>
      </w:pPr>
      <w:r>
        <w:rPr>
          <w:rFonts w:ascii="Times New Roman"/>
          <w:b w:val="false"/>
          <w:i w:val="false"/>
          <w:color w:val="000000"/>
          <w:sz w:val="28"/>
        </w:rPr>
        <w:t>
      2) отказ от поставки в течение двух лет подряд. При этом, допускается частичное расторжение по наименованиям лекарственных средств и изделий медицинского назначения, по которым имеется отказ поставки;</w:t>
      </w:r>
    </w:p>
    <w:bookmarkEnd w:id="1009"/>
    <w:bookmarkStart w:name="z1043" w:id="1010"/>
    <w:p>
      <w:pPr>
        <w:spacing w:after="0"/>
        <w:ind w:left="0"/>
        <w:jc w:val="both"/>
      </w:pPr>
      <w:r>
        <w:rPr>
          <w:rFonts w:ascii="Times New Roman"/>
          <w:b w:val="false"/>
          <w:i w:val="false"/>
          <w:color w:val="000000"/>
          <w:sz w:val="28"/>
        </w:rPr>
        <w:t>
      3) прекращение производства поставщиком лекарственных средств, изделий медицинского назначения;</w:t>
      </w:r>
    </w:p>
    <w:bookmarkEnd w:id="1010"/>
    <w:bookmarkStart w:name="z1044" w:id="1011"/>
    <w:p>
      <w:pPr>
        <w:spacing w:after="0"/>
        <w:ind w:left="0"/>
        <w:jc w:val="both"/>
      </w:pPr>
      <w:r>
        <w:rPr>
          <w:rFonts w:ascii="Times New Roman"/>
          <w:b w:val="false"/>
          <w:i w:val="false"/>
          <w:color w:val="000000"/>
          <w:sz w:val="28"/>
        </w:rPr>
        <w:t>
      4) документ уполномоченного органа о недоказанной клинической эффективности лекарственных средств;</w:t>
      </w:r>
    </w:p>
    <w:bookmarkEnd w:id="1011"/>
    <w:bookmarkStart w:name="z1045" w:id="1012"/>
    <w:p>
      <w:pPr>
        <w:spacing w:after="0"/>
        <w:ind w:left="0"/>
        <w:jc w:val="both"/>
      </w:pPr>
      <w:r>
        <w:rPr>
          <w:rFonts w:ascii="Times New Roman"/>
          <w:b w:val="false"/>
          <w:i w:val="false"/>
          <w:color w:val="000000"/>
          <w:sz w:val="28"/>
        </w:rPr>
        <w:t>
      5) документ уполномоченного органа о недоказанной клинической эффективности лекарственных средств.</w:t>
      </w:r>
    </w:p>
    <w:bookmarkEnd w:id="1012"/>
    <w:bookmarkStart w:name="z1046" w:id="1013"/>
    <w:p>
      <w:pPr>
        <w:spacing w:after="0"/>
        <w:ind w:left="0"/>
        <w:jc w:val="both"/>
      </w:pPr>
      <w:r>
        <w:rPr>
          <w:rFonts w:ascii="Times New Roman"/>
          <w:b w:val="false"/>
          <w:i w:val="false"/>
          <w:color w:val="000000"/>
          <w:sz w:val="28"/>
        </w:rPr>
        <w:t>
      В случае расторжения долгосрочного договора поставки по основаниям, предусмотренным пунктами 1)-5) пункта 363 настоящих Правил, допускается его частичное расторжение по позициям лекарственных средств и изделий медицинского назначения, подлежащих исключению из списка долгосрочного договора поставки.</w:t>
      </w:r>
    </w:p>
    <w:bookmarkEnd w:id="1013"/>
    <w:bookmarkStart w:name="z1047" w:id="1014"/>
    <w:p>
      <w:pPr>
        <w:spacing w:after="0"/>
        <w:ind w:left="0"/>
        <w:jc w:val="both"/>
      </w:pPr>
      <w:r>
        <w:rPr>
          <w:rFonts w:ascii="Times New Roman"/>
          <w:b w:val="false"/>
          <w:i w:val="false"/>
          <w:color w:val="000000"/>
          <w:sz w:val="28"/>
        </w:rPr>
        <w:t>
      364. В случае отказа от поставки отечественным производителем, закуп лекарственных средств, изделий медицинского назначения осуществляется единым дистрибьютором способами, предусмотренными настоящими Правилами.</w:t>
      </w:r>
    </w:p>
    <w:bookmarkEnd w:id="1014"/>
    <w:bookmarkStart w:name="z1048" w:id="1015"/>
    <w:p>
      <w:pPr>
        <w:spacing w:after="0"/>
        <w:ind w:left="0"/>
        <w:jc w:val="left"/>
      </w:pPr>
      <w:r>
        <w:rPr>
          <w:rFonts w:ascii="Times New Roman"/>
          <w:b/>
          <w:i w:val="false"/>
          <w:color w:val="000000"/>
        </w:rPr>
        <w:t xml:space="preserve"> Глава 19. Особый порядок осуществления закупа по долгосрочным договорам поставки у потенциальных поставщиков, имеющих производство медицинской техники</w:t>
      </w:r>
    </w:p>
    <w:bookmarkEnd w:id="1015"/>
    <w:bookmarkStart w:name="z1049" w:id="1016"/>
    <w:p>
      <w:pPr>
        <w:spacing w:after="0"/>
        <w:ind w:left="0"/>
        <w:jc w:val="both"/>
      </w:pPr>
      <w:r>
        <w:rPr>
          <w:rFonts w:ascii="Times New Roman"/>
          <w:b w:val="false"/>
          <w:i w:val="false"/>
          <w:color w:val="000000"/>
          <w:sz w:val="28"/>
        </w:rPr>
        <w:t>
      365. В целях подготовки и организации закупа медицинской техники по долгосрочным договорам поставки уполномоченный орган в области здравоохранения представляет лизингодателю информацию, которая содержит перечень медицинской техники, техническую спецификацию, количество, предполагаемую стоимость по каждому наименованию закупаемой медицинской техники.</w:t>
      </w:r>
    </w:p>
    <w:bookmarkEnd w:id="1016"/>
    <w:bookmarkStart w:name="z1050" w:id="1017"/>
    <w:p>
      <w:pPr>
        <w:spacing w:after="0"/>
        <w:ind w:left="0"/>
        <w:jc w:val="both"/>
      </w:pPr>
      <w:r>
        <w:rPr>
          <w:rFonts w:ascii="Times New Roman"/>
          <w:b w:val="false"/>
          <w:i w:val="false"/>
          <w:color w:val="000000"/>
          <w:sz w:val="28"/>
        </w:rPr>
        <w:t>
      366. Отечественные товаропроизводители для проведения экспертной оценки в течение 5 (пять) рабочих дней с момента получения соответствующего запроса от лизингодателя представляют лизингодателю перечень производимой ими медицинской техники, техническую спецификацию и комплектацию с указанием сроков поставок, достаточных для производства, но не более 150 (сто пятьдесят) календарных дней, предлагаемую стоимость за единицу и в разрезе комплектации по каждому наименованию медицинской техники.</w:t>
      </w:r>
    </w:p>
    <w:bookmarkEnd w:id="1017"/>
    <w:bookmarkStart w:name="z1051" w:id="1018"/>
    <w:p>
      <w:pPr>
        <w:spacing w:after="0"/>
        <w:ind w:left="0"/>
        <w:jc w:val="both"/>
      </w:pPr>
      <w:r>
        <w:rPr>
          <w:rFonts w:ascii="Times New Roman"/>
          <w:b w:val="false"/>
          <w:i w:val="false"/>
          <w:color w:val="000000"/>
          <w:sz w:val="28"/>
        </w:rPr>
        <w:t>
      367. Лизингодатель в течение 20 (двадцать) рабочих дней с момента представления уполномоченным органом в области здравоохранения информации, указанной в пункте 365 настоящих Правил, а также представления информации отечественными товаропроизводителями, указанной в пункте 366 настоящих Правил, проводит экспертную оценку представленных наименований медицинской техники в части определения медицинской техники, изготавливаемой отечественными товаропроизводителями, оптимальных технических характеристик, стоимости медицинской техники по каждому наименованию и в разрезе комплектации, сроков поставки, возможности замещения закупаемой медицинской техники, изготавливаемой отечественными товаропроизводителями, и по ее результатам выносит экспертное заключение с утверждением технической спецификации, являющейся неотъемлемой частью экспертного заключения.</w:t>
      </w:r>
    </w:p>
    <w:bookmarkEnd w:id="1018"/>
    <w:bookmarkStart w:name="z1052" w:id="1019"/>
    <w:p>
      <w:pPr>
        <w:spacing w:after="0"/>
        <w:ind w:left="0"/>
        <w:jc w:val="both"/>
      </w:pPr>
      <w:r>
        <w:rPr>
          <w:rFonts w:ascii="Times New Roman"/>
          <w:b w:val="false"/>
          <w:i w:val="false"/>
          <w:color w:val="000000"/>
          <w:sz w:val="28"/>
        </w:rPr>
        <w:t>
      368. Лизингодатель в течение трех рабочих дней с момента вынесения экспертного заключения направляет утвержденное экспертное заключение, прошитое с технической спецификацией с указанием предельной стоимости за единицу и в разрезе комплектации по каждому наименованию медицинской техники уполномоченному органу в области здравоохранения.</w:t>
      </w:r>
    </w:p>
    <w:bookmarkEnd w:id="1019"/>
    <w:bookmarkStart w:name="z1053" w:id="1020"/>
    <w:p>
      <w:pPr>
        <w:spacing w:after="0"/>
        <w:ind w:left="0"/>
        <w:jc w:val="both"/>
      </w:pPr>
      <w:r>
        <w:rPr>
          <w:rFonts w:ascii="Times New Roman"/>
          <w:b w:val="false"/>
          <w:i w:val="false"/>
          <w:color w:val="000000"/>
          <w:sz w:val="28"/>
        </w:rPr>
        <w:t xml:space="preserve">
      369. Уполномоченный орган в области здравоохранения в течение десяти рабочих дней с момента получения от лизингодателя экспертного заключения, прошитого с технической спецификацией, направляет единому дистрибьютору утвержденный перечень медицинской техники, подлежащей закупу по долгосрочным договорам поставки, с учетом обращений отечественных производителей по заключению долгосрочных договоров поставки, который должен содержать перечень, техническую характеристику по каждому наименованию, предельную стоимость за единицу и в разрезе комплектации по каждому наименованию медицинской техники, длительность периода поставки медицинской техники. </w:t>
      </w:r>
    </w:p>
    <w:bookmarkEnd w:id="1020"/>
    <w:bookmarkStart w:name="z1054" w:id="1021"/>
    <w:p>
      <w:pPr>
        <w:spacing w:after="0"/>
        <w:ind w:left="0"/>
        <w:jc w:val="both"/>
      </w:pPr>
      <w:r>
        <w:rPr>
          <w:rFonts w:ascii="Times New Roman"/>
          <w:b w:val="false"/>
          <w:i w:val="false"/>
          <w:color w:val="000000"/>
          <w:sz w:val="28"/>
        </w:rPr>
        <w:t>
      370. Проведение конкурса на заключение долгосрочных договоров поставки медицинской техники представляет собой совокупность следующих последовательных этапов:</w:t>
      </w:r>
    </w:p>
    <w:bookmarkEnd w:id="1021"/>
    <w:bookmarkStart w:name="z1055" w:id="1022"/>
    <w:p>
      <w:pPr>
        <w:spacing w:after="0"/>
        <w:ind w:left="0"/>
        <w:jc w:val="both"/>
      </w:pPr>
      <w:r>
        <w:rPr>
          <w:rFonts w:ascii="Times New Roman"/>
          <w:b w:val="false"/>
          <w:i w:val="false"/>
          <w:color w:val="000000"/>
          <w:sz w:val="28"/>
        </w:rPr>
        <w:t>
      образование комиссии, определение секретаря комиссии, привлечение эксперта(-ов) (при необходимости);</w:t>
      </w:r>
    </w:p>
    <w:bookmarkEnd w:id="1022"/>
    <w:bookmarkStart w:name="z1056" w:id="1023"/>
    <w:p>
      <w:pPr>
        <w:spacing w:after="0"/>
        <w:ind w:left="0"/>
        <w:jc w:val="both"/>
      </w:pPr>
      <w:r>
        <w:rPr>
          <w:rFonts w:ascii="Times New Roman"/>
          <w:b w:val="false"/>
          <w:i w:val="false"/>
          <w:color w:val="000000"/>
          <w:sz w:val="28"/>
        </w:rPr>
        <w:t>
      объявление о проведении конкурса;</w:t>
      </w:r>
    </w:p>
    <w:bookmarkEnd w:id="1023"/>
    <w:bookmarkStart w:name="z1057" w:id="1024"/>
    <w:p>
      <w:pPr>
        <w:spacing w:after="0"/>
        <w:ind w:left="0"/>
        <w:jc w:val="both"/>
      </w:pPr>
      <w:r>
        <w:rPr>
          <w:rFonts w:ascii="Times New Roman"/>
          <w:b w:val="false"/>
          <w:i w:val="false"/>
          <w:color w:val="000000"/>
          <w:sz w:val="28"/>
        </w:rPr>
        <w:t>
      прием и предварительное рассмотрение конкурсных заявок;</w:t>
      </w:r>
    </w:p>
    <w:bookmarkEnd w:id="1024"/>
    <w:bookmarkStart w:name="z1058" w:id="1025"/>
    <w:p>
      <w:pPr>
        <w:spacing w:after="0"/>
        <w:ind w:left="0"/>
        <w:jc w:val="both"/>
      </w:pPr>
      <w:r>
        <w:rPr>
          <w:rFonts w:ascii="Times New Roman"/>
          <w:b w:val="false"/>
          <w:i w:val="false"/>
          <w:color w:val="000000"/>
          <w:sz w:val="28"/>
        </w:rPr>
        <w:t>
      прием и рассмотрение дополнений к конкурсным заявкам;</w:t>
      </w:r>
    </w:p>
    <w:bookmarkEnd w:id="1025"/>
    <w:bookmarkStart w:name="z1059" w:id="1026"/>
    <w:p>
      <w:pPr>
        <w:spacing w:after="0"/>
        <w:ind w:left="0"/>
        <w:jc w:val="both"/>
      </w:pPr>
      <w:r>
        <w:rPr>
          <w:rFonts w:ascii="Times New Roman"/>
          <w:b w:val="false"/>
          <w:i w:val="false"/>
          <w:color w:val="000000"/>
          <w:sz w:val="28"/>
        </w:rPr>
        <w:t>
      определение потенциальных поставщиков, допущенных к процедуре представления наибольшей ценовой скидки (далее – аукцион);</w:t>
      </w:r>
    </w:p>
    <w:bookmarkEnd w:id="1026"/>
    <w:bookmarkStart w:name="z1060" w:id="1027"/>
    <w:p>
      <w:pPr>
        <w:spacing w:after="0"/>
        <w:ind w:left="0"/>
        <w:jc w:val="both"/>
      </w:pPr>
      <w:r>
        <w:rPr>
          <w:rFonts w:ascii="Times New Roman"/>
          <w:b w:val="false"/>
          <w:i w:val="false"/>
          <w:color w:val="000000"/>
          <w:sz w:val="28"/>
        </w:rPr>
        <w:t>
      проведение аукциона путем сопоставления ценовой скидки потенциальных поставщиков;</w:t>
      </w:r>
    </w:p>
    <w:bookmarkEnd w:id="1027"/>
    <w:bookmarkStart w:name="z1061" w:id="1028"/>
    <w:p>
      <w:pPr>
        <w:spacing w:after="0"/>
        <w:ind w:left="0"/>
        <w:jc w:val="both"/>
      </w:pPr>
      <w:r>
        <w:rPr>
          <w:rFonts w:ascii="Times New Roman"/>
          <w:b w:val="false"/>
          <w:i w:val="false"/>
          <w:color w:val="000000"/>
          <w:sz w:val="28"/>
        </w:rPr>
        <w:t>
      заключение долгосрочных договоров поставки медицинской техники.</w:t>
      </w:r>
    </w:p>
    <w:bookmarkEnd w:id="1028"/>
    <w:bookmarkStart w:name="z1062" w:id="1029"/>
    <w:p>
      <w:pPr>
        <w:spacing w:after="0"/>
        <w:ind w:left="0"/>
        <w:jc w:val="both"/>
      </w:pPr>
      <w:r>
        <w:rPr>
          <w:rFonts w:ascii="Times New Roman"/>
          <w:b w:val="false"/>
          <w:i w:val="false"/>
          <w:color w:val="000000"/>
          <w:sz w:val="28"/>
        </w:rPr>
        <w:t>
      371. Решение о проведении конкурса на заключение долгосрочных договоров поставки, утверждении состава конкурсной комиссии (далее – комиссия), экспертной комиссии, назначении секретаря комиссии оформляется в виде приказа первого руководителя единого дистрибьютора в течение десяти рабочих дней с момента получения от уполномоченного органа в области здравоохранения утвержденного перечня медицинской техники, подлежащей закупу по долгосрочным договорам поставки.</w:t>
      </w:r>
    </w:p>
    <w:bookmarkEnd w:id="1029"/>
    <w:bookmarkStart w:name="z1063" w:id="1030"/>
    <w:p>
      <w:pPr>
        <w:spacing w:after="0"/>
        <w:ind w:left="0"/>
        <w:jc w:val="both"/>
      </w:pPr>
      <w:r>
        <w:rPr>
          <w:rFonts w:ascii="Times New Roman"/>
          <w:b w:val="false"/>
          <w:i w:val="false"/>
          <w:color w:val="000000"/>
          <w:sz w:val="28"/>
        </w:rPr>
        <w:t xml:space="preserve">
      372. Для проведения конкурса на заключение долгосрочных договоров поставки медицинской техники единый дистрибьютор создает комиссию, экспертную комиссию и утверждает их состав. </w:t>
      </w:r>
    </w:p>
    <w:bookmarkEnd w:id="1030"/>
    <w:bookmarkStart w:name="z1064" w:id="1031"/>
    <w:p>
      <w:pPr>
        <w:spacing w:after="0"/>
        <w:ind w:left="0"/>
        <w:jc w:val="both"/>
      </w:pPr>
      <w:r>
        <w:rPr>
          <w:rFonts w:ascii="Times New Roman"/>
          <w:b w:val="false"/>
          <w:i w:val="false"/>
          <w:color w:val="000000"/>
          <w:sz w:val="28"/>
        </w:rPr>
        <w:t xml:space="preserve">
      373. Комиссия прекращает свою деятельность с момента заключения долгосрочного договора поставки медицинской техники либо признания несостоявшимся конкурса на заключение долгосрочного договора поставки медицинской техники. </w:t>
      </w:r>
    </w:p>
    <w:bookmarkEnd w:id="1031"/>
    <w:bookmarkStart w:name="z1065" w:id="1032"/>
    <w:p>
      <w:pPr>
        <w:spacing w:after="0"/>
        <w:ind w:left="0"/>
        <w:jc w:val="both"/>
      </w:pPr>
      <w:r>
        <w:rPr>
          <w:rFonts w:ascii="Times New Roman"/>
          <w:b w:val="false"/>
          <w:i w:val="false"/>
          <w:color w:val="000000"/>
          <w:sz w:val="28"/>
        </w:rPr>
        <w:t>
      374. В состав комиссии включаются:</w:t>
      </w:r>
    </w:p>
    <w:bookmarkEnd w:id="1032"/>
    <w:bookmarkStart w:name="z1066" w:id="1033"/>
    <w:p>
      <w:pPr>
        <w:spacing w:after="0"/>
        <w:ind w:left="0"/>
        <w:jc w:val="both"/>
      </w:pPr>
      <w:r>
        <w:rPr>
          <w:rFonts w:ascii="Times New Roman"/>
          <w:b w:val="false"/>
          <w:i w:val="false"/>
          <w:color w:val="000000"/>
          <w:sz w:val="28"/>
        </w:rPr>
        <w:t xml:space="preserve">
      1) руководитель, не ниже руководителя структурного подразделения, курирующего вопросы обеспечения медицинской техники, работники уполномоченного органа в области здравоохранения; </w:t>
      </w:r>
    </w:p>
    <w:bookmarkEnd w:id="1033"/>
    <w:bookmarkStart w:name="z1067" w:id="1034"/>
    <w:p>
      <w:pPr>
        <w:spacing w:after="0"/>
        <w:ind w:left="0"/>
        <w:jc w:val="both"/>
      </w:pPr>
      <w:r>
        <w:rPr>
          <w:rFonts w:ascii="Times New Roman"/>
          <w:b w:val="false"/>
          <w:i w:val="false"/>
          <w:color w:val="000000"/>
          <w:sz w:val="28"/>
        </w:rPr>
        <w:t xml:space="preserve">
      2) руководители, работники единого дистрибьютора; </w:t>
      </w:r>
    </w:p>
    <w:bookmarkEnd w:id="1034"/>
    <w:bookmarkStart w:name="z1068" w:id="1035"/>
    <w:p>
      <w:pPr>
        <w:spacing w:after="0"/>
        <w:ind w:left="0"/>
        <w:jc w:val="both"/>
      </w:pPr>
      <w:r>
        <w:rPr>
          <w:rFonts w:ascii="Times New Roman"/>
          <w:b w:val="false"/>
          <w:i w:val="false"/>
          <w:color w:val="000000"/>
          <w:sz w:val="28"/>
        </w:rPr>
        <w:t xml:space="preserve">
      3) руководитель, работники лизингодателя; </w:t>
      </w:r>
    </w:p>
    <w:bookmarkEnd w:id="1035"/>
    <w:bookmarkStart w:name="z1069" w:id="1036"/>
    <w:p>
      <w:pPr>
        <w:spacing w:after="0"/>
        <w:ind w:left="0"/>
        <w:jc w:val="both"/>
      </w:pPr>
      <w:r>
        <w:rPr>
          <w:rFonts w:ascii="Times New Roman"/>
          <w:b w:val="false"/>
          <w:i w:val="false"/>
          <w:color w:val="000000"/>
          <w:sz w:val="28"/>
        </w:rPr>
        <w:t xml:space="preserve">
      4) представители аккредитованных уполномоченным органом в области здравоохранения профильных ассоциаций по фармацевтической или медицинской промышленности, не ниже заместителя руководителя (по согласованию); </w:t>
      </w:r>
    </w:p>
    <w:bookmarkEnd w:id="1036"/>
    <w:bookmarkStart w:name="z1070" w:id="1037"/>
    <w:p>
      <w:pPr>
        <w:spacing w:after="0"/>
        <w:ind w:left="0"/>
        <w:jc w:val="both"/>
      </w:pPr>
      <w:r>
        <w:rPr>
          <w:rFonts w:ascii="Times New Roman"/>
          <w:b w:val="false"/>
          <w:i w:val="false"/>
          <w:color w:val="000000"/>
          <w:sz w:val="28"/>
        </w:rPr>
        <w:t xml:space="preserve">
      5) представители Национальной палаты предпринимателей Республики Казахстан "Атамекен", не ниже заместителя руководителя структурного подразделения. </w:t>
      </w:r>
    </w:p>
    <w:bookmarkEnd w:id="1037"/>
    <w:bookmarkStart w:name="z1071" w:id="1038"/>
    <w:p>
      <w:pPr>
        <w:spacing w:after="0"/>
        <w:ind w:left="0"/>
        <w:jc w:val="both"/>
      </w:pPr>
      <w:r>
        <w:rPr>
          <w:rFonts w:ascii="Times New Roman"/>
          <w:b w:val="false"/>
          <w:i w:val="false"/>
          <w:color w:val="000000"/>
          <w:sz w:val="28"/>
        </w:rPr>
        <w:t xml:space="preserve">
      375. В состав комиссии входят председатель, заместитель председателя и члены комиссии. Общее количество членов комиссии составляет нечетное число, не менее пяти человек и не более тринадцати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 </w:t>
      </w:r>
    </w:p>
    <w:bookmarkEnd w:id="1038"/>
    <w:bookmarkStart w:name="z1072" w:id="1039"/>
    <w:p>
      <w:pPr>
        <w:spacing w:after="0"/>
        <w:ind w:left="0"/>
        <w:jc w:val="both"/>
      </w:pPr>
      <w:r>
        <w:rPr>
          <w:rFonts w:ascii="Times New Roman"/>
          <w:b w:val="false"/>
          <w:i w:val="false"/>
          <w:color w:val="000000"/>
          <w:sz w:val="28"/>
        </w:rPr>
        <w:t>
      376. Председателем комиссии определяется первый руководитель единого дистрибьютора, заместителем председателя комиссии назначается руководитель уполномоченного органа в области обращения лекарственных средств, изделий медицинского назначения и медицинской техники.</w:t>
      </w:r>
    </w:p>
    <w:bookmarkEnd w:id="1039"/>
    <w:bookmarkStart w:name="z1073" w:id="1040"/>
    <w:p>
      <w:pPr>
        <w:spacing w:after="0"/>
        <w:ind w:left="0"/>
        <w:jc w:val="both"/>
      </w:pPr>
      <w:r>
        <w:rPr>
          <w:rFonts w:ascii="Times New Roman"/>
          <w:b w:val="false"/>
          <w:i w:val="false"/>
          <w:color w:val="000000"/>
          <w:sz w:val="28"/>
        </w:rPr>
        <w:t>
      377. Председатель комиссии руководит ее деятельностью, председательствует на заседаниях, планирует работу и осуществляет общий контроль за реализацией ее решений. Во время отсутствия председателя комиссии его функции выполняет заместитель.</w:t>
      </w:r>
    </w:p>
    <w:bookmarkEnd w:id="1040"/>
    <w:bookmarkStart w:name="z1074" w:id="1041"/>
    <w:p>
      <w:pPr>
        <w:spacing w:after="0"/>
        <w:ind w:left="0"/>
        <w:jc w:val="both"/>
      </w:pPr>
      <w:r>
        <w:rPr>
          <w:rFonts w:ascii="Times New Roman"/>
          <w:b w:val="false"/>
          <w:i w:val="false"/>
          <w:color w:val="000000"/>
          <w:sz w:val="28"/>
        </w:rPr>
        <w:t>
      378. 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заверена подписью уполномоченного лица единого дистрибьютора.</w:t>
      </w:r>
    </w:p>
    <w:bookmarkEnd w:id="1041"/>
    <w:bookmarkStart w:name="z1075" w:id="1042"/>
    <w:p>
      <w:pPr>
        <w:spacing w:after="0"/>
        <w:ind w:left="0"/>
        <w:jc w:val="both"/>
      </w:pPr>
      <w:r>
        <w:rPr>
          <w:rFonts w:ascii="Times New Roman"/>
          <w:b w:val="false"/>
          <w:i w:val="false"/>
          <w:color w:val="000000"/>
          <w:sz w:val="28"/>
        </w:rPr>
        <w:t xml:space="preserve">
      379. Заседание комиссии проводится при условии присутствия не менее двух третей от общего числа членов комиссии. </w:t>
      </w:r>
    </w:p>
    <w:bookmarkEnd w:id="1042"/>
    <w:bookmarkStart w:name="z1076" w:id="1043"/>
    <w:p>
      <w:pPr>
        <w:spacing w:after="0"/>
        <w:ind w:left="0"/>
        <w:jc w:val="both"/>
      </w:pPr>
      <w:r>
        <w:rPr>
          <w:rFonts w:ascii="Times New Roman"/>
          <w:b w:val="false"/>
          <w:i w:val="false"/>
          <w:color w:val="000000"/>
          <w:sz w:val="28"/>
        </w:rPr>
        <w:t>
      380.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bookmarkEnd w:id="1043"/>
    <w:bookmarkStart w:name="z1077" w:id="1044"/>
    <w:p>
      <w:pPr>
        <w:spacing w:after="0"/>
        <w:ind w:left="0"/>
        <w:jc w:val="both"/>
      </w:pPr>
      <w:r>
        <w:rPr>
          <w:rFonts w:ascii="Times New Roman"/>
          <w:b w:val="false"/>
          <w:i w:val="false"/>
          <w:color w:val="000000"/>
          <w:sz w:val="28"/>
        </w:rPr>
        <w:t>
      381. При необходимости единый дистрибьютор привлекает эксперта или экспертов профильных специальностей.</w:t>
      </w:r>
    </w:p>
    <w:bookmarkEnd w:id="1044"/>
    <w:bookmarkStart w:name="z1078" w:id="1045"/>
    <w:p>
      <w:pPr>
        <w:spacing w:after="0"/>
        <w:ind w:left="0"/>
        <w:jc w:val="both"/>
      </w:pPr>
      <w:r>
        <w:rPr>
          <w:rFonts w:ascii="Times New Roman"/>
          <w:b w:val="false"/>
          <w:i w:val="false"/>
          <w:color w:val="000000"/>
          <w:sz w:val="28"/>
        </w:rPr>
        <w:t>
      382. В качестве экспертов привлекаются специалисты по профилю запрашиваемого образца медицинской техники и (или) специалистов организаций здравоохранения либо экспертов организаций, аккредитованных осуществлять экспертизу медицинской техники.</w:t>
      </w:r>
    </w:p>
    <w:bookmarkEnd w:id="1045"/>
    <w:bookmarkStart w:name="z1079" w:id="1046"/>
    <w:p>
      <w:pPr>
        <w:spacing w:after="0"/>
        <w:ind w:left="0"/>
        <w:jc w:val="both"/>
      </w:pPr>
      <w:r>
        <w:rPr>
          <w:rFonts w:ascii="Times New Roman"/>
          <w:b w:val="false"/>
          <w:i w:val="false"/>
          <w:color w:val="000000"/>
          <w:sz w:val="28"/>
        </w:rPr>
        <w:t>
      383. Эксперт дает экспертное заключение по соответствию предлагаемой потенциальными поставщиками медицинской техники требованиям технических характеристик согласно списку закупаемой медицинской техники и не имеет права голоса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решении вопроса о допуске заявки потенциального поставщика к процедуре определения наибольшей скидки.</w:t>
      </w:r>
    </w:p>
    <w:bookmarkEnd w:id="1046"/>
    <w:bookmarkStart w:name="z1080" w:id="1047"/>
    <w:p>
      <w:pPr>
        <w:spacing w:after="0"/>
        <w:ind w:left="0"/>
        <w:jc w:val="both"/>
      </w:pPr>
      <w:r>
        <w:rPr>
          <w:rFonts w:ascii="Times New Roman"/>
          <w:b w:val="false"/>
          <w:i w:val="false"/>
          <w:color w:val="000000"/>
          <w:sz w:val="28"/>
        </w:rPr>
        <w:t>
      384. Единый дистрибьютор не менее чем за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медицинской техники на государственном и русском языках на своем интернет-ресурсе.</w:t>
      </w:r>
    </w:p>
    <w:bookmarkEnd w:id="1047"/>
    <w:bookmarkStart w:name="z1081" w:id="1048"/>
    <w:p>
      <w:pPr>
        <w:spacing w:after="0"/>
        <w:ind w:left="0"/>
        <w:jc w:val="both"/>
      </w:pPr>
      <w:r>
        <w:rPr>
          <w:rFonts w:ascii="Times New Roman"/>
          <w:b w:val="false"/>
          <w:i w:val="false"/>
          <w:color w:val="000000"/>
          <w:sz w:val="28"/>
        </w:rPr>
        <w:t>
      385. Объявление о проведении конкурса на заключение долгосрочного договора поставки медицинской техники содержит следующие сведения:</w:t>
      </w:r>
    </w:p>
    <w:bookmarkEnd w:id="1048"/>
    <w:bookmarkStart w:name="z1082" w:id="1049"/>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1049"/>
    <w:bookmarkStart w:name="z1083" w:id="1050"/>
    <w:p>
      <w:pPr>
        <w:spacing w:after="0"/>
        <w:ind w:left="0"/>
        <w:jc w:val="both"/>
      </w:pPr>
      <w:r>
        <w:rPr>
          <w:rFonts w:ascii="Times New Roman"/>
          <w:b w:val="false"/>
          <w:i w:val="false"/>
          <w:color w:val="000000"/>
          <w:sz w:val="28"/>
        </w:rPr>
        <w:t>
      2) перечень медицинской техники, подлежащей закупу, утвержденный в порядке, установленном уполномоченным органом в области здравоохранения, который должен содержать наименование закупаемой медицинской техники, техническую характеристику по каждому наименованию, предельную стоимость за единицу по каждому наименованию и в разрезе комплектации, сроки поставки по каждому наименованию товара, длительность периода поставки медицинской техники (при большом объеме сведений вышеуказанная информация может размещаться только на интернет-ресурсе единого дистрибьютора);</w:t>
      </w:r>
    </w:p>
    <w:bookmarkEnd w:id="1050"/>
    <w:bookmarkStart w:name="z1084" w:id="1051"/>
    <w:p>
      <w:pPr>
        <w:spacing w:after="0"/>
        <w:ind w:left="0"/>
        <w:jc w:val="both"/>
      </w:pPr>
      <w:r>
        <w:rPr>
          <w:rFonts w:ascii="Times New Roman"/>
          <w:b w:val="false"/>
          <w:i w:val="false"/>
          <w:color w:val="000000"/>
          <w:sz w:val="28"/>
        </w:rPr>
        <w:t>
      3) дату, время и место окончания приема заявок на участие в конкурсе на заключение долгосрочного договора поставок.</w:t>
      </w:r>
    </w:p>
    <w:bookmarkEnd w:id="1051"/>
    <w:bookmarkStart w:name="z1085" w:id="1052"/>
    <w:p>
      <w:pPr>
        <w:spacing w:after="0"/>
        <w:ind w:left="0"/>
        <w:jc w:val="both"/>
      </w:pPr>
      <w:r>
        <w:rPr>
          <w:rFonts w:ascii="Times New Roman"/>
          <w:b w:val="false"/>
          <w:i w:val="false"/>
          <w:color w:val="000000"/>
          <w:sz w:val="28"/>
        </w:rPr>
        <w:t>
      386.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в запечатанном виде.</w:t>
      </w:r>
    </w:p>
    <w:bookmarkEnd w:id="1052"/>
    <w:bookmarkStart w:name="z1086" w:id="1053"/>
    <w:p>
      <w:pPr>
        <w:spacing w:after="0"/>
        <w:ind w:left="0"/>
        <w:jc w:val="both"/>
      </w:pPr>
      <w:r>
        <w:rPr>
          <w:rFonts w:ascii="Times New Roman"/>
          <w:b w:val="false"/>
          <w:i w:val="false"/>
          <w:color w:val="000000"/>
          <w:sz w:val="28"/>
        </w:rPr>
        <w:t>
      387. Заявка, полученная по истечении окончательного срока их представления, а также не заверенная подписью уполномоченного лица потенциального поставщика, не принимается и возвращается представившему ее потенциальному поставщику.</w:t>
      </w:r>
    </w:p>
    <w:bookmarkEnd w:id="1053"/>
    <w:bookmarkStart w:name="z1087" w:id="1054"/>
    <w:p>
      <w:pPr>
        <w:spacing w:after="0"/>
        <w:ind w:left="0"/>
        <w:jc w:val="both"/>
      </w:pPr>
      <w:r>
        <w:rPr>
          <w:rFonts w:ascii="Times New Roman"/>
          <w:b w:val="false"/>
          <w:i w:val="false"/>
          <w:color w:val="000000"/>
          <w:sz w:val="28"/>
        </w:rPr>
        <w:t>
      388. Для изменения или отзыва заявки потенциальный поставщик до истечения срока представления заявки направляет единому дистрибьютору уведомление об изменении или отзыве заявки в письменной форме.</w:t>
      </w:r>
    </w:p>
    <w:bookmarkEnd w:id="1054"/>
    <w:bookmarkStart w:name="z1088" w:id="1055"/>
    <w:p>
      <w:pPr>
        <w:spacing w:after="0"/>
        <w:ind w:left="0"/>
        <w:jc w:val="both"/>
      </w:pPr>
      <w:r>
        <w:rPr>
          <w:rFonts w:ascii="Times New Roman"/>
          <w:b w:val="false"/>
          <w:i w:val="false"/>
          <w:color w:val="000000"/>
          <w:sz w:val="28"/>
        </w:rPr>
        <w:t>
      389. Конкурсная заявка представляется потенциальным поставщиком в прошитом виде с пронумерованными страницами, и последняя страница заверяется подписью уполномоченного лица.</w:t>
      </w:r>
    </w:p>
    <w:bookmarkEnd w:id="1055"/>
    <w:bookmarkStart w:name="z1089" w:id="1056"/>
    <w:p>
      <w:pPr>
        <w:spacing w:after="0"/>
        <w:ind w:left="0"/>
        <w:jc w:val="both"/>
      </w:pPr>
      <w:r>
        <w:rPr>
          <w:rFonts w:ascii="Times New Roman"/>
          <w:b w:val="false"/>
          <w:i w:val="false"/>
          <w:color w:val="000000"/>
          <w:sz w:val="28"/>
        </w:rPr>
        <w:t>
      390. Техническая спецификация конкурсной заявки (в прошитом виде, с пронумерованными страницами, последняя из которых заверяется подписью, прикладывается к конкурсной заявке отдельно и запечатывается с конкурсной заявкой в один конверт).</w:t>
      </w:r>
    </w:p>
    <w:bookmarkEnd w:id="1056"/>
    <w:bookmarkStart w:name="z1090" w:id="1057"/>
    <w:p>
      <w:pPr>
        <w:spacing w:after="0"/>
        <w:ind w:left="0"/>
        <w:jc w:val="both"/>
      </w:pPr>
      <w:r>
        <w:rPr>
          <w:rFonts w:ascii="Times New Roman"/>
          <w:b w:val="false"/>
          <w:i w:val="false"/>
          <w:color w:val="000000"/>
          <w:sz w:val="28"/>
        </w:rPr>
        <w:t>
      391. Потенциальный поставщик запечатывает заявку в конверт, на котором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должен содержать слова "Конкурс на заключение долгосрочного договора поставки медицинской техники" и "Не вскрывать до _______ (указываются дата и время вскрытия конвертов, указанные в объявлении)".</w:t>
      </w:r>
    </w:p>
    <w:bookmarkEnd w:id="1057"/>
    <w:bookmarkStart w:name="z1091" w:id="1058"/>
    <w:p>
      <w:pPr>
        <w:spacing w:after="0"/>
        <w:ind w:left="0"/>
        <w:jc w:val="both"/>
      </w:pPr>
      <w:r>
        <w:rPr>
          <w:rFonts w:ascii="Times New Roman"/>
          <w:b w:val="false"/>
          <w:i w:val="false"/>
          <w:color w:val="000000"/>
          <w:sz w:val="28"/>
        </w:rPr>
        <w:t>
      392. Для участия в конкурсе на заключение долгосрочного договора поставки медицинской техники потенциальный поставщик подтверждает соответствие следующим квалификационным требованиям:</w:t>
      </w:r>
    </w:p>
    <w:bookmarkEnd w:id="1058"/>
    <w:bookmarkStart w:name="z1092" w:id="1059"/>
    <w:p>
      <w:pPr>
        <w:spacing w:after="0"/>
        <w:ind w:left="0"/>
        <w:jc w:val="both"/>
      </w:pPr>
      <w:r>
        <w:rPr>
          <w:rFonts w:ascii="Times New Roman"/>
          <w:b w:val="false"/>
          <w:i w:val="false"/>
          <w:color w:val="000000"/>
          <w:sz w:val="28"/>
        </w:rPr>
        <w:t>
      1) наличие лицензии на выполнение лицензируемой деятельности, предусмотренной законодательством Республики Казахстан;</w:t>
      </w:r>
    </w:p>
    <w:bookmarkEnd w:id="1059"/>
    <w:bookmarkStart w:name="z1093" w:id="1060"/>
    <w:p>
      <w:pPr>
        <w:spacing w:after="0"/>
        <w:ind w:left="0"/>
        <w:jc w:val="both"/>
      </w:pPr>
      <w:r>
        <w:rPr>
          <w:rFonts w:ascii="Times New Roman"/>
          <w:b w:val="false"/>
          <w:i w:val="false"/>
          <w:color w:val="000000"/>
          <w:sz w:val="28"/>
        </w:rPr>
        <w:t>
      2) наличие необходимых финансовых, материальных и трудовых ресурсов для исполнения обязательств по заключенным договорам;</w:t>
      </w:r>
    </w:p>
    <w:bookmarkEnd w:id="1060"/>
    <w:bookmarkStart w:name="z1094" w:id="1061"/>
    <w:p>
      <w:pPr>
        <w:spacing w:after="0"/>
        <w:ind w:left="0"/>
        <w:jc w:val="both"/>
      </w:pPr>
      <w:r>
        <w:rPr>
          <w:rFonts w:ascii="Times New Roman"/>
          <w:b w:val="false"/>
          <w:i w:val="false"/>
          <w:color w:val="000000"/>
          <w:sz w:val="28"/>
        </w:rPr>
        <w:t>
      3) право обладать правоспособностью юридического лица;</w:t>
      </w:r>
    </w:p>
    <w:bookmarkEnd w:id="1061"/>
    <w:bookmarkStart w:name="z1095" w:id="1062"/>
    <w:p>
      <w:pPr>
        <w:spacing w:after="0"/>
        <w:ind w:left="0"/>
        <w:jc w:val="both"/>
      </w:pPr>
      <w:r>
        <w:rPr>
          <w:rFonts w:ascii="Times New Roman"/>
          <w:b w:val="false"/>
          <w:i w:val="false"/>
          <w:color w:val="000000"/>
          <w:sz w:val="28"/>
        </w:rPr>
        <w:t>
      4)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bookmarkEnd w:id="1062"/>
    <w:bookmarkStart w:name="z1096" w:id="1063"/>
    <w:p>
      <w:pPr>
        <w:spacing w:after="0"/>
        <w:ind w:left="0"/>
        <w:jc w:val="both"/>
      </w:pPr>
      <w:r>
        <w:rPr>
          <w:rFonts w:ascii="Times New Roman"/>
          <w:b w:val="false"/>
          <w:i w:val="false"/>
          <w:color w:val="000000"/>
          <w:sz w:val="28"/>
        </w:rPr>
        <w:t>
      5) наличие статуса отечественного товаропроизводителя;</w:t>
      </w:r>
    </w:p>
    <w:bookmarkEnd w:id="1063"/>
    <w:bookmarkStart w:name="z1097" w:id="1064"/>
    <w:p>
      <w:pPr>
        <w:spacing w:after="0"/>
        <w:ind w:left="0"/>
        <w:jc w:val="both"/>
      </w:pPr>
      <w:r>
        <w:rPr>
          <w:rFonts w:ascii="Times New Roman"/>
          <w:b w:val="false"/>
          <w:i w:val="false"/>
          <w:color w:val="000000"/>
          <w:sz w:val="28"/>
        </w:rPr>
        <w:t>
      6)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064"/>
    <w:bookmarkStart w:name="z1098" w:id="1065"/>
    <w:p>
      <w:pPr>
        <w:spacing w:after="0"/>
        <w:ind w:left="0"/>
        <w:jc w:val="both"/>
      </w:pPr>
      <w:r>
        <w:rPr>
          <w:rFonts w:ascii="Times New Roman"/>
          <w:b w:val="false"/>
          <w:i w:val="false"/>
          <w:color w:val="000000"/>
          <w:sz w:val="28"/>
        </w:rPr>
        <w:t>
      7) не состоять в перечне недобросовестных потенциальных поставщиков (поставщиков).</w:t>
      </w:r>
    </w:p>
    <w:bookmarkEnd w:id="1065"/>
    <w:bookmarkStart w:name="z1099" w:id="1066"/>
    <w:p>
      <w:pPr>
        <w:spacing w:after="0"/>
        <w:ind w:left="0"/>
        <w:jc w:val="both"/>
      </w:pPr>
      <w:r>
        <w:rPr>
          <w:rFonts w:ascii="Times New Roman"/>
          <w:b w:val="false"/>
          <w:i w:val="false"/>
          <w:color w:val="000000"/>
          <w:sz w:val="28"/>
        </w:rPr>
        <w:t>
      393. Потенциальные поставщики, желающие участвовать в конкурсе на заключение долгосрочного договора поставки медицинской техники, подают заявку согласно следующему перечню документов:</w:t>
      </w:r>
    </w:p>
    <w:bookmarkEnd w:id="1066"/>
    <w:bookmarkStart w:name="z1100" w:id="1067"/>
    <w:p>
      <w:pPr>
        <w:spacing w:after="0"/>
        <w:ind w:left="0"/>
        <w:jc w:val="both"/>
      </w:pPr>
      <w:r>
        <w:rPr>
          <w:rFonts w:ascii="Times New Roman"/>
          <w:b w:val="false"/>
          <w:i w:val="false"/>
          <w:color w:val="000000"/>
          <w:sz w:val="28"/>
        </w:rPr>
        <w:t>
      1) заявка на участие в конкурсе по форме, утвержденной уполномоченным органом в области здравоохранения, с указанием наименований медицинской техники (лотов);</w:t>
      </w:r>
    </w:p>
    <w:bookmarkEnd w:id="1067"/>
    <w:bookmarkStart w:name="z1101" w:id="1068"/>
    <w:p>
      <w:pPr>
        <w:spacing w:after="0"/>
        <w:ind w:left="0"/>
        <w:jc w:val="both"/>
      </w:pP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потенциальному поставщику: </w:t>
      </w:r>
    </w:p>
    <w:bookmarkEnd w:id="1068"/>
    <w:bookmarkStart w:name="z1102" w:id="1069"/>
    <w:p>
      <w:pPr>
        <w:spacing w:after="0"/>
        <w:ind w:left="0"/>
        <w:jc w:val="both"/>
      </w:pPr>
      <w:r>
        <w:rPr>
          <w:rFonts w:ascii="Times New Roman"/>
          <w:b w:val="false"/>
          <w:i w:val="false"/>
          <w:color w:val="000000"/>
          <w:sz w:val="28"/>
        </w:rPr>
        <w:t>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bookmarkEnd w:id="1069"/>
    <w:bookmarkStart w:name="z1103" w:id="1070"/>
    <w:p>
      <w:pPr>
        <w:spacing w:after="0"/>
        <w:ind w:left="0"/>
        <w:jc w:val="both"/>
      </w:pPr>
      <w:r>
        <w:rPr>
          <w:rFonts w:ascii="Times New Roman"/>
          <w:b w:val="false"/>
          <w:i w:val="false"/>
          <w:color w:val="000000"/>
          <w:sz w:val="28"/>
        </w:rPr>
        <w:t>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1070"/>
    <w:bookmarkStart w:name="z1104" w:id="1071"/>
    <w:p>
      <w:pPr>
        <w:spacing w:after="0"/>
        <w:ind w:left="0"/>
        <w:jc w:val="both"/>
      </w:pPr>
      <w:r>
        <w:rPr>
          <w:rFonts w:ascii="Times New Roman"/>
          <w:b w:val="false"/>
          <w:i w:val="false"/>
          <w:color w:val="000000"/>
          <w:sz w:val="28"/>
        </w:rPr>
        <w:t>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удостоверения личности или паспорта (для физического лица, осуществляющего предпринимательскую деятельность);</w:t>
      </w:r>
    </w:p>
    <w:bookmarkEnd w:id="1071"/>
    <w:bookmarkStart w:name="z1105" w:id="1072"/>
    <w:p>
      <w:pPr>
        <w:spacing w:after="0"/>
        <w:ind w:left="0"/>
        <w:jc w:val="both"/>
      </w:pPr>
      <w:r>
        <w:rPr>
          <w:rFonts w:ascii="Times New Roman"/>
          <w:b w:val="false"/>
          <w:i w:val="false"/>
          <w:color w:val="000000"/>
          <w:sz w:val="28"/>
        </w:rPr>
        <w:t>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1072"/>
    <w:bookmarkStart w:name="z1106" w:id="1073"/>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объявления конкурса;</w:t>
      </w:r>
    </w:p>
    <w:bookmarkEnd w:id="1073"/>
    <w:bookmarkStart w:name="z1107" w:id="1074"/>
    <w:p>
      <w:pPr>
        <w:spacing w:after="0"/>
        <w:ind w:left="0"/>
        <w:jc w:val="both"/>
      </w:pPr>
      <w:r>
        <w:rPr>
          <w:rFonts w:ascii="Times New Roman"/>
          <w:b w:val="false"/>
          <w:i w:val="false"/>
          <w:color w:val="000000"/>
          <w:sz w:val="28"/>
        </w:rPr>
        <w:t>
      подписанный оригинал справки банков, в которых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выданные не ранее одного месяца, предшествующего дате вскрытия конвертов;</w:t>
      </w:r>
    </w:p>
    <w:bookmarkEnd w:id="1074"/>
    <w:bookmarkStart w:name="z1108" w:id="1075"/>
    <w:p>
      <w:pPr>
        <w:spacing w:after="0"/>
        <w:ind w:left="0"/>
        <w:jc w:val="both"/>
      </w:pPr>
      <w:r>
        <w:rPr>
          <w:rFonts w:ascii="Times New Roman"/>
          <w:b w:val="false"/>
          <w:i w:val="false"/>
          <w:color w:val="000000"/>
          <w:sz w:val="28"/>
        </w:rPr>
        <w:t>
      3) технические спецификации с указанием точных технических характеристик предлагаемого товара в бумажном и электронном виде (в формате doc*);</w:t>
      </w:r>
    </w:p>
    <w:bookmarkEnd w:id="1075"/>
    <w:bookmarkStart w:name="z1109" w:id="1076"/>
    <w:p>
      <w:pPr>
        <w:spacing w:after="0"/>
        <w:ind w:left="0"/>
        <w:jc w:val="both"/>
      </w:pPr>
      <w:r>
        <w:rPr>
          <w:rFonts w:ascii="Times New Roman"/>
          <w:b w:val="false"/>
          <w:i w:val="false"/>
          <w:color w:val="000000"/>
          <w:sz w:val="28"/>
        </w:rPr>
        <w:t>
      4) оригинал или нотариально заверенная копия сертификата установленного образца о происхождении товара для внутреннего обращения "CT-KZ";</w:t>
      </w:r>
    </w:p>
    <w:bookmarkEnd w:id="1076"/>
    <w:bookmarkStart w:name="z1110" w:id="1077"/>
    <w:p>
      <w:pPr>
        <w:spacing w:after="0"/>
        <w:ind w:left="0"/>
        <w:jc w:val="both"/>
      </w:pPr>
      <w:r>
        <w:rPr>
          <w:rFonts w:ascii="Times New Roman"/>
          <w:b w:val="false"/>
          <w:i w:val="false"/>
          <w:color w:val="000000"/>
          <w:sz w:val="28"/>
        </w:rPr>
        <w:t>
      5) нотариально заверенная копия документа, подтверждающего соответствие производства медицинской техники международному стандарту ISO;</w:t>
      </w:r>
    </w:p>
    <w:bookmarkEnd w:id="1077"/>
    <w:bookmarkStart w:name="z1111" w:id="1078"/>
    <w:p>
      <w:pPr>
        <w:spacing w:after="0"/>
        <w:ind w:left="0"/>
        <w:jc w:val="both"/>
      </w:pPr>
      <w:r>
        <w:rPr>
          <w:rFonts w:ascii="Times New Roman"/>
          <w:b w:val="false"/>
          <w:i w:val="false"/>
          <w:color w:val="000000"/>
          <w:sz w:val="28"/>
        </w:rPr>
        <w:t xml:space="preserve">
      6) документы, подтверждающие соответствие предлагаемой медицинской техники требованиям, предусмотренным пунктом 394 настоящих Правил. </w:t>
      </w:r>
    </w:p>
    <w:bookmarkEnd w:id="1078"/>
    <w:bookmarkStart w:name="z1112" w:id="1079"/>
    <w:p>
      <w:pPr>
        <w:spacing w:after="0"/>
        <w:ind w:left="0"/>
        <w:jc w:val="both"/>
      </w:pPr>
      <w:r>
        <w:rPr>
          <w:rFonts w:ascii="Times New Roman"/>
          <w:b w:val="false"/>
          <w:i w:val="false"/>
          <w:color w:val="000000"/>
          <w:sz w:val="28"/>
        </w:rPr>
        <w:t>
      394. К закупаемой медицинской технике предъявляются следующие требования:</w:t>
      </w:r>
    </w:p>
    <w:bookmarkEnd w:id="1079"/>
    <w:bookmarkStart w:name="z1113" w:id="1080"/>
    <w:p>
      <w:pPr>
        <w:spacing w:after="0"/>
        <w:ind w:left="0"/>
        <w:jc w:val="both"/>
      </w:pPr>
      <w:r>
        <w:rPr>
          <w:rFonts w:ascii="Times New Roman"/>
          <w:b w:val="false"/>
          <w:i w:val="false"/>
          <w:color w:val="000000"/>
          <w:sz w:val="28"/>
        </w:rPr>
        <w:t xml:space="preserve">
      1)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w:t>
      </w:r>
      <w:r>
        <w:rPr>
          <w:rFonts w:ascii="Times New Roman"/>
          <w:b w:val="false"/>
          <w:i w:val="false"/>
          <w:color w:val="000000"/>
          <w:sz w:val="28"/>
        </w:rPr>
        <w:t>Кодексом</w:t>
      </w:r>
      <w:r>
        <w:rPr>
          <w:rFonts w:ascii="Times New Roman"/>
          <w:b w:val="false"/>
          <w:i w:val="false"/>
          <w:color w:val="000000"/>
          <w:sz w:val="28"/>
        </w:rPr>
        <w:t>.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bookmarkEnd w:id="1080"/>
    <w:bookmarkStart w:name="z1114" w:id="1081"/>
    <w:p>
      <w:pPr>
        <w:spacing w:after="0"/>
        <w:ind w:left="0"/>
        <w:jc w:val="both"/>
      </w:pPr>
      <w:r>
        <w:rPr>
          <w:rFonts w:ascii="Times New Roman"/>
          <w:b w:val="false"/>
          <w:i w:val="false"/>
          <w:color w:val="000000"/>
          <w:sz w:val="28"/>
        </w:rPr>
        <w:t xml:space="preserve">
      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 </w:t>
      </w:r>
    </w:p>
    <w:bookmarkEnd w:id="1081"/>
    <w:bookmarkStart w:name="z1115" w:id="1082"/>
    <w:p>
      <w:pPr>
        <w:spacing w:after="0"/>
        <w:ind w:left="0"/>
        <w:jc w:val="both"/>
      </w:pPr>
      <w:r>
        <w:rPr>
          <w:rFonts w:ascii="Times New Roman"/>
          <w:b w:val="false"/>
          <w:i w:val="false"/>
          <w:color w:val="000000"/>
          <w:sz w:val="28"/>
        </w:rPr>
        <w:t>
      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bookmarkEnd w:id="1082"/>
    <w:bookmarkStart w:name="z1116" w:id="1083"/>
    <w:p>
      <w:pPr>
        <w:spacing w:after="0"/>
        <w:ind w:left="0"/>
        <w:jc w:val="both"/>
      </w:pPr>
      <w:r>
        <w:rPr>
          <w:rFonts w:ascii="Times New Roman"/>
          <w:b w:val="false"/>
          <w:i w:val="false"/>
          <w:color w:val="000000"/>
          <w:sz w:val="28"/>
        </w:rPr>
        <w:t>
      4) медицинская техника является новой и ранее неиспользованной, произведенной не позднее двадцати четырех месяцев к моменту поставки;</w:t>
      </w:r>
    </w:p>
    <w:bookmarkEnd w:id="1083"/>
    <w:bookmarkStart w:name="z1117" w:id="1084"/>
    <w:p>
      <w:pPr>
        <w:spacing w:after="0"/>
        <w:ind w:left="0"/>
        <w:jc w:val="both"/>
      </w:pPr>
      <w:r>
        <w:rPr>
          <w:rFonts w:ascii="Times New Roman"/>
          <w:b w:val="false"/>
          <w:i w:val="false"/>
          <w:color w:val="000000"/>
          <w:sz w:val="28"/>
        </w:rPr>
        <w:t>
      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bookmarkEnd w:id="1084"/>
    <w:bookmarkStart w:name="z1118" w:id="1085"/>
    <w:p>
      <w:pPr>
        <w:spacing w:after="0"/>
        <w:ind w:left="0"/>
        <w:jc w:val="both"/>
      </w:pPr>
      <w:r>
        <w:rPr>
          <w:rFonts w:ascii="Times New Roman"/>
          <w:b w:val="false"/>
          <w:i w:val="false"/>
          <w:color w:val="000000"/>
          <w:sz w:val="28"/>
        </w:rPr>
        <w:t>
      6) передвижной комплекс зарегистрирован как единый комплекс, состоящий из специального автотранспорта, медицинской техники, изделий медицинского назначения.</w:t>
      </w:r>
    </w:p>
    <w:bookmarkEnd w:id="1085"/>
    <w:bookmarkStart w:name="z1119" w:id="1086"/>
    <w:p>
      <w:pPr>
        <w:spacing w:after="0"/>
        <w:ind w:left="0"/>
        <w:jc w:val="both"/>
      </w:pPr>
      <w:r>
        <w:rPr>
          <w:rFonts w:ascii="Times New Roman"/>
          <w:b w:val="false"/>
          <w:i w:val="false"/>
          <w:color w:val="000000"/>
          <w:sz w:val="28"/>
        </w:rPr>
        <w:t>
      395. Конверты с заявками вскрываются комиссией во время, срок и месте, указанные в объявлении.</w:t>
      </w:r>
    </w:p>
    <w:bookmarkEnd w:id="1086"/>
    <w:bookmarkStart w:name="z1120" w:id="1087"/>
    <w:p>
      <w:pPr>
        <w:spacing w:after="0"/>
        <w:ind w:left="0"/>
        <w:jc w:val="both"/>
      </w:pPr>
      <w:r>
        <w:rPr>
          <w:rFonts w:ascii="Times New Roman"/>
          <w:b w:val="false"/>
          <w:i w:val="false"/>
          <w:color w:val="000000"/>
          <w:sz w:val="28"/>
        </w:rPr>
        <w:t>
      396. При вскрытии конвертов комиссия доводит до сведения потенциальных поставщиков регламент с указанием места, времени и даты проведения процедур. Регламент также размещается на интернет-ресурсе единого дистрибьютора.</w:t>
      </w:r>
    </w:p>
    <w:bookmarkEnd w:id="1087"/>
    <w:bookmarkStart w:name="z1121" w:id="1088"/>
    <w:p>
      <w:pPr>
        <w:spacing w:after="0"/>
        <w:ind w:left="0"/>
        <w:jc w:val="both"/>
      </w:pPr>
      <w:r>
        <w:rPr>
          <w:rFonts w:ascii="Times New Roman"/>
          <w:b w:val="false"/>
          <w:i w:val="false"/>
          <w:color w:val="000000"/>
          <w:sz w:val="28"/>
        </w:rPr>
        <w:t>
      397. Потенциальные поставщики либо их уполномоченные представители могут присутствовать при вскрытии конвертов с заявками.</w:t>
      </w:r>
    </w:p>
    <w:bookmarkEnd w:id="1088"/>
    <w:bookmarkStart w:name="z1122" w:id="1089"/>
    <w:p>
      <w:pPr>
        <w:spacing w:after="0"/>
        <w:ind w:left="0"/>
        <w:jc w:val="both"/>
      </w:pPr>
      <w:r>
        <w:rPr>
          <w:rFonts w:ascii="Times New Roman"/>
          <w:b w:val="false"/>
          <w:i w:val="false"/>
          <w:color w:val="000000"/>
          <w:sz w:val="28"/>
        </w:rPr>
        <w:t>
      398.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лотов, по которым представлены заявки потенциальных поставщиков, и регистрирует данную информацию в протоколе вскрытия конвертов с заявками.</w:t>
      </w:r>
    </w:p>
    <w:bookmarkEnd w:id="1089"/>
    <w:bookmarkStart w:name="z1123" w:id="1090"/>
    <w:p>
      <w:pPr>
        <w:spacing w:after="0"/>
        <w:ind w:left="0"/>
        <w:jc w:val="both"/>
      </w:pPr>
      <w:r>
        <w:rPr>
          <w:rFonts w:ascii="Times New Roman"/>
          <w:b w:val="false"/>
          <w:i w:val="false"/>
          <w:color w:val="000000"/>
          <w:sz w:val="28"/>
        </w:rPr>
        <w:t>
      399. В течение десяти рабочих дней с момента вскрытия конвертов с конкурсными заявками комиссия рассматривает представленные конкурсные заявки потенциальных поставщиков на соответствие квалификационным требованиям и требованиям настоящих Правил.</w:t>
      </w:r>
    </w:p>
    <w:bookmarkEnd w:id="1090"/>
    <w:bookmarkStart w:name="z1124" w:id="1091"/>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рассматривает информацию, размещенную на интернет-ресурсе уполномоченного органа в области здравоохранения.</w:t>
      </w:r>
    </w:p>
    <w:bookmarkEnd w:id="1091"/>
    <w:bookmarkStart w:name="z1125" w:id="1092"/>
    <w:p>
      <w:pPr>
        <w:spacing w:after="0"/>
        <w:ind w:left="0"/>
        <w:jc w:val="both"/>
      </w:pPr>
      <w:r>
        <w:rPr>
          <w:rFonts w:ascii="Times New Roman"/>
          <w:b w:val="false"/>
          <w:i w:val="false"/>
          <w:color w:val="000000"/>
          <w:sz w:val="28"/>
        </w:rPr>
        <w:t>
      400. Комиссия в соответствии с датой и временем согласно регламенту, но не позднее десятого рабочего дня рассмотрения конкурсных заявок доводит (путем проведения заседания и размещения на интернет-ресурсе единого дистрибьютора) до сведения потенциальных поставщиков протокол вскрытия, в котором отражается следующая информация:</w:t>
      </w:r>
    </w:p>
    <w:bookmarkEnd w:id="1092"/>
    <w:bookmarkStart w:name="z1126" w:id="1093"/>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1093"/>
    <w:bookmarkStart w:name="z1127" w:id="1094"/>
    <w:p>
      <w:pPr>
        <w:spacing w:after="0"/>
        <w:ind w:left="0"/>
        <w:jc w:val="both"/>
      </w:pPr>
      <w:r>
        <w:rPr>
          <w:rFonts w:ascii="Times New Roman"/>
          <w:b w:val="false"/>
          <w:i w:val="false"/>
          <w:color w:val="000000"/>
          <w:sz w:val="28"/>
        </w:rPr>
        <w:t>
      2) содержание конкурсных заявок потенциальных поставщиков;</w:t>
      </w:r>
    </w:p>
    <w:bookmarkEnd w:id="1094"/>
    <w:bookmarkStart w:name="z1128" w:id="1095"/>
    <w:p>
      <w:pPr>
        <w:spacing w:after="0"/>
        <w:ind w:left="0"/>
        <w:jc w:val="both"/>
      </w:pPr>
      <w:r>
        <w:rPr>
          <w:rFonts w:ascii="Times New Roman"/>
          <w:b w:val="false"/>
          <w:i w:val="false"/>
          <w:color w:val="000000"/>
          <w:sz w:val="28"/>
        </w:rPr>
        <w:t>
      3) наименования потенциальных поставщиков, конкурсные заявки которых не требуют дополнений или изменений;</w:t>
      </w:r>
    </w:p>
    <w:bookmarkEnd w:id="1095"/>
    <w:bookmarkStart w:name="z1129" w:id="1096"/>
    <w:p>
      <w:pPr>
        <w:spacing w:after="0"/>
        <w:ind w:left="0"/>
        <w:jc w:val="both"/>
      </w:pPr>
      <w:r>
        <w:rPr>
          <w:rFonts w:ascii="Times New Roman"/>
          <w:b w:val="false"/>
          <w:i w:val="false"/>
          <w:color w:val="000000"/>
          <w:sz w:val="28"/>
        </w:rPr>
        <w:t>
      4) наименования потенциальных поставщиков, к конкурсным заявкам которых имеются замечания;</w:t>
      </w:r>
    </w:p>
    <w:bookmarkEnd w:id="1096"/>
    <w:bookmarkStart w:name="z1130" w:id="1097"/>
    <w:p>
      <w:pPr>
        <w:spacing w:after="0"/>
        <w:ind w:left="0"/>
        <w:jc w:val="both"/>
      </w:pPr>
      <w:r>
        <w:rPr>
          <w:rFonts w:ascii="Times New Roman"/>
          <w:b w:val="false"/>
          <w:i w:val="false"/>
          <w:color w:val="000000"/>
          <w:sz w:val="28"/>
        </w:rPr>
        <w:t>
      5) замечания к конкурсным заявкам потенциальных поставщиков;</w:t>
      </w:r>
    </w:p>
    <w:bookmarkEnd w:id="1097"/>
    <w:bookmarkStart w:name="z1131" w:id="1098"/>
    <w:p>
      <w:pPr>
        <w:spacing w:after="0"/>
        <w:ind w:left="0"/>
        <w:jc w:val="both"/>
      </w:pPr>
      <w:r>
        <w:rPr>
          <w:rFonts w:ascii="Times New Roman"/>
          <w:b w:val="false"/>
          <w:i w:val="false"/>
          <w:color w:val="000000"/>
          <w:sz w:val="28"/>
        </w:rPr>
        <w:t>
      6) срок внесения дополнений для устранения замечаний, указанных комиссией;</w:t>
      </w:r>
    </w:p>
    <w:bookmarkEnd w:id="1098"/>
    <w:bookmarkStart w:name="z1132" w:id="1099"/>
    <w:p>
      <w:pPr>
        <w:spacing w:after="0"/>
        <w:ind w:left="0"/>
        <w:jc w:val="both"/>
      </w:pPr>
      <w:r>
        <w:rPr>
          <w:rFonts w:ascii="Times New Roman"/>
          <w:b w:val="false"/>
          <w:i w:val="false"/>
          <w:color w:val="000000"/>
          <w:sz w:val="28"/>
        </w:rPr>
        <w:t>
      7) номера лотов, по которым представлено менее двух конкурсных заявок.</w:t>
      </w:r>
    </w:p>
    <w:bookmarkEnd w:id="1099"/>
    <w:bookmarkStart w:name="z1133" w:id="1100"/>
    <w:p>
      <w:pPr>
        <w:spacing w:after="0"/>
        <w:ind w:left="0"/>
        <w:jc w:val="both"/>
      </w:pPr>
      <w:r>
        <w:rPr>
          <w:rFonts w:ascii="Times New Roman"/>
          <w:b w:val="false"/>
          <w:i w:val="false"/>
          <w:color w:val="000000"/>
          <w:sz w:val="28"/>
        </w:rPr>
        <w:t>
      401. Срок устранения замечаний, указанных комиссией, составляет три рабочих дня, не включая день оглашения протокола вскрытия.</w:t>
      </w:r>
    </w:p>
    <w:bookmarkEnd w:id="1100"/>
    <w:bookmarkStart w:name="z1134" w:id="1101"/>
    <w:p>
      <w:pPr>
        <w:spacing w:after="0"/>
        <w:ind w:left="0"/>
        <w:jc w:val="both"/>
      </w:pPr>
      <w:r>
        <w:rPr>
          <w:rFonts w:ascii="Times New Roman"/>
          <w:b w:val="false"/>
          <w:i w:val="false"/>
          <w:color w:val="000000"/>
          <w:sz w:val="28"/>
        </w:rPr>
        <w:t>
      402. После устранения замечаний измененная конкурсная заявка в виде дополнений, оформленных в соответствии с требованиями, предъявляемыми при подаче конкурсной заявки, представляется секретарю комиссии в сроки внесения изменений, указанные в протоколе вскрытия.</w:t>
      </w:r>
    </w:p>
    <w:bookmarkEnd w:id="1101"/>
    <w:bookmarkStart w:name="z1135" w:id="1102"/>
    <w:p>
      <w:pPr>
        <w:spacing w:after="0"/>
        <w:ind w:left="0"/>
        <w:jc w:val="both"/>
      </w:pPr>
      <w:r>
        <w:rPr>
          <w:rFonts w:ascii="Times New Roman"/>
          <w:b w:val="false"/>
          <w:i w:val="false"/>
          <w:color w:val="000000"/>
          <w:sz w:val="28"/>
        </w:rPr>
        <w:t>
      403. Вскрытие конвертов с дополнениями осуществляется комиссией в сроки, указанные в протоколе вскрытия. Потенциальные поставщики либо их уполномоченные представители могут присутствовать при вскрытии конвертов с дополнениями к конкурсным заявкам.</w:t>
      </w:r>
    </w:p>
    <w:bookmarkEnd w:id="1102"/>
    <w:bookmarkStart w:name="z1136" w:id="1103"/>
    <w:p>
      <w:pPr>
        <w:spacing w:after="0"/>
        <w:ind w:left="0"/>
        <w:jc w:val="both"/>
      </w:pPr>
      <w:r>
        <w:rPr>
          <w:rFonts w:ascii="Times New Roman"/>
          <w:b w:val="false"/>
          <w:i w:val="false"/>
          <w:color w:val="000000"/>
          <w:sz w:val="28"/>
        </w:rPr>
        <w:t>
      404. После изучения дополнений к конкурсным заявкам, представленным в срок для внесения изменений, комиссия в дату и время согласно регламенту, но не позднее трех рабочих дней с даты вскрытия конвертов с дополнениями оглашает перечень потенциальных поставщиков, допущенных к процедуре определения наибольшей скидки.</w:t>
      </w:r>
    </w:p>
    <w:bookmarkEnd w:id="1103"/>
    <w:bookmarkStart w:name="z1137" w:id="1104"/>
    <w:p>
      <w:pPr>
        <w:spacing w:after="0"/>
        <w:ind w:left="0"/>
        <w:jc w:val="both"/>
      </w:pPr>
      <w:r>
        <w:rPr>
          <w:rFonts w:ascii="Times New Roman"/>
          <w:b w:val="false"/>
          <w:i w:val="false"/>
          <w:color w:val="000000"/>
          <w:sz w:val="28"/>
        </w:rPr>
        <w:t>
      405. Протокол допуска потенциальных поставщиков к процедуре определения наибольшей скидки подписывается комиссией в день оглашения перечня потенциальных поставщиков, допущенных к процедуре определения наибольшей скидки. Протокол допуска размещается единым дистрибьютором на своем интернет-ресурсе следующий рабочий день после дня его подписания членами комиссии. Протокол допуска содержит следующую информацию:</w:t>
      </w:r>
    </w:p>
    <w:bookmarkEnd w:id="1104"/>
    <w:bookmarkStart w:name="z1138" w:id="1105"/>
    <w:p>
      <w:pPr>
        <w:spacing w:after="0"/>
        <w:ind w:left="0"/>
        <w:jc w:val="both"/>
      </w:pPr>
      <w:r>
        <w:rPr>
          <w:rFonts w:ascii="Times New Roman"/>
          <w:b w:val="false"/>
          <w:i w:val="false"/>
          <w:color w:val="000000"/>
          <w:sz w:val="28"/>
        </w:rPr>
        <w:t>
      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bookmarkEnd w:id="1105"/>
    <w:bookmarkStart w:name="z1139" w:id="1106"/>
    <w:p>
      <w:pPr>
        <w:spacing w:after="0"/>
        <w:ind w:left="0"/>
        <w:jc w:val="both"/>
      </w:pPr>
      <w:r>
        <w:rPr>
          <w:rFonts w:ascii="Times New Roman"/>
          <w:b w:val="false"/>
          <w:i w:val="false"/>
          <w:color w:val="000000"/>
          <w:sz w:val="28"/>
        </w:rPr>
        <w:t>
      2) содержание конкурсных заявок потенциальных поставщиков;</w:t>
      </w:r>
    </w:p>
    <w:bookmarkEnd w:id="1106"/>
    <w:bookmarkStart w:name="z1140" w:id="1107"/>
    <w:p>
      <w:pPr>
        <w:spacing w:after="0"/>
        <w:ind w:left="0"/>
        <w:jc w:val="both"/>
      </w:pPr>
      <w:r>
        <w:rPr>
          <w:rFonts w:ascii="Times New Roman"/>
          <w:b w:val="false"/>
          <w:i w:val="false"/>
          <w:color w:val="000000"/>
          <w:sz w:val="28"/>
        </w:rPr>
        <w:t>
      3) наименования потенциальных поставщиков, к конкурсным заявкам которых не имелись замечания;</w:t>
      </w:r>
    </w:p>
    <w:bookmarkEnd w:id="1107"/>
    <w:bookmarkStart w:name="z1141" w:id="1108"/>
    <w:p>
      <w:pPr>
        <w:spacing w:after="0"/>
        <w:ind w:left="0"/>
        <w:jc w:val="both"/>
      </w:pPr>
      <w:r>
        <w:rPr>
          <w:rFonts w:ascii="Times New Roman"/>
          <w:b w:val="false"/>
          <w:i w:val="false"/>
          <w:color w:val="000000"/>
          <w:sz w:val="28"/>
        </w:rPr>
        <w:t>
      4) наименования потенциальных поставщиков, к конкурсным заявкам которых у комиссии имелись замечания, а также информацию о представлении дополнений к заявкам;</w:t>
      </w:r>
    </w:p>
    <w:bookmarkEnd w:id="1108"/>
    <w:bookmarkStart w:name="z1142" w:id="1109"/>
    <w:p>
      <w:pPr>
        <w:spacing w:after="0"/>
        <w:ind w:left="0"/>
        <w:jc w:val="both"/>
      </w:pPr>
      <w:r>
        <w:rPr>
          <w:rFonts w:ascii="Times New Roman"/>
          <w:b w:val="false"/>
          <w:i w:val="false"/>
          <w:color w:val="000000"/>
          <w:sz w:val="28"/>
        </w:rPr>
        <w:t>
      5) решение комиссии о допуске потенциальных поставщиков к процедуре определения наибольшей скидки.</w:t>
      </w:r>
    </w:p>
    <w:bookmarkEnd w:id="1109"/>
    <w:bookmarkStart w:name="z1143" w:id="1110"/>
    <w:p>
      <w:pPr>
        <w:spacing w:after="0"/>
        <w:ind w:left="0"/>
        <w:jc w:val="both"/>
      </w:pPr>
      <w:r>
        <w:rPr>
          <w:rFonts w:ascii="Times New Roman"/>
          <w:b w:val="false"/>
          <w:i w:val="false"/>
          <w:color w:val="000000"/>
          <w:sz w:val="28"/>
        </w:rPr>
        <w:t>
      406. Комиссия отклоняет конкурсную заявку в целом либо по лотам после изучения представленных изменений, если:</w:t>
      </w:r>
    </w:p>
    <w:bookmarkEnd w:id="1110"/>
    <w:bookmarkStart w:name="z1144" w:id="1111"/>
    <w:p>
      <w:pPr>
        <w:spacing w:after="0"/>
        <w:ind w:left="0"/>
        <w:jc w:val="both"/>
      </w:pPr>
      <w:r>
        <w:rPr>
          <w:rFonts w:ascii="Times New Roman"/>
          <w:b w:val="false"/>
          <w:i w:val="false"/>
          <w:color w:val="000000"/>
          <w:sz w:val="28"/>
        </w:rPr>
        <w:t xml:space="preserve">
      1) представленная заявка не соответствует требованиям </w:t>
      </w:r>
      <w:r>
        <w:rPr>
          <w:rFonts w:ascii="Times New Roman"/>
          <w:b w:val="false"/>
          <w:i w:val="false"/>
          <w:color w:val="000000"/>
          <w:sz w:val="28"/>
        </w:rPr>
        <w:t>пункта 393</w:t>
      </w:r>
      <w:r>
        <w:rPr>
          <w:rFonts w:ascii="Times New Roman"/>
          <w:b w:val="false"/>
          <w:i w:val="false"/>
          <w:color w:val="000000"/>
          <w:sz w:val="28"/>
        </w:rPr>
        <w:t xml:space="preserve"> настоящих Правил;</w:t>
      </w:r>
    </w:p>
    <w:bookmarkEnd w:id="1111"/>
    <w:bookmarkStart w:name="z1145" w:id="1112"/>
    <w:p>
      <w:pPr>
        <w:spacing w:after="0"/>
        <w:ind w:left="0"/>
        <w:jc w:val="both"/>
      </w:pPr>
      <w:r>
        <w:rPr>
          <w:rFonts w:ascii="Times New Roman"/>
          <w:b w:val="false"/>
          <w:i w:val="false"/>
          <w:color w:val="000000"/>
          <w:sz w:val="28"/>
        </w:rPr>
        <w:t xml:space="preserve">
      2) потенциальный поставщик не соответствует квалификационным требованиям, предусмотренным </w:t>
      </w:r>
      <w:r>
        <w:rPr>
          <w:rFonts w:ascii="Times New Roman"/>
          <w:b w:val="false"/>
          <w:i w:val="false"/>
          <w:color w:val="000000"/>
          <w:sz w:val="28"/>
        </w:rPr>
        <w:t>пунктом 392</w:t>
      </w:r>
      <w:r>
        <w:rPr>
          <w:rFonts w:ascii="Times New Roman"/>
          <w:b w:val="false"/>
          <w:i w:val="false"/>
          <w:color w:val="000000"/>
          <w:sz w:val="28"/>
        </w:rPr>
        <w:t xml:space="preserve"> настоящих Правил;</w:t>
      </w:r>
    </w:p>
    <w:bookmarkEnd w:id="1112"/>
    <w:bookmarkStart w:name="z1146" w:id="1113"/>
    <w:p>
      <w:pPr>
        <w:spacing w:after="0"/>
        <w:ind w:left="0"/>
        <w:jc w:val="both"/>
      </w:pPr>
      <w:r>
        <w:rPr>
          <w:rFonts w:ascii="Times New Roman"/>
          <w:b w:val="false"/>
          <w:i w:val="false"/>
          <w:color w:val="000000"/>
          <w:sz w:val="28"/>
        </w:rPr>
        <w:t xml:space="preserve">
      3) предлагаемая потенциальным поставщиком медицинская техника не отвечает требованиям, предусмотренным </w:t>
      </w:r>
      <w:r>
        <w:rPr>
          <w:rFonts w:ascii="Times New Roman"/>
          <w:b w:val="false"/>
          <w:i w:val="false"/>
          <w:color w:val="000000"/>
          <w:sz w:val="28"/>
        </w:rPr>
        <w:t>пунктом 394</w:t>
      </w:r>
      <w:r>
        <w:rPr>
          <w:rFonts w:ascii="Times New Roman"/>
          <w:b w:val="false"/>
          <w:i w:val="false"/>
          <w:color w:val="000000"/>
          <w:sz w:val="28"/>
        </w:rPr>
        <w:t xml:space="preserve"> настоящих Правил;</w:t>
      </w:r>
    </w:p>
    <w:bookmarkEnd w:id="1113"/>
    <w:bookmarkStart w:name="z1147" w:id="1114"/>
    <w:p>
      <w:pPr>
        <w:spacing w:after="0"/>
        <w:ind w:left="0"/>
        <w:jc w:val="both"/>
      </w:pPr>
      <w:r>
        <w:rPr>
          <w:rFonts w:ascii="Times New Roman"/>
          <w:b w:val="false"/>
          <w:i w:val="false"/>
          <w:color w:val="000000"/>
          <w:sz w:val="28"/>
        </w:rPr>
        <w:t>
      4) в случае, если эксперт признает медицинскую технику, предложенную потенциальным поставщиком, не соответствующей требованиям технических характеристик (технических спецификаций);</w:t>
      </w:r>
    </w:p>
    <w:bookmarkEnd w:id="1114"/>
    <w:bookmarkStart w:name="z1148" w:id="1115"/>
    <w:p>
      <w:pPr>
        <w:spacing w:after="0"/>
        <w:ind w:left="0"/>
        <w:jc w:val="both"/>
      </w:pPr>
      <w:r>
        <w:rPr>
          <w:rFonts w:ascii="Times New Roman"/>
          <w:b w:val="false"/>
          <w:i w:val="false"/>
          <w:color w:val="000000"/>
          <w:sz w:val="28"/>
        </w:rPr>
        <w:t>
      5) техническая характеристика предлагаемой медицинской техники в представленной технической спецификации не соответствует технической характеристике и (или) комплектации, указанной в регистрационном удостоверении и (или) регистрационном досье, размещенном на сайте государственной экспертной организации в сфере обращения лекарственных средств, изделий медицинского назначения и медицинской техники.</w:t>
      </w:r>
    </w:p>
    <w:bookmarkEnd w:id="1115"/>
    <w:bookmarkStart w:name="z1149" w:id="1116"/>
    <w:p>
      <w:pPr>
        <w:spacing w:after="0"/>
        <w:ind w:left="0"/>
        <w:jc w:val="both"/>
      </w:pPr>
      <w:r>
        <w:rPr>
          <w:rFonts w:ascii="Times New Roman"/>
          <w:b w:val="false"/>
          <w:i w:val="false"/>
          <w:color w:val="000000"/>
          <w:sz w:val="28"/>
        </w:rPr>
        <w:t>
      407. В случае участия в конкурсе только одного отечественного производителя в лоте, с последним автоматически заключается долгосрочный договор при соответствии его квалификационным и иным требованиям, предусмотренным настоящей главой.</w:t>
      </w:r>
    </w:p>
    <w:bookmarkEnd w:id="1116"/>
    <w:bookmarkStart w:name="z1150" w:id="1117"/>
    <w:p>
      <w:pPr>
        <w:spacing w:after="0"/>
        <w:ind w:left="0"/>
        <w:jc w:val="both"/>
      </w:pPr>
      <w:r>
        <w:rPr>
          <w:rFonts w:ascii="Times New Roman"/>
          <w:b w:val="false"/>
          <w:i w:val="false"/>
          <w:color w:val="000000"/>
          <w:sz w:val="28"/>
        </w:rPr>
        <w:t>
      408. В случае наличия конкурентной среды по лоту, комиссия определяет победителя по процедуре наибольшей ценовой скидки.</w:t>
      </w:r>
    </w:p>
    <w:bookmarkEnd w:id="1117"/>
    <w:bookmarkStart w:name="z1151" w:id="1118"/>
    <w:p>
      <w:pPr>
        <w:spacing w:after="0"/>
        <w:ind w:left="0"/>
        <w:jc w:val="both"/>
      </w:pPr>
      <w:r>
        <w:rPr>
          <w:rFonts w:ascii="Times New Roman"/>
          <w:b w:val="false"/>
          <w:i w:val="false"/>
          <w:color w:val="000000"/>
          <w:sz w:val="28"/>
        </w:rPr>
        <w:t>
      409. На второй рабочий день со дня размещения на интернет-ресурсе единого дистрибьютора протокола допуска комиссия начинает прием ценовых скидок от потенциальных поставщиков, допущенных к процедуре наибольшей ценовой скидки.</w:t>
      </w:r>
    </w:p>
    <w:bookmarkEnd w:id="1118"/>
    <w:bookmarkStart w:name="z1152" w:id="1119"/>
    <w:p>
      <w:pPr>
        <w:spacing w:after="0"/>
        <w:ind w:left="0"/>
        <w:jc w:val="both"/>
      </w:pPr>
      <w:r>
        <w:rPr>
          <w:rFonts w:ascii="Times New Roman"/>
          <w:b w:val="false"/>
          <w:i w:val="false"/>
          <w:color w:val="000000"/>
          <w:sz w:val="28"/>
        </w:rPr>
        <w:t>
      410. Потенциальный поставщик обеспечивает присутствие лица, уполномоченного на подачу ценовых скидок.</w:t>
      </w:r>
    </w:p>
    <w:bookmarkEnd w:id="1119"/>
    <w:bookmarkStart w:name="z1153" w:id="1120"/>
    <w:p>
      <w:pPr>
        <w:spacing w:after="0"/>
        <w:ind w:left="0"/>
        <w:jc w:val="both"/>
      </w:pPr>
      <w:r>
        <w:rPr>
          <w:rFonts w:ascii="Times New Roman"/>
          <w:b w:val="false"/>
          <w:i w:val="false"/>
          <w:color w:val="000000"/>
          <w:sz w:val="28"/>
        </w:rPr>
        <w:t>
      411. Первоначальная ценовая скидка потенциального поставщика представляется письменно с указанием наибольшей ценовой скидки по лоту, подписанной первым руководителем или лицом, уполномоченным подписывать такую ценовую скидку.</w:t>
      </w:r>
    </w:p>
    <w:bookmarkEnd w:id="1120"/>
    <w:bookmarkStart w:name="z1154" w:id="1121"/>
    <w:p>
      <w:pPr>
        <w:spacing w:after="0"/>
        <w:ind w:left="0"/>
        <w:jc w:val="both"/>
      </w:pPr>
      <w:r>
        <w:rPr>
          <w:rFonts w:ascii="Times New Roman"/>
          <w:b w:val="false"/>
          <w:i w:val="false"/>
          <w:color w:val="000000"/>
          <w:sz w:val="28"/>
        </w:rPr>
        <w:t>
      Минимальный шаг ценовой скидки составляет 1 % процент.</w:t>
      </w:r>
    </w:p>
    <w:bookmarkEnd w:id="1121"/>
    <w:bookmarkStart w:name="z1155" w:id="1122"/>
    <w:p>
      <w:pPr>
        <w:spacing w:after="0"/>
        <w:ind w:left="0"/>
        <w:jc w:val="both"/>
      </w:pPr>
      <w:r>
        <w:rPr>
          <w:rFonts w:ascii="Times New Roman"/>
          <w:b w:val="false"/>
          <w:i w:val="false"/>
          <w:color w:val="000000"/>
          <w:sz w:val="28"/>
        </w:rPr>
        <w:t>
      412.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bookmarkEnd w:id="1122"/>
    <w:bookmarkStart w:name="z1156" w:id="1123"/>
    <w:p>
      <w:pPr>
        <w:spacing w:after="0"/>
        <w:ind w:left="0"/>
        <w:jc w:val="both"/>
      </w:pPr>
      <w:r>
        <w:rPr>
          <w:rFonts w:ascii="Times New Roman"/>
          <w:b w:val="false"/>
          <w:i w:val="false"/>
          <w:color w:val="000000"/>
          <w:sz w:val="28"/>
        </w:rPr>
        <w:t>
      413.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bookmarkEnd w:id="1123"/>
    <w:bookmarkStart w:name="z1157" w:id="1124"/>
    <w:p>
      <w:pPr>
        <w:spacing w:after="0"/>
        <w:ind w:left="0"/>
        <w:jc w:val="both"/>
      </w:pPr>
      <w:r>
        <w:rPr>
          <w:rFonts w:ascii="Times New Roman"/>
          <w:b w:val="false"/>
          <w:i w:val="false"/>
          <w:color w:val="000000"/>
          <w:sz w:val="28"/>
        </w:rPr>
        <w:t>
      414. Секретарь комиссии объявляет все представленные потенциальными поставщиками ценовые скидки, в том числе наибольшую ценовую скидку по лоту, и предлагает им увеличить первоначальную ценовую скидку.</w:t>
      </w:r>
    </w:p>
    <w:bookmarkEnd w:id="1124"/>
    <w:bookmarkStart w:name="z1158" w:id="1125"/>
    <w:p>
      <w:pPr>
        <w:spacing w:after="0"/>
        <w:ind w:left="0"/>
        <w:jc w:val="both"/>
      </w:pPr>
      <w:r>
        <w:rPr>
          <w:rFonts w:ascii="Times New Roman"/>
          <w:b w:val="false"/>
          <w:i w:val="false"/>
          <w:color w:val="000000"/>
          <w:sz w:val="28"/>
        </w:rPr>
        <w:t>
      415. Время для приема окончательных ценовых скидок составляет до пяти минут с момента объявления секретарем комиссии о начале приема таких ценовых скидок.</w:t>
      </w:r>
    </w:p>
    <w:bookmarkEnd w:id="1125"/>
    <w:bookmarkStart w:name="z1159" w:id="1126"/>
    <w:p>
      <w:pPr>
        <w:spacing w:after="0"/>
        <w:ind w:left="0"/>
        <w:jc w:val="both"/>
      </w:pPr>
      <w:r>
        <w:rPr>
          <w:rFonts w:ascii="Times New Roman"/>
          <w:b w:val="false"/>
          <w:i w:val="false"/>
          <w:color w:val="000000"/>
          <w:sz w:val="28"/>
        </w:rPr>
        <w:t>
      416. В случае,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bookmarkEnd w:id="1126"/>
    <w:bookmarkStart w:name="z1160" w:id="1127"/>
    <w:p>
      <w:pPr>
        <w:spacing w:after="0"/>
        <w:ind w:left="0"/>
        <w:jc w:val="both"/>
      </w:pPr>
      <w:r>
        <w:rPr>
          <w:rFonts w:ascii="Times New Roman"/>
          <w:b w:val="false"/>
          <w:i w:val="false"/>
          <w:color w:val="000000"/>
          <w:sz w:val="28"/>
        </w:rPr>
        <w:t>
      417. Процедура определения наибольшей ценовой скидки будет являться окончательной при условии наличия одной наибольшей ценовой скидки.</w:t>
      </w:r>
    </w:p>
    <w:bookmarkEnd w:id="1127"/>
    <w:bookmarkStart w:name="z1161" w:id="1128"/>
    <w:p>
      <w:pPr>
        <w:spacing w:after="0"/>
        <w:ind w:left="0"/>
        <w:jc w:val="both"/>
      </w:pPr>
      <w:r>
        <w:rPr>
          <w:rFonts w:ascii="Times New Roman"/>
          <w:b w:val="false"/>
          <w:i w:val="false"/>
          <w:color w:val="000000"/>
          <w:sz w:val="28"/>
        </w:rPr>
        <w:t>
      418. При наличии двух одинаковых ценовых скидок по лоту победитель определяется по максимальной доле казахстанского содержания согласно "СТ KZ".</w:t>
      </w:r>
    </w:p>
    <w:bookmarkEnd w:id="1128"/>
    <w:bookmarkStart w:name="z1162" w:id="1129"/>
    <w:p>
      <w:pPr>
        <w:spacing w:after="0"/>
        <w:ind w:left="0"/>
        <w:jc w:val="both"/>
      </w:pPr>
      <w:r>
        <w:rPr>
          <w:rFonts w:ascii="Times New Roman"/>
          <w:b w:val="false"/>
          <w:i w:val="false"/>
          <w:color w:val="000000"/>
          <w:sz w:val="28"/>
        </w:rPr>
        <w:t>
      419. В случае предоставления одинаковой доли казахстанского содержания согласно "СТ KZ", победителем признается потенциальный поставщик, ранее представивший заявку на участие в конкурсе.</w:t>
      </w:r>
    </w:p>
    <w:bookmarkEnd w:id="1129"/>
    <w:bookmarkStart w:name="z1163" w:id="1130"/>
    <w:p>
      <w:pPr>
        <w:spacing w:after="0"/>
        <w:ind w:left="0"/>
        <w:jc w:val="both"/>
      </w:pPr>
      <w:r>
        <w:rPr>
          <w:rFonts w:ascii="Times New Roman"/>
          <w:b w:val="false"/>
          <w:i w:val="false"/>
          <w:color w:val="000000"/>
          <w:sz w:val="28"/>
        </w:rPr>
        <w:t>
      420. Потенциальный поставщик, ценовая скидка которого является наибольшей по отношению к другим ценовым скидкам, признается победителем.</w:t>
      </w:r>
    </w:p>
    <w:bookmarkEnd w:id="1130"/>
    <w:bookmarkStart w:name="z1164" w:id="1131"/>
    <w:p>
      <w:pPr>
        <w:spacing w:after="0"/>
        <w:ind w:left="0"/>
        <w:jc w:val="both"/>
      </w:pPr>
      <w:r>
        <w:rPr>
          <w:rFonts w:ascii="Times New Roman"/>
          <w:b w:val="false"/>
          <w:i w:val="false"/>
          <w:color w:val="000000"/>
          <w:sz w:val="28"/>
        </w:rPr>
        <w:t>
      421. Представленная ценовая скидка действует в течение срока действия долгосрочного договора поставки. Ценовая скидка изменяется в сторону увеличения и не подлежит изменению в сторону уменьшения.</w:t>
      </w:r>
    </w:p>
    <w:bookmarkEnd w:id="1131"/>
    <w:bookmarkStart w:name="z1165" w:id="1132"/>
    <w:p>
      <w:pPr>
        <w:spacing w:after="0"/>
        <w:ind w:left="0"/>
        <w:jc w:val="both"/>
      </w:pPr>
      <w:r>
        <w:rPr>
          <w:rFonts w:ascii="Times New Roman"/>
          <w:b w:val="false"/>
          <w:i w:val="false"/>
          <w:color w:val="000000"/>
          <w:sz w:val="28"/>
        </w:rPr>
        <w:t>
      422. Представленная ценовая скидка применяется к ценам медицинской техники на год закупа по следующей формуле:</w:t>
      </w:r>
    </w:p>
    <w:bookmarkEnd w:id="1132"/>
    <w:bookmarkStart w:name="z1166" w:id="1133"/>
    <w:p>
      <w:pPr>
        <w:spacing w:after="0"/>
        <w:ind w:left="0"/>
        <w:jc w:val="both"/>
      </w:pPr>
      <w:r>
        <w:rPr>
          <w:rFonts w:ascii="Times New Roman"/>
          <w:b w:val="false"/>
          <w:i w:val="false"/>
          <w:color w:val="000000"/>
          <w:sz w:val="28"/>
        </w:rPr>
        <w:t>
      предельная цена, установленная уполномоченным органом в области здравоохранения за минусом ценовой скидки, равняется цене медицинской техники.</w:t>
      </w:r>
    </w:p>
    <w:bookmarkEnd w:id="1133"/>
    <w:bookmarkStart w:name="z1167" w:id="1134"/>
    <w:p>
      <w:pPr>
        <w:spacing w:after="0"/>
        <w:ind w:left="0"/>
        <w:jc w:val="both"/>
      </w:pPr>
      <w:r>
        <w:rPr>
          <w:rFonts w:ascii="Times New Roman"/>
          <w:b w:val="false"/>
          <w:i w:val="false"/>
          <w:color w:val="000000"/>
          <w:sz w:val="28"/>
        </w:rPr>
        <w:t>
      423. Комиссия на заседании подводит итоги и подписывает протокол.</w:t>
      </w:r>
    </w:p>
    <w:bookmarkEnd w:id="1134"/>
    <w:bookmarkStart w:name="z1168" w:id="1135"/>
    <w:p>
      <w:pPr>
        <w:spacing w:after="0"/>
        <w:ind w:left="0"/>
        <w:jc w:val="both"/>
      </w:pPr>
      <w:r>
        <w:rPr>
          <w:rFonts w:ascii="Times New Roman"/>
          <w:b w:val="false"/>
          <w:i w:val="false"/>
          <w:color w:val="000000"/>
          <w:sz w:val="28"/>
        </w:rPr>
        <w:t>
      424. В протоколе итогов указываются:</w:t>
      </w:r>
    </w:p>
    <w:bookmarkEnd w:id="1135"/>
    <w:bookmarkStart w:name="z1169" w:id="1136"/>
    <w:p>
      <w:pPr>
        <w:spacing w:after="0"/>
        <w:ind w:left="0"/>
        <w:jc w:val="both"/>
      </w:pPr>
      <w:r>
        <w:rPr>
          <w:rFonts w:ascii="Times New Roman"/>
          <w:b w:val="false"/>
          <w:i w:val="false"/>
          <w:color w:val="000000"/>
          <w:sz w:val="28"/>
        </w:rPr>
        <w:t>
      1) дата, время начала и окончания процедуры определения наибольшей скидки;</w:t>
      </w:r>
    </w:p>
    <w:bookmarkEnd w:id="1136"/>
    <w:bookmarkStart w:name="z1170" w:id="1137"/>
    <w:p>
      <w:pPr>
        <w:spacing w:after="0"/>
        <w:ind w:left="0"/>
        <w:jc w:val="both"/>
      </w:pPr>
      <w:r>
        <w:rPr>
          <w:rFonts w:ascii="Times New Roman"/>
          <w:b w:val="false"/>
          <w:i w:val="false"/>
          <w:color w:val="000000"/>
          <w:sz w:val="28"/>
        </w:rPr>
        <w:t>
      2) наименования и местонахождение потенциальных поставщиков, участвовавших в процедуре определения наибольшей скидки;</w:t>
      </w:r>
    </w:p>
    <w:bookmarkEnd w:id="1137"/>
    <w:bookmarkStart w:name="z1171" w:id="1138"/>
    <w:p>
      <w:pPr>
        <w:spacing w:after="0"/>
        <w:ind w:left="0"/>
        <w:jc w:val="both"/>
      </w:pPr>
      <w:r>
        <w:rPr>
          <w:rFonts w:ascii="Times New Roman"/>
          <w:b w:val="false"/>
          <w:i w:val="false"/>
          <w:color w:val="000000"/>
          <w:sz w:val="28"/>
        </w:rPr>
        <w:t>
      3) наименования и краткое описание лотов;</w:t>
      </w:r>
    </w:p>
    <w:bookmarkEnd w:id="1138"/>
    <w:bookmarkStart w:name="z1172" w:id="1139"/>
    <w:p>
      <w:pPr>
        <w:spacing w:after="0"/>
        <w:ind w:left="0"/>
        <w:jc w:val="both"/>
      </w:pPr>
      <w:r>
        <w:rPr>
          <w:rFonts w:ascii="Times New Roman"/>
          <w:b w:val="false"/>
          <w:i w:val="false"/>
          <w:color w:val="000000"/>
          <w:sz w:val="28"/>
        </w:rPr>
        <w:t>
      4) наименования лотов, на которые не вышел ни один потенциальный поставщик;</w:t>
      </w:r>
    </w:p>
    <w:bookmarkEnd w:id="1139"/>
    <w:bookmarkStart w:name="z1173" w:id="1140"/>
    <w:p>
      <w:pPr>
        <w:spacing w:after="0"/>
        <w:ind w:left="0"/>
        <w:jc w:val="both"/>
      </w:pPr>
      <w:r>
        <w:rPr>
          <w:rFonts w:ascii="Times New Roman"/>
          <w:b w:val="false"/>
          <w:i w:val="false"/>
          <w:color w:val="000000"/>
          <w:sz w:val="28"/>
        </w:rPr>
        <w:t>
      5) наибольшая скидка, определенная по итогам конкурса;</w:t>
      </w:r>
    </w:p>
    <w:bookmarkEnd w:id="1140"/>
    <w:bookmarkStart w:name="z1174" w:id="1141"/>
    <w:p>
      <w:pPr>
        <w:spacing w:after="0"/>
        <w:ind w:left="0"/>
        <w:jc w:val="both"/>
      </w:pPr>
      <w:r>
        <w:rPr>
          <w:rFonts w:ascii="Times New Roman"/>
          <w:b w:val="false"/>
          <w:i w:val="false"/>
          <w:color w:val="000000"/>
          <w:sz w:val="28"/>
        </w:rPr>
        <w:t>
      6) наименования и местонахождение победителей конкурса;</w:t>
      </w:r>
    </w:p>
    <w:bookmarkEnd w:id="1141"/>
    <w:bookmarkStart w:name="z1175" w:id="1142"/>
    <w:p>
      <w:pPr>
        <w:spacing w:after="0"/>
        <w:ind w:left="0"/>
        <w:jc w:val="both"/>
      </w:pPr>
      <w:r>
        <w:rPr>
          <w:rFonts w:ascii="Times New Roman"/>
          <w:b w:val="false"/>
          <w:i w:val="false"/>
          <w:color w:val="000000"/>
          <w:sz w:val="28"/>
        </w:rPr>
        <w:t>
      7) информация о представлении только одной заявки потенциальным поставщиком, с которым автоматически заключается долгосрочный договор поставки.</w:t>
      </w:r>
    </w:p>
    <w:bookmarkEnd w:id="1142"/>
    <w:bookmarkStart w:name="z1176" w:id="1143"/>
    <w:p>
      <w:pPr>
        <w:spacing w:after="0"/>
        <w:ind w:left="0"/>
        <w:jc w:val="both"/>
      </w:pPr>
      <w:r>
        <w:rPr>
          <w:rFonts w:ascii="Times New Roman"/>
          <w:b w:val="false"/>
          <w:i w:val="false"/>
          <w:color w:val="000000"/>
          <w:sz w:val="28"/>
        </w:rPr>
        <w:t>
      425. Не позднее одного рабочего дня с момента окончания процедуры определения наибольшей скидки единый дистрибьютор публикует на интернет-ресурсе протокол итогов конкурса на заключение долгосрочного договора поставки медицинской техники по лотам.</w:t>
      </w:r>
    </w:p>
    <w:bookmarkEnd w:id="1143"/>
    <w:bookmarkStart w:name="z1177" w:id="1144"/>
    <w:p>
      <w:pPr>
        <w:spacing w:after="0"/>
        <w:ind w:left="0"/>
        <w:jc w:val="both"/>
      </w:pPr>
      <w:r>
        <w:rPr>
          <w:rFonts w:ascii="Times New Roman"/>
          <w:b w:val="false"/>
          <w:i w:val="false"/>
          <w:color w:val="000000"/>
          <w:sz w:val="28"/>
        </w:rPr>
        <w:t xml:space="preserve">
      426. Единый дистрибьютор заключает долгосрочный договор поставки медицинской техники на основании протокола итогов конкурса в течение пяти рабочих дней с момента его подписания в соответствии с типовым долгосрочным договором поставки медицинской техники по форме, утвержденной уполномоченным органом в области здравоохранения. </w:t>
      </w:r>
    </w:p>
    <w:bookmarkEnd w:id="1144"/>
    <w:bookmarkStart w:name="z1178" w:id="1145"/>
    <w:p>
      <w:pPr>
        <w:spacing w:after="0"/>
        <w:ind w:left="0"/>
        <w:jc w:val="both"/>
      </w:pPr>
      <w:r>
        <w:rPr>
          <w:rFonts w:ascii="Times New Roman"/>
          <w:b w:val="false"/>
          <w:i w:val="false"/>
          <w:color w:val="000000"/>
          <w:sz w:val="28"/>
        </w:rPr>
        <w:t>
      427. В течение пяти рабочих дней со дня заключения долгосрочных договоров поставки медицинской техники единый дистрибьютор направляет информационное письмо с итогами проведенного конкурса и списком победителей конкурса уполномоченному органу в области здравоохранения и заказчикам с приложением протокола итогов конкурса и копии технических спецификаций победителя конкурса в бумажном и электронном виде (в формате doc*).</w:t>
      </w:r>
    </w:p>
    <w:bookmarkEnd w:id="1145"/>
    <w:bookmarkStart w:name="z1179" w:id="1146"/>
    <w:p>
      <w:pPr>
        <w:spacing w:after="0"/>
        <w:ind w:left="0"/>
        <w:jc w:val="both"/>
      </w:pPr>
      <w:r>
        <w:rPr>
          <w:rFonts w:ascii="Times New Roman"/>
          <w:b w:val="false"/>
          <w:i w:val="false"/>
          <w:color w:val="000000"/>
          <w:sz w:val="28"/>
        </w:rPr>
        <w:t xml:space="preserve">
      428. По итогам проведенного конкурса уполномоченный орган в области здравоохранения в течение пятнадцати рабочих дней утверждает список медицинской техники, подлежащей закупу у единого дистрибьютора. </w:t>
      </w:r>
    </w:p>
    <w:bookmarkEnd w:id="1146"/>
    <w:bookmarkStart w:name="z1180" w:id="1147"/>
    <w:p>
      <w:pPr>
        <w:spacing w:after="0"/>
        <w:ind w:left="0"/>
        <w:jc w:val="both"/>
      </w:pPr>
      <w:r>
        <w:rPr>
          <w:rFonts w:ascii="Times New Roman"/>
          <w:b w:val="false"/>
          <w:i w:val="false"/>
          <w:color w:val="000000"/>
          <w:sz w:val="28"/>
        </w:rPr>
        <w:t>
      429. Единый дистрибьютор после получения утвержденного уполномоченным органом в области здравоохранения списка медицинской техники, подлежащей закупу у единого дистрибьютора, в течение двух рабочих дней размещает его на своем интернет-ресурсе с указанием наименований медицинской техники, технической спецификации и комплектации, стоимости за единицу и в разрезе комплектации, сроков поставки по каждому наименованию товара.</w:t>
      </w:r>
    </w:p>
    <w:bookmarkEnd w:id="1147"/>
    <w:bookmarkStart w:name="z1181" w:id="1148"/>
    <w:p>
      <w:pPr>
        <w:spacing w:after="0"/>
        <w:ind w:left="0"/>
        <w:jc w:val="both"/>
      </w:pPr>
      <w:r>
        <w:rPr>
          <w:rFonts w:ascii="Times New Roman"/>
          <w:b w:val="false"/>
          <w:i w:val="false"/>
          <w:color w:val="000000"/>
          <w:sz w:val="28"/>
        </w:rPr>
        <w:t>
      430. В целях определения потребности в медицинской технике отечественного производителя по долгосрочным договорам поставки, приобретаемой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заказчики представляют уполномоченному органу в области здравоохранения информацию, которая содержит перечень медицинской техники, количество, техническую спецификацию, клинико-техническое обоснование с последующей передачей (потребности в медицинской технике) единому дистрибьютору не позднее 5 числа за отчетным квартальным периодом.</w:t>
      </w:r>
    </w:p>
    <w:bookmarkEnd w:id="1148"/>
    <w:bookmarkStart w:name="z1182" w:id="1149"/>
    <w:p>
      <w:pPr>
        <w:spacing w:after="0"/>
        <w:ind w:left="0"/>
        <w:jc w:val="both"/>
      </w:pPr>
      <w:r>
        <w:rPr>
          <w:rFonts w:ascii="Times New Roman"/>
          <w:b w:val="false"/>
          <w:i w:val="false"/>
          <w:color w:val="000000"/>
          <w:sz w:val="28"/>
        </w:rPr>
        <w:t>
      431. Уполномоченный орган в области здравоохранения в течение десяти рабочих дней со дня получения информации от заказчиков направляет полученную информацию лизингодателю для проведения экспертной оценки в части клинико-технического обоснования и вынесения экспертного заключения.</w:t>
      </w:r>
    </w:p>
    <w:bookmarkEnd w:id="1149"/>
    <w:bookmarkStart w:name="z1183" w:id="1150"/>
    <w:p>
      <w:pPr>
        <w:spacing w:after="0"/>
        <w:ind w:left="0"/>
        <w:jc w:val="both"/>
      </w:pPr>
      <w:r>
        <w:rPr>
          <w:rFonts w:ascii="Times New Roman"/>
          <w:b w:val="false"/>
          <w:i w:val="false"/>
          <w:color w:val="000000"/>
          <w:sz w:val="28"/>
        </w:rPr>
        <w:t>
      432. Лизингодатель в течение двадцати рабочих дней с момента представления информации уполномоченным органом в области здравоохранения, а также информации от заказчиков, приобретающих медицинскую технику за счет средств местного бюджета, в целях определения уровня готовности организаций здравоохранения в принятии и надлежащей эксплуатации медицинской техники, соответствия медицинской техники услугам, представляемым организацией здравоохранения, проводит экспертную оценку в части клинико-технического обоснования и по ее результатам выносит экспертное заключение.</w:t>
      </w:r>
    </w:p>
    <w:bookmarkEnd w:id="1150"/>
    <w:bookmarkStart w:name="z1184" w:id="1151"/>
    <w:p>
      <w:pPr>
        <w:spacing w:after="0"/>
        <w:ind w:left="0"/>
        <w:jc w:val="both"/>
      </w:pPr>
      <w:r>
        <w:rPr>
          <w:rFonts w:ascii="Times New Roman"/>
          <w:b w:val="false"/>
          <w:i w:val="false"/>
          <w:color w:val="000000"/>
          <w:sz w:val="28"/>
        </w:rPr>
        <w:t>
      433. Лизингодатель в течение трех рабочих дней с момента вынесения экспертного заключения направляет его в уполномоченный орган в области здравоохранения.</w:t>
      </w:r>
    </w:p>
    <w:bookmarkEnd w:id="1151"/>
    <w:bookmarkStart w:name="z1185" w:id="1152"/>
    <w:p>
      <w:pPr>
        <w:spacing w:after="0"/>
        <w:ind w:left="0"/>
        <w:jc w:val="both"/>
      </w:pPr>
      <w:r>
        <w:rPr>
          <w:rFonts w:ascii="Times New Roman"/>
          <w:b w:val="false"/>
          <w:i w:val="false"/>
          <w:color w:val="000000"/>
          <w:sz w:val="28"/>
        </w:rPr>
        <w:t>
      434. Уполномоченный орган в области здравоохранения в течение десяти рабочих дней с момента представления экспертного заключения лизингодателем направляет его заказчику для представления последующей заявки единому дистрибьютору.</w:t>
      </w:r>
    </w:p>
    <w:bookmarkEnd w:id="1152"/>
    <w:bookmarkStart w:name="z1186" w:id="1153"/>
    <w:p>
      <w:pPr>
        <w:spacing w:after="0"/>
        <w:ind w:left="0"/>
        <w:jc w:val="both"/>
      </w:pPr>
      <w:r>
        <w:rPr>
          <w:rFonts w:ascii="Times New Roman"/>
          <w:b w:val="false"/>
          <w:i w:val="false"/>
          <w:color w:val="000000"/>
          <w:sz w:val="28"/>
        </w:rPr>
        <w:t>
      435. Заказчики после утверждения списка уполномоченным органом в области здравоохранения по итогам проведенного конкурса на заключение долгосрочных договоров поставки медицинской техники, а также утверждения бюджета представляют единому дистрибьютору заявку, которая должна содержать:</w:t>
      </w:r>
    </w:p>
    <w:bookmarkEnd w:id="1153"/>
    <w:bookmarkStart w:name="z1187" w:id="1154"/>
    <w:p>
      <w:pPr>
        <w:spacing w:after="0"/>
        <w:ind w:left="0"/>
        <w:jc w:val="both"/>
      </w:pPr>
      <w:r>
        <w:rPr>
          <w:rFonts w:ascii="Times New Roman"/>
          <w:b w:val="false"/>
          <w:i w:val="false"/>
          <w:color w:val="000000"/>
          <w:sz w:val="28"/>
        </w:rPr>
        <w:t>
      1) наименование закупаемой медицинской техники;</w:t>
      </w:r>
    </w:p>
    <w:bookmarkEnd w:id="1154"/>
    <w:bookmarkStart w:name="z1188" w:id="1155"/>
    <w:p>
      <w:pPr>
        <w:spacing w:after="0"/>
        <w:ind w:left="0"/>
        <w:jc w:val="both"/>
      </w:pPr>
      <w:r>
        <w:rPr>
          <w:rFonts w:ascii="Times New Roman"/>
          <w:b w:val="false"/>
          <w:i w:val="false"/>
          <w:color w:val="000000"/>
          <w:sz w:val="28"/>
        </w:rPr>
        <w:t>
      2) техническую спецификацию, комплектацию, количество, срок, условия и место поставки;</w:t>
      </w:r>
    </w:p>
    <w:bookmarkEnd w:id="1155"/>
    <w:bookmarkStart w:name="z1189" w:id="1156"/>
    <w:p>
      <w:pPr>
        <w:spacing w:after="0"/>
        <w:ind w:left="0"/>
        <w:jc w:val="both"/>
      </w:pPr>
      <w:r>
        <w:rPr>
          <w:rFonts w:ascii="Times New Roman"/>
          <w:b w:val="false"/>
          <w:i w:val="false"/>
          <w:color w:val="000000"/>
          <w:sz w:val="28"/>
        </w:rPr>
        <w:t>
      3) копию экспертного заключения лизингодателя в случае приобретения медицинской техники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w:t>
      </w:r>
    </w:p>
    <w:bookmarkEnd w:id="1156"/>
    <w:bookmarkStart w:name="z1190" w:id="1157"/>
    <w:p>
      <w:pPr>
        <w:spacing w:after="0"/>
        <w:ind w:left="0"/>
        <w:jc w:val="both"/>
      </w:pPr>
      <w:r>
        <w:rPr>
          <w:rFonts w:ascii="Times New Roman"/>
          <w:b w:val="false"/>
          <w:i w:val="false"/>
          <w:color w:val="000000"/>
          <w:sz w:val="28"/>
        </w:rPr>
        <w:t>
      4) полное наименование заказчиков с приложением копии справки или свидетельства о государственной регистрации, устава/положения, их реквизиты, адрес (почтовый и юридический), контактные номера телефонов, факсов, адрес электронной почты, должность, фамилию, имя, отчество (при наличии) первого руководителя или лица, его замещающего, с приложением копии документа, подтверждающего занимаемую должность, фамилии, имена, отчества (при наличии) ответственных лиц за осуществление закупа, наименование программы, подпрограммы, специфики, в рамках которых планируется закуп, банковские реквизиты.</w:t>
      </w:r>
    </w:p>
    <w:bookmarkEnd w:id="1157"/>
    <w:bookmarkStart w:name="z1191" w:id="1158"/>
    <w:p>
      <w:pPr>
        <w:spacing w:after="0"/>
        <w:ind w:left="0"/>
        <w:jc w:val="both"/>
      </w:pPr>
      <w:r>
        <w:rPr>
          <w:rFonts w:ascii="Times New Roman"/>
          <w:b w:val="false"/>
          <w:i w:val="false"/>
          <w:color w:val="000000"/>
          <w:sz w:val="28"/>
        </w:rPr>
        <w:t>
      436. Единый дистрибьютор в течение десяти рабочих дней со дня получения заявки от заказчиков передает на подписание заказчикам по акту приема-передачи договора закупа.</w:t>
      </w:r>
    </w:p>
    <w:bookmarkEnd w:id="1158"/>
    <w:bookmarkStart w:name="z1192" w:id="1159"/>
    <w:p>
      <w:pPr>
        <w:spacing w:after="0"/>
        <w:ind w:left="0"/>
        <w:jc w:val="both"/>
      </w:pPr>
      <w:r>
        <w:rPr>
          <w:rFonts w:ascii="Times New Roman"/>
          <w:b w:val="false"/>
          <w:i w:val="false"/>
          <w:color w:val="000000"/>
          <w:sz w:val="28"/>
        </w:rPr>
        <w:t>
      437. Заказчики не позднее десяти рабочих дней со дня получения договоров закупа от единого дистрибьютора подписывают их в полном объеме.</w:t>
      </w:r>
    </w:p>
    <w:bookmarkEnd w:id="1159"/>
    <w:bookmarkStart w:name="z1193" w:id="1160"/>
    <w:p>
      <w:pPr>
        <w:spacing w:after="0"/>
        <w:ind w:left="0"/>
        <w:jc w:val="both"/>
      </w:pPr>
      <w:r>
        <w:rPr>
          <w:rFonts w:ascii="Times New Roman"/>
          <w:b w:val="false"/>
          <w:i w:val="false"/>
          <w:color w:val="000000"/>
          <w:sz w:val="28"/>
        </w:rPr>
        <w:t xml:space="preserve">
      438. Единый дистрибьютор обязуется ежегодно после заключения долгосрочного договора поставки медицинской техники осуществлять закуп медицинской техники на основании заявок заказчиков на каждый предстоящий календарный год, который оформляется дополнительным соглашением о поставке медицинской техники на соответствующий финансовый год, являющимся неотъемлемой частью долгосрочного договора поставки медицинской техники при условии: </w:t>
      </w:r>
    </w:p>
    <w:bookmarkEnd w:id="1160"/>
    <w:bookmarkStart w:name="z1194" w:id="1161"/>
    <w:p>
      <w:pPr>
        <w:spacing w:after="0"/>
        <w:ind w:left="0"/>
        <w:jc w:val="both"/>
      </w:pPr>
      <w:r>
        <w:rPr>
          <w:rFonts w:ascii="Times New Roman"/>
          <w:b w:val="false"/>
          <w:i w:val="false"/>
          <w:color w:val="000000"/>
          <w:sz w:val="28"/>
        </w:rPr>
        <w:t>
      1) включения медицинской техники в список единого дистрибьютора;</w:t>
      </w:r>
    </w:p>
    <w:bookmarkEnd w:id="1161"/>
    <w:bookmarkStart w:name="z1195" w:id="1162"/>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162"/>
    <w:bookmarkStart w:name="z1196" w:id="1163"/>
    <w:p>
      <w:pPr>
        <w:spacing w:after="0"/>
        <w:ind w:left="0"/>
        <w:jc w:val="both"/>
      </w:pPr>
      <w:r>
        <w:rPr>
          <w:rFonts w:ascii="Times New Roman"/>
          <w:b w:val="false"/>
          <w:i w:val="false"/>
          <w:color w:val="000000"/>
          <w:sz w:val="28"/>
        </w:rPr>
        <w:t>
      3) подтверждения соответствия требованиям к потенциальному поставщику, медицинской технике, установленным условиями долгосрочного договора поставки медицинской техники.</w:t>
      </w:r>
    </w:p>
    <w:bookmarkEnd w:id="1163"/>
    <w:bookmarkStart w:name="z1197" w:id="1164"/>
    <w:p>
      <w:pPr>
        <w:spacing w:after="0"/>
        <w:ind w:left="0"/>
        <w:jc w:val="both"/>
      </w:pPr>
      <w:r>
        <w:rPr>
          <w:rFonts w:ascii="Times New Roman"/>
          <w:b w:val="false"/>
          <w:i w:val="false"/>
          <w:color w:val="000000"/>
          <w:sz w:val="28"/>
        </w:rPr>
        <w:t>
      439. Единый дистрибьютор ежегодно не позднее двадцати календарных дней с момента получения заявок от заказчиков направляет на подписание отечественному производителю дополнительное соглашение о поставке медицинской техники, закупаемой в рамках долгосрочного договора поставки, по форме, утвержденной уполномоченным органом в области здравоохранения. Отечественный производитель подписывает дополнительное соглашение не позднее десяти рабочих дней со дня его получения.</w:t>
      </w:r>
    </w:p>
    <w:bookmarkEnd w:id="1164"/>
    <w:bookmarkStart w:name="z1198" w:id="1165"/>
    <w:p>
      <w:pPr>
        <w:spacing w:after="0"/>
        <w:ind w:left="0"/>
        <w:jc w:val="both"/>
      </w:pPr>
      <w:r>
        <w:rPr>
          <w:rFonts w:ascii="Times New Roman"/>
          <w:b w:val="false"/>
          <w:i w:val="false"/>
          <w:color w:val="000000"/>
          <w:sz w:val="28"/>
        </w:rPr>
        <w:t>
      440. Допускается внесение изменений в долгосрочный договор поставки в случае изменения технических характеристик в сторону улучшения и (или) предельной стоимости на основании представленных уполномоченным органом в области здравоохранения изменений по предельной стоимости в сторону увеличения или уменьшения и (или) техническим характеристикам в сторону улучшения после проведения экспертной оценки лизингодателем путем заключения дополнительного соглашения, но не более одного раза в год.</w:t>
      </w:r>
    </w:p>
    <w:bookmarkEnd w:id="1165"/>
    <w:bookmarkStart w:name="z1199" w:id="1166"/>
    <w:p>
      <w:pPr>
        <w:spacing w:after="0"/>
        <w:ind w:left="0"/>
        <w:jc w:val="both"/>
      </w:pPr>
      <w:r>
        <w:rPr>
          <w:rFonts w:ascii="Times New Roman"/>
          <w:b w:val="false"/>
          <w:i w:val="false"/>
          <w:color w:val="000000"/>
          <w:sz w:val="28"/>
        </w:rPr>
        <w:t>
      441</w:t>
      </w:r>
      <w:r>
        <w:rPr>
          <w:rFonts w:ascii="Times New Roman"/>
          <w:b/>
          <w:i w:val="false"/>
          <w:color w:val="000000"/>
          <w:sz w:val="28"/>
        </w:rPr>
        <w:t>.</w:t>
      </w:r>
      <w:r>
        <w:rPr>
          <w:rFonts w:ascii="Times New Roman"/>
          <w:b w:val="false"/>
          <w:i w:val="false"/>
          <w:color w:val="000000"/>
          <w:sz w:val="28"/>
        </w:rPr>
        <w:t xml:space="preserve"> Отечественный товаропроизводитель может обратиться в уполномоченный орган в области здравоохранения на увеличение стоимости медицинской техники в случае изменения технических характеристик в сторону улучшения.</w:t>
      </w:r>
    </w:p>
    <w:bookmarkEnd w:id="1166"/>
    <w:bookmarkStart w:name="z1200" w:id="1167"/>
    <w:p>
      <w:pPr>
        <w:spacing w:after="0"/>
        <w:ind w:left="0"/>
        <w:jc w:val="both"/>
      </w:pPr>
      <w:r>
        <w:rPr>
          <w:rFonts w:ascii="Times New Roman"/>
          <w:b w:val="false"/>
          <w:i w:val="false"/>
          <w:color w:val="000000"/>
          <w:sz w:val="28"/>
        </w:rPr>
        <w:t>
      Уполномоченный орган в области здравоохранения направляет лизингодателю заявку на корректировку экспертной оценки, которая должна содержать перечень медицинской техники, количество, предполагаемую стоимость медицинской техники, технические характеристики в сторону улучшения.</w:t>
      </w:r>
    </w:p>
    <w:bookmarkEnd w:id="1167"/>
    <w:bookmarkStart w:name="z1201" w:id="1168"/>
    <w:p>
      <w:pPr>
        <w:spacing w:after="0"/>
        <w:ind w:left="0"/>
        <w:jc w:val="both"/>
      </w:pPr>
      <w:r>
        <w:rPr>
          <w:rFonts w:ascii="Times New Roman"/>
          <w:b w:val="false"/>
          <w:i w:val="false"/>
          <w:color w:val="000000"/>
          <w:sz w:val="28"/>
        </w:rPr>
        <w:t>
      Отечественные товаропроизводители на основании заключенного договора о возмездном оказании услуг для проведения экспертной оценки в течение пяти рабочих дней с момента получения соответствующего запроса от лизингодателя представляют лизингодателю письменное обоснование и документы, подтверждающие увеличение стоимости в разрезе комплектации, по каждому наименованию медицинской техники.</w:t>
      </w:r>
    </w:p>
    <w:bookmarkEnd w:id="1168"/>
    <w:bookmarkStart w:name="z1202" w:id="1169"/>
    <w:p>
      <w:pPr>
        <w:spacing w:after="0"/>
        <w:ind w:left="0"/>
        <w:jc w:val="both"/>
      </w:pPr>
      <w:r>
        <w:rPr>
          <w:rFonts w:ascii="Times New Roman"/>
          <w:b w:val="false"/>
          <w:i w:val="false"/>
          <w:color w:val="000000"/>
          <w:sz w:val="28"/>
        </w:rPr>
        <w:t>
      Лизингодатель в течение двадцати рабочих дней с момента получения документов от отечественных товаропроизводителей проводит экспертную оценку стоимости медицинской техники и по ее результатам выносит экспертное заключение с указанием предельной стоимости за единицу и в разрезе комплектации.</w:t>
      </w:r>
    </w:p>
    <w:bookmarkEnd w:id="1169"/>
    <w:bookmarkStart w:name="z1203" w:id="1170"/>
    <w:p>
      <w:pPr>
        <w:spacing w:after="0"/>
        <w:ind w:left="0"/>
        <w:jc w:val="both"/>
      </w:pPr>
      <w:r>
        <w:rPr>
          <w:rFonts w:ascii="Times New Roman"/>
          <w:b w:val="false"/>
          <w:i w:val="false"/>
          <w:color w:val="000000"/>
          <w:sz w:val="28"/>
        </w:rPr>
        <w:t>
      Лизингодатель в течение трех рабочих дней с момента вынесения экспертного заключения направляет утвержденное экспертное заключение с указанием предельной стоимости за единицу и в разрезе комплектации по каждому наименованию медицинской техники уполномоченному органу в области здравоохранения.</w:t>
      </w:r>
    </w:p>
    <w:bookmarkEnd w:id="1170"/>
    <w:bookmarkStart w:name="z1204" w:id="1171"/>
    <w:p>
      <w:pPr>
        <w:spacing w:after="0"/>
        <w:ind w:left="0"/>
        <w:jc w:val="both"/>
      </w:pPr>
      <w:r>
        <w:rPr>
          <w:rFonts w:ascii="Times New Roman"/>
          <w:b w:val="false"/>
          <w:i w:val="false"/>
          <w:color w:val="000000"/>
          <w:sz w:val="28"/>
        </w:rPr>
        <w:t xml:space="preserve">
      442. Внесение такого изменения допускается по взаимному согласию сторон не более одного раза в год. </w:t>
      </w:r>
    </w:p>
    <w:bookmarkEnd w:id="1171"/>
    <w:bookmarkStart w:name="z1205" w:id="1172"/>
    <w:p>
      <w:pPr>
        <w:spacing w:after="0"/>
        <w:ind w:left="0"/>
        <w:jc w:val="both"/>
      </w:pPr>
      <w:r>
        <w:rPr>
          <w:rFonts w:ascii="Times New Roman"/>
          <w:b w:val="false"/>
          <w:i w:val="false"/>
          <w:color w:val="000000"/>
          <w:sz w:val="28"/>
        </w:rPr>
        <w:t xml:space="preserve">
      443. При этом к предельной стоимости медицинской техники на год закупа будет применятся формула согласно </w:t>
      </w:r>
      <w:r>
        <w:rPr>
          <w:rFonts w:ascii="Times New Roman"/>
          <w:b w:val="false"/>
          <w:i w:val="false"/>
          <w:color w:val="000000"/>
          <w:sz w:val="28"/>
        </w:rPr>
        <w:t>пункту 422</w:t>
      </w:r>
      <w:r>
        <w:rPr>
          <w:rFonts w:ascii="Times New Roman"/>
          <w:b w:val="false"/>
          <w:i w:val="false"/>
          <w:color w:val="000000"/>
          <w:sz w:val="28"/>
        </w:rPr>
        <w:t xml:space="preserve"> настоящих Правил.</w:t>
      </w:r>
    </w:p>
    <w:bookmarkEnd w:id="1172"/>
    <w:bookmarkStart w:name="z1206" w:id="1173"/>
    <w:p>
      <w:pPr>
        <w:spacing w:after="0"/>
        <w:ind w:left="0"/>
        <w:jc w:val="both"/>
      </w:pPr>
      <w:r>
        <w:rPr>
          <w:rFonts w:ascii="Times New Roman"/>
          <w:b w:val="false"/>
          <w:i w:val="false"/>
          <w:color w:val="000000"/>
          <w:sz w:val="28"/>
        </w:rPr>
        <w:t>
      444. Конкурс на заключение долгосрочного договора поставки медицинской техники признается несостоявшимся в целом либо в части отдельных лотов, в случаях:</w:t>
      </w:r>
    </w:p>
    <w:bookmarkEnd w:id="1173"/>
    <w:bookmarkStart w:name="z1207" w:id="1174"/>
    <w:p>
      <w:pPr>
        <w:spacing w:after="0"/>
        <w:ind w:left="0"/>
        <w:jc w:val="both"/>
      </w:pPr>
      <w:r>
        <w:rPr>
          <w:rFonts w:ascii="Times New Roman"/>
          <w:b w:val="false"/>
          <w:i w:val="false"/>
          <w:color w:val="000000"/>
          <w:sz w:val="28"/>
        </w:rPr>
        <w:t>
      1) отсутствия представленных заявок по лоту;</w:t>
      </w:r>
    </w:p>
    <w:bookmarkEnd w:id="1174"/>
    <w:bookmarkStart w:name="z1208" w:id="1175"/>
    <w:p>
      <w:pPr>
        <w:spacing w:after="0"/>
        <w:ind w:left="0"/>
        <w:jc w:val="both"/>
      </w:pPr>
      <w:r>
        <w:rPr>
          <w:rFonts w:ascii="Times New Roman"/>
          <w:b w:val="false"/>
          <w:i w:val="false"/>
          <w:color w:val="000000"/>
          <w:sz w:val="28"/>
        </w:rPr>
        <w:t>
      2) отклонения всех представленных заявок по лоту;</w:t>
      </w:r>
    </w:p>
    <w:bookmarkEnd w:id="1175"/>
    <w:bookmarkStart w:name="z1209" w:id="1176"/>
    <w:p>
      <w:pPr>
        <w:spacing w:after="0"/>
        <w:ind w:left="0"/>
        <w:jc w:val="both"/>
      </w:pPr>
      <w:r>
        <w:rPr>
          <w:rFonts w:ascii="Times New Roman"/>
          <w:b w:val="false"/>
          <w:i w:val="false"/>
          <w:color w:val="000000"/>
          <w:sz w:val="28"/>
        </w:rPr>
        <w:t>
      3) непредставления ценовых скидок всеми потенциальными поставщиками при процедуре определения наибольшей скидки.</w:t>
      </w:r>
    </w:p>
    <w:bookmarkEnd w:id="1176"/>
    <w:bookmarkStart w:name="z1210" w:id="1177"/>
    <w:p>
      <w:pPr>
        <w:spacing w:after="0"/>
        <w:ind w:left="0"/>
        <w:jc w:val="both"/>
      </w:pPr>
      <w:r>
        <w:rPr>
          <w:rFonts w:ascii="Times New Roman"/>
          <w:b w:val="false"/>
          <w:i w:val="false"/>
          <w:color w:val="000000"/>
          <w:sz w:val="28"/>
        </w:rPr>
        <w:t>
      445. Основаниями для расторжения долгосрочного договора поставки являются:</w:t>
      </w:r>
    </w:p>
    <w:bookmarkEnd w:id="1177"/>
    <w:bookmarkStart w:name="z1211" w:id="1178"/>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178"/>
    <w:bookmarkStart w:name="z1212" w:id="1179"/>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179"/>
    <w:bookmarkStart w:name="z1213" w:id="1180"/>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bookmarkEnd w:id="1180"/>
    <w:bookmarkStart w:name="z1214" w:id="1181"/>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1181"/>
    <w:bookmarkStart w:name="z1215" w:id="1182"/>
    <w:p>
      <w:pPr>
        <w:spacing w:after="0"/>
        <w:ind w:left="0"/>
        <w:jc w:val="left"/>
      </w:pPr>
      <w:r>
        <w:rPr>
          <w:rFonts w:ascii="Times New Roman"/>
          <w:b/>
          <w:i w:val="false"/>
          <w:color w:val="000000"/>
        </w:rPr>
        <w:t xml:space="preserve"> Глава 20. Порядок формирования и использования лекарственных средств и изделий медицинского назначения, неснижаемого запаса на складе единого дистрибьютора</w:t>
      </w:r>
    </w:p>
    <w:bookmarkEnd w:id="1182"/>
    <w:bookmarkStart w:name="z1216" w:id="1183"/>
    <w:p>
      <w:pPr>
        <w:spacing w:after="0"/>
        <w:ind w:left="0"/>
        <w:jc w:val="both"/>
      </w:pPr>
      <w:r>
        <w:rPr>
          <w:rFonts w:ascii="Times New Roman"/>
          <w:b w:val="false"/>
          <w:i w:val="false"/>
          <w:color w:val="000000"/>
          <w:sz w:val="28"/>
        </w:rPr>
        <w:t>
      446. Лекарственные средства и изделия медицинского назначения неснижаемого запаса формируются за счет собственных средств единого дистрибьютора.</w:t>
      </w:r>
    </w:p>
    <w:bookmarkEnd w:id="1183"/>
    <w:bookmarkStart w:name="z1217" w:id="1184"/>
    <w:p>
      <w:pPr>
        <w:spacing w:after="0"/>
        <w:ind w:left="0"/>
        <w:jc w:val="both"/>
      </w:pPr>
      <w:r>
        <w:rPr>
          <w:rFonts w:ascii="Times New Roman"/>
          <w:b w:val="false"/>
          <w:i w:val="false"/>
          <w:color w:val="000000"/>
          <w:sz w:val="28"/>
        </w:rPr>
        <w:t xml:space="preserve">
      447. Лекарственные средства и изделия медицинского назначения неснижаемого запаса закупаются единым дистрибьютором до 10 % от общего объема фактически закупленных заказчикам лекарственных средств и изделий медицинского назначения в предыдущем году на дату утверждения перечня неснижаемого запаса единым дистрибьютором. </w:t>
      </w:r>
    </w:p>
    <w:bookmarkEnd w:id="1184"/>
    <w:bookmarkStart w:name="z1218" w:id="1185"/>
    <w:p>
      <w:pPr>
        <w:spacing w:after="0"/>
        <w:ind w:left="0"/>
        <w:jc w:val="both"/>
      </w:pPr>
      <w:r>
        <w:rPr>
          <w:rFonts w:ascii="Times New Roman"/>
          <w:b w:val="false"/>
          <w:i w:val="false"/>
          <w:color w:val="000000"/>
          <w:sz w:val="28"/>
        </w:rPr>
        <w:t>
      448. Лекарственные средства и изделия медицинского назначения неснижаемого запаса используются единым дистрибьютором по заявке заказчика в следующих случаях:</w:t>
      </w:r>
    </w:p>
    <w:bookmarkEnd w:id="1185"/>
    <w:bookmarkStart w:name="z1219" w:id="1186"/>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bookmarkEnd w:id="1186"/>
    <w:bookmarkStart w:name="z1220" w:id="1187"/>
    <w:p>
      <w:pPr>
        <w:spacing w:after="0"/>
        <w:ind w:left="0"/>
        <w:jc w:val="both"/>
      </w:pPr>
      <w:r>
        <w:rPr>
          <w:rFonts w:ascii="Times New Roman"/>
          <w:b w:val="false"/>
          <w:i w:val="false"/>
          <w:color w:val="000000"/>
          <w:sz w:val="28"/>
        </w:rPr>
        <w:t>
      2) при отказе поставщиков от поставки;</w:t>
      </w:r>
    </w:p>
    <w:bookmarkEnd w:id="1187"/>
    <w:bookmarkStart w:name="z1221" w:id="1188"/>
    <w:p>
      <w:pPr>
        <w:spacing w:after="0"/>
        <w:ind w:left="0"/>
        <w:jc w:val="both"/>
      </w:pPr>
      <w:r>
        <w:rPr>
          <w:rFonts w:ascii="Times New Roman"/>
          <w:b w:val="false"/>
          <w:i w:val="false"/>
          <w:color w:val="000000"/>
          <w:sz w:val="28"/>
        </w:rPr>
        <w:t>
      3) при расторжении договоров по вине поставщика;</w:t>
      </w:r>
    </w:p>
    <w:bookmarkEnd w:id="1188"/>
    <w:bookmarkStart w:name="z1222" w:id="1189"/>
    <w:p>
      <w:pPr>
        <w:spacing w:after="0"/>
        <w:ind w:left="0"/>
        <w:jc w:val="both"/>
      </w:pPr>
      <w:r>
        <w:rPr>
          <w:rFonts w:ascii="Times New Roman"/>
          <w:b w:val="false"/>
          <w:i w:val="false"/>
          <w:color w:val="000000"/>
          <w:sz w:val="28"/>
        </w:rPr>
        <w:t>
      4) при поступлении дополнительной заявки заказчиков в сторону увеличения объема лекарственных средств и изделий медицинского назначения в том же финансовом году;</w:t>
      </w:r>
    </w:p>
    <w:bookmarkEnd w:id="1189"/>
    <w:bookmarkStart w:name="z1223" w:id="1190"/>
    <w:p>
      <w:pPr>
        <w:spacing w:after="0"/>
        <w:ind w:left="0"/>
        <w:jc w:val="both"/>
      </w:pPr>
      <w:r>
        <w:rPr>
          <w:rFonts w:ascii="Times New Roman"/>
          <w:b w:val="false"/>
          <w:i w:val="false"/>
          <w:color w:val="000000"/>
          <w:sz w:val="28"/>
        </w:rPr>
        <w:t>
      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(по своему усмотрению) в соответствии с настоящими Правилами.</w:t>
      </w:r>
    </w:p>
    <w:bookmarkEnd w:id="1190"/>
    <w:bookmarkStart w:name="z1224" w:id="1191"/>
    <w:p>
      <w:pPr>
        <w:spacing w:after="0"/>
        <w:ind w:left="0"/>
        <w:jc w:val="both"/>
      </w:pPr>
      <w:r>
        <w:rPr>
          <w:rFonts w:ascii="Times New Roman"/>
          <w:b w:val="false"/>
          <w:i w:val="false"/>
          <w:color w:val="000000"/>
          <w:sz w:val="28"/>
        </w:rPr>
        <w:t>
      449. Лекарственные средства и изделия медицинского назначения неснижаемого запаса пополняются единым дистрибьютором способами (по своему усмотрению), установленными настоящими Правилами (с учетом остатка лекарственных средств и изделий медицинского назначения).</w:t>
      </w:r>
    </w:p>
    <w:bookmarkEnd w:id="1191"/>
    <w:bookmarkStart w:name="z1225" w:id="1192"/>
    <w:p>
      <w:pPr>
        <w:spacing w:after="0"/>
        <w:ind w:left="0"/>
        <w:jc w:val="left"/>
      </w:pPr>
      <w:r>
        <w:rPr>
          <w:rFonts w:ascii="Times New Roman"/>
          <w:b/>
          <w:i w:val="false"/>
          <w:color w:val="000000"/>
        </w:rPr>
        <w:t xml:space="preserve"> Раздел 4. Закуп лизингодателем медицинской техники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br/>
      </w:r>
      <w:r>
        <w:rPr>
          <w:rFonts w:ascii="Times New Roman"/>
          <w:b/>
          <w:i w:val="false"/>
          <w:color w:val="000000"/>
        </w:rPr>
        <w:t>Глава 21. Закуп медицинской техники лизингодателем через единого дистрибьютора</w:t>
      </w:r>
      <w:r>
        <w:br/>
      </w:r>
      <w:r>
        <w:rPr>
          <w:rFonts w:ascii="Times New Roman"/>
          <w:b/>
          <w:i w:val="false"/>
          <w:color w:val="000000"/>
        </w:rPr>
        <w:t>Параграф 1. Порядок закупа медицинской техники лизингодателем</w:t>
      </w:r>
    </w:p>
    <w:bookmarkEnd w:id="1192"/>
    <w:bookmarkStart w:name="z1228" w:id="1193"/>
    <w:p>
      <w:pPr>
        <w:spacing w:after="0"/>
        <w:ind w:left="0"/>
        <w:jc w:val="both"/>
      </w:pPr>
      <w:r>
        <w:rPr>
          <w:rFonts w:ascii="Times New Roman"/>
          <w:b w:val="false"/>
          <w:i w:val="false"/>
          <w:color w:val="000000"/>
          <w:sz w:val="28"/>
        </w:rPr>
        <w:t xml:space="preserve">
      450. Для медицинской техники, закупаемой за счет средств лизингодателя для дальнейшей передачи организациям здравоохранения на условиях финансового лизинга, единый дистрибьютор осуществляет организацию закупа в соответствии с </w:t>
      </w:r>
      <w:r>
        <w:rPr>
          <w:rFonts w:ascii="Times New Roman"/>
          <w:b w:val="false"/>
          <w:i w:val="false"/>
          <w:color w:val="000000"/>
          <w:sz w:val="28"/>
        </w:rPr>
        <w:t>разделом 3</w:t>
      </w:r>
      <w:r>
        <w:rPr>
          <w:rFonts w:ascii="Times New Roman"/>
          <w:b w:val="false"/>
          <w:i w:val="false"/>
          <w:color w:val="000000"/>
          <w:sz w:val="28"/>
        </w:rPr>
        <w:t xml:space="preserve"> настоящих Правил.</w:t>
      </w:r>
    </w:p>
    <w:bookmarkEnd w:id="1193"/>
    <w:bookmarkStart w:name="z1229" w:id="1194"/>
    <w:p>
      <w:pPr>
        <w:spacing w:after="0"/>
        <w:ind w:left="0"/>
        <w:jc w:val="both"/>
      </w:pPr>
      <w:r>
        <w:rPr>
          <w:rFonts w:ascii="Times New Roman"/>
          <w:b w:val="false"/>
          <w:i w:val="false"/>
          <w:color w:val="000000"/>
          <w:sz w:val="28"/>
        </w:rPr>
        <w:t>
      451. Организации здравоохранения представляют лизингодателю заявку для закупа на условиях финансового лизинга медицинской техники, не включенной в список единого дистрибьютора, которая содержит:</w:t>
      </w:r>
    </w:p>
    <w:bookmarkEnd w:id="1194"/>
    <w:bookmarkStart w:name="z1230" w:id="1195"/>
    <w:p>
      <w:pPr>
        <w:spacing w:after="0"/>
        <w:ind w:left="0"/>
        <w:jc w:val="both"/>
      </w:pPr>
      <w:r>
        <w:rPr>
          <w:rFonts w:ascii="Times New Roman"/>
          <w:b w:val="false"/>
          <w:i w:val="false"/>
          <w:color w:val="000000"/>
          <w:sz w:val="28"/>
        </w:rPr>
        <w:t>
      1) клинико-техническое обоснование;</w:t>
      </w:r>
    </w:p>
    <w:bookmarkEnd w:id="1195"/>
    <w:bookmarkStart w:name="z1231" w:id="1196"/>
    <w:p>
      <w:pPr>
        <w:spacing w:after="0"/>
        <w:ind w:left="0"/>
        <w:jc w:val="both"/>
      </w:pPr>
      <w:r>
        <w:rPr>
          <w:rFonts w:ascii="Times New Roman"/>
          <w:b w:val="false"/>
          <w:i w:val="false"/>
          <w:color w:val="000000"/>
          <w:sz w:val="28"/>
        </w:rPr>
        <w:t>
      2) техническую спецификацию с указанием наименования, модели, наименования места происхождения медицинской техники и наименования производителя, а также иных характеристик, определяющих принадлежность приобретаемой медицинской техники отдельному производителю;</w:t>
      </w:r>
    </w:p>
    <w:bookmarkEnd w:id="1196"/>
    <w:bookmarkStart w:name="z1232" w:id="1197"/>
    <w:p>
      <w:pPr>
        <w:spacing w:after="0"/>
        <w:ind w:left="0"/>
        <w:jc w:val="both"/>
      </w:pPr>
      <w:r>
        <w:rPr>
          <w:rFonts w:ascii="Times New Roman"/>
          <w:b w:val="false"/>
          <w:i w:val="false"/>
          <w:color w:val="000000"/>
          <w:sz w:val="28"/>
        </w:rPr>
        <w:t>
      3) документы в порядке и согласно перечню документов, определяемых лизингодателем для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bookmarkEnd w:id="1197"/>
    <w:bookmarkStart w:name="z1233" w:id="1198"/>
    <w:p>
      <w:pPr>
        <w:spacing w:after="0"/>
        <w:ind w:left="0"/>
        <w:jc w:val="both"/>
      </w:pPr>
      <w:r>
        <w:rPr>
          <w:rFonts w:ascii="Times New Roman"/>
          <w:b w:val="false"/>
          <w:i w:val="false"/>
          <w:color w:val="000000"/>
          <w:sz w:val="28"/>
        </w:rPr>
        <w:t>
      452. Лизингодатель проводит экспертную оценку и организационную экспертизу и экспертизу на соответствие условиям и требованиям финансового лизинга в течение двадцати рабочих дней со дня поступления заявки от организации здравоохранения.</w:t>
      </w:r>
    </w:p>
    <w:bookmarkEnd w:id="1198"/>
    <w:bookmarkStart w:name="z1234" w:id="1199"/>
    <w:p>
      <w:pPr>
        <w:spacing w:after="0"/>
        <w:ind w:left="0"/>
        <w:jc w:val="both"/>
      </w:pPr>
      <w:r>
        <w:rPr>
          <w:rFonts w:ascii="Times New Roman"/>
          <w:b w:val="false"/>
          <w:i w:val="false"/>
          <w:color w:val="000000"/>
          <w:sz w:val="28"/>
        </w:rPr>
        <w:t>
      453. В течение пяти рабочих дней после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 лизингодатель составляет перечень планируемой к закупу медицинской техники, который для согласования количества и места поставки направляется в уполномоченный орган в области здравоохранения или местный орган государственного управления здравоохранением в зависимости от источника возмещения лизинговых платежей.</w:t>
      </w:r>
    </w:p>
    <w:bookmarkEnd w:id="1199"/>
    <w:bookmarkStart w:name="z1235" w:id="1200"/>
    <w:p>
      <w:pPr>
        <w:spacing w:after="0"/>
        <w:ind w:left="0"/>
        <w:jc w:val="both"/>
      </w:pPr>
      <w:r>
        <w:rPr>
          <w:rFonts w:ascii="Times New Roman"/>
          <w:b w:val="false"/>
          <w:i w:val="false"/>
          <w:color w:val="000000"/>
          <w:sz w:val="28"/>
        </w:rPr>
        <w:t>
      454. Уполномоченный орган в области здравоохранения или местный орган государственного управления здравоохранением согласовывают количество и место поставки медицинской техники в течение пяти рабочих дней со дня получения документов, указанных в пункте 453 настоящих Правил.</w:t>
      </w:r>
    </w:p>
    <w:bookmarkEnd w:id="1200"/>
    <w:bookmarkStart w:name="z1236" w:id="1201"/>
    <w:p>
      <w:pPr>
        <w:spacing w:after="0"/>
        <w:ind w:left="0"/>
        <w:jc w:val="both"/>
      </w:pPr>
      <w:r>
        <w:rPr>
          <w:rFonts w:ascii="Times New Roman"/>
          <w:b w:val="false"/>
          <w:i w:val="false"/>
          <w:color w:val="000000"/>
          <w:sz w:val="28"/>
        </w:rPr>
        <w:t>
      455. Лизингодатель в течение пяти рабочих дней направляет единому дистрибьютору для организации закупа перечень медицинской техники, согласованный с уполномоченным органом в области здравоохранения или местным органом государственного управления здравоохранением, на бумажном и электронном носителе, который содержит техническую спецификацию с указанием наименований, моделей, наименований места происхождения медицинской техники и наименования производителя, а также иных характеристик, определяющих принадлежность приобретаемой медицинской техники отдельному производителю.</w:t>
      </w:r>
    </w:p>
    <w:bookmarkEnd w:id="1201"/>
    <w:bookmarkStart w:name="z1237" w:id="1202"/>
    <w:p>
      <w:pPr>
        <w:spacing w:after="0"/>
        <w:ind w:left="0"/>
        <w:jc w:val="both"/>
      </w:pPr>
      <w:r>
        <w:rPr>
          <w:rFonts w:ascii="Times New Roman"/>
          <w:b w:val="false"/>
          <w:i w:val="false"/>
          <w:color w:val="000000"/>
          <w:sz w:val="28"/>
        </w:rPr>
        <w:t xml:space="preserve">
      456. Единый дистрибьютор в течение пяти рабочих дней со дня получения перечня медицинской техники, представленного согласно пункту 455 настоящих Правил, организовывает закуп согласно </w:t>
      </w:r>
      <w:r>
        <w:rPr>
          <w:rFonts w:ascii="Times New Roman"/>
          <w:b w:val="false"/>
          <w:i w:val="false"/>
          <w:color w:val="000000"/>
          <w:sz w:val="28"/>
        </w:rPr>
        <w:t>разделу 3</w:t>
      </w:r>
      <w:r>
        <w:rPr>
          <w:rFonts w:ascii="Times New Roman"/>
          <w:b w:val="false"/>
          <w:i w:val="false"/>
          <w:color w:val="000000"/>
          <w:sz w:val="28"/>
        </w:rPr>
        <w:t xml:space="preserve"> настоящих Правил. В объявлении указывается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bookmarkEnd w:id="1202"/>
    <w:bookmarkStart w:name="z1238" w:id="1203"/>
    <w:p>
      <w:pPr>
        <w:spacing w:after="0"/>
        <w:ind w:left="0"/>
        <w:jc w:val="both"/>
      </w:pPr>
      <w:r>
        <w:rPr>
          <w:rFonts w:ascii="Times New Roman"/>
          <w:b w:val="false"/>
          <w:i w:val="false"/>
          <w:color w:val="000000"/>
          <w:sz w:val="28"/>
        </w:rPr>
        <w:t xml:space="preserve">
      457. После подведения итогов закупа единый дистрибьютор в течение пяти рабочих дней направляет лизингодателю заверенную копию протокола итогов в соответствии с </w:t>
      </w:r>
      <w:r>
        <w:rPr>
          <w:rFonts w:ascii="Times New Roman"/>
          <w:b w:val="false"/>
          <w:i w:val="false"/>
          <w:color w:val="000000"/>
          <w:sz w:val="28"/>
        </w:rPr>
        <w:t>пунктом 241</w:t>
      </w:r>
      <w:r>
        <w:rPr>
          <w:rFonts w:ascii="Times New Roman"/>
          <w:b w:val="false"/>
          <w:i w:val="false"/>
          <w:color w:val="000000"/>
          <w:sz w:val="28"/>
        </w:rPr>
        <w:t xml:space="preserve"> настоящих Правил.</w:t>
      </w:r>
    </w:p>
    <w:bookmarkEnd w:id="1203"/>
    <w:bookmarkStart w:name="z1239" w:id="1204"/>
    <w:p>
      <w:pPr>
        <w:spacing w:after="0"/>
        <w:ind w:left="0"/>
        <w:jc w:val="both"/>
      </w:pPr>
      <w:r>
        <w:rPr>
          <w:rFonts w:ascii="Times New Roman"/>
          <w:b w:val="false"/>
          <w:i w:val="false"/>
          <w:color w:val="000000"/>
          <w:sz w:val="28"/>
        </w:rPr>
        <w:t>
      458. В случаях, если закуп способом двухэтапного тендера или его какой-либо лот признан несостоявшимися, лизингодатель принимает одно из следующих решений:</w:t>
      </w:r>
    </w:p>
    <w:bookmarkEnd w:id="1204"/>
    <w:bookmarkStart w:name="z1240" w:id="1205"/>
    <w:p>
      <w:pPr>
        <w:spacing w:after="0"/>
        <w:ind w:left="0"/>
        <w:jc w:val="both"/>
      </w:pPr>
      <w:r>
        <w:rPr>
          <w:rFonts w:ascii="Times New Roman"/>
          <w:b w:val="false"/>
          <w:i w:val="false"/>
          <w:color w:val="000000"/>
          <w:sz w:val="28"/>
        </w:rPr>
        <w:t>
      1) о повторном проведении закупа способом двухэтапного тендера;</w:t>
      </w:r>
    </w:p>
    <w:bookmarkEnd w:id="1205"/>
    <w:bookmarkStart w:name="z1241" w:id="1206"/>
    <w:p>
      <w:pPr>
        <w:spacing w:after="0"/>
        <w:ind w:left="0"/>
        <w:jc w:val="both"/>
      </w:pPr>
      <w:r>
        <w:rPr>
          <w:rFonts w:ascii="Times New Roman"/>
          <w:b w:val="false"/>
          <w:i w:val="false"/>
          <w:color w:val="000000"/>
          <w:sz w:val="28"/>
        </w:rPr>
        <w:t>
      2) об изменении условий двухэтапного тендера и повторном проведении способом двухэтапного тендера;</w:t>
      </w:r>
    </w:p>
    <w:bookmarkEnd w:id="1206"/>
    <w:bookmarkStart w:name="z1242" w:id="1207"/>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1207"/>
    <w:bookmarkStart w:name="z1243" w:id="1208"/>
    <w:p>
      <w:pPr>
        <w:spacing w:after="0"/>
        <w:ind w:left="0"/>
        <w:jc w:val="both"/>
      </w:pPr>
      <w:r>
        <w:rPr>
          <w:rFonts w:ascii="Times New Roman"/>
          <w:b w:val="false"/>
          <w:i w:val="false"/>
          <w:color w:val="000000"/>
          <w:sz w:val="28"/>
        </w:rPr>
        <w:t>
      459. Лизингодатель в течение пятнадцати рабочих дней со дня получения заверенной копий протокола итогов закупа заключает договор финансового лизинга с организациями здравоохранения и победителем медицинской техники по форме, определяемой лизингодателем.</w:t>
      </w:r>
    </w:p>
    <w:bookmarkEnd w:id="1208"/>
    <w:bookmarkStart w:name="z1244" w:id="1209"/>
    <w:p>
      <w:pPr>
        <w:spacing w:after="0"/>
        <w:ind w:left="0"/>
        <w:jc w:val="both"/>
      </w:pPr>
      <w:r>
        <w:rPr>
          <w:rFonts w:ascii="Times New Roman"/>
          <w:b w:val="false"/>
          <w:i w:val="false"/>
          <w:color w:val="000000"/>
          <w:sz w:val="28"/>
        </w:rPr>
        <w:t>
      460. После заключения договора финансового лизинга поставщик предоставляет в организацию здравоохранения предмет лизинга,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bookmarkEnd w:id="1209"/>
    <w:bookmarkStart w:name="z1245" w:id="1210"/>
    <w:p>
      <w:pPr>
        <w:spacing w:after="0"/>
        <w:ind w:left="0"/>
        <w:jc w:val="both"/>
      </w:pPr>
      <w:r>
        <w:rPr>
          <w:rFonts w:ascii="Times New Roman"/>
          <w:b w:val="false"/>
          <w:i w:val="false"/>
          <w:color w:val="000000"/>
          <w:sz w:val="28"/>
        </w:rPr>
        <w:t>
      461. Организации здравоохранения представляют лизингодателю заявку для закупа на условиях финансового лизинга медицинской техники, включенной в список единого дистрибьютора, которая содержит:</w:t>
      </w:r>
    </w:p>
    <w:bookmarkEnd w:id="1210"/>
    <w:bookmarkStart w:name="z1246" w:id="1211"/>
    <w:p>
      <w:pPr>
        <w:spacing w:after="0"/>
        <w:ind w:left="0"/>
        <w:jc w:val="both"/>
      </w:pPr>
      <w:r>
        <w:rPr>
          <w:rFonts w:ascii="Times New Roman"/>
          <w:b w:val="false"/>
          <w:i w:val="false"/>
          <w:color w:val="000000"/>
          <w:sz w:val="28"/>
        </w:rPr>
        <w:t>
      1) клинико-техническое обоснование;</w:t>
      </w:r>
    </w:p>
    <w:bookmarkEnd w:id="1211"/>
    <w:bookmarkStart w:name="z1247" w:id="1212"/>
    <w:p>
      <w:pPr>
        <w:spacing w:after="0"/>
        <w:ind w:left="0"/>
        <w:jc w:val="both"/>
      </w:pPr>
      <w:r>
        <w:rPr>
          <w:rFonts w:ascii="Times New Roman"/>
          <w:b w:val="false"/>
          <w:i w:val="false"/>
          <w:color w:val="000000"/>
          <w:sz w:val="28"/>
        </w:rPr>
        <w:t>
      2) техническую спецификацию с указанием наименования, модели, наименований места происхождения медицинской техники и наименование производителя, а также иных характеристик, определяющих принадлежность приобретаемой медицинской техники отдельному производителю, наименования потенциального поставщика;</w:t>
      </w:r>
    </w:p>
    <w:bookmarkEnd w:id="1212"/>
    <w:bookmarkStart w:name="z1248" w:id="1213"/>
    <w:p>
      <w:pPr>
        <w:spacing w:after="0"/>
        <w:ind w:left="0"/>
        <w:jc w:val="both"/>
      </w:pPr>
      <w:r>
        <w:rPr>
          <w:rFonts w:ascii="Times New Roman"/>
          <w:b w:val="false"/>
          <w:i w:val="false"/>
          <w:color w:val="000000"/>
          <w:sz w:val="28"/>
        </w:rPr>
        <w:t>
      3) документы для проведения лизингодателем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bookmarkEnd w:id="1213"/>
    <w:bookmarkStart w:name="z1249" w:id="1214"/>
    <w:p>
      <w:pPr>
        <w:spacing w:after="0"/>
        <w:ind w:left="0"/>
        <w:jc w:val="both"/>
      </w:pPr>
      <w:r>
        <w:rPr>
          <w:rFonts w:ascii="Times New Roman"/>
          <w:b w:val="false"/>
          <w:i w:val="false"/>
          <w:color w:val="000000"/>
          <w:sz w:val="28"/>
        </w:rPr>
        <w:t>
      462. Лизингодатель проводит экспертную оценку и организационную экспертизу и экспертизу на соответствие условиям и требованиям финансового лизинга в течение двадцати рабочих дней со дня поступления заявки от организации здравоохранения.</w:t>
      </w:r>
    </w:p>
    <w:bookmarkEnd w:id="1214"/>
    <w:bookmarkStart w:name="z1250" w:id="1215"/>
    <w:p>
      <w:pPr>
        <w:spacing w:after="0"/>
        <w:ind w:left="0"/>
        <w:jc w:val="both"/>
      </w:pPr>
      <w:r>
        <w:rPr>
          <w:rFonts w:ascii="Times New Roman"/>
          <w:b w:val="false"/>
          <w:i w:val="false"/>
          <w:color w:val="000000"/>
          <w:sz w:val="28"/>
        </w:rPr>
        <w:t>
      463. Лизингодатель в течение пяти рабочих дней после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 составляет перечень планируемой к приобретению медицинской техники отечественного производителя и направляет его на согласование в уполномоченный орган в области здравоохранения или местный орган государственного управления здравоохранением в зависимости от источника возмещения лизинговых платежей в части наименования, стоимости, количества, срока и места поставки.</w:t>
      </w:r>
    </w:p>
    <w:bookmarkEnd w:id="1215"/>
    <w:bookmarkStart w:name="z1251" w:id="1216"/>
    <w:p>
      <w:pPr>
        <w:spacing w:after="0"/>
        <w:ind w:left="0"/>
        <w:jc w:val="both"/>
      </w:pPr>
      <w:r>
        <w:rPr>
          <w:rFonts w:ascii="Times New Roman"/>
          <w:b w:val="false"/>
          <w:i w:val="false"/>
          <w:color w:val="000000"/>
          <w:sz w:val="28"/>
        </w:rPr>
        <w:t>
      464. Уполномоченный орган в области здравоохранения или местный орган государственного управления здравоохранением согласовывают перечень медицинской техники в течение пяти рабочих дней со дня получения документов, указанных в пункте 463 настоящих Правил.</w:t>
      </w:r>
    </w:p>
    <w:bookmarkEnd w:id="1216"/>
    <w:bookmarkStart w:name="z1252" w:id="1217"/>
    <w:p>
      <w:pPr>
        <w:spacing w:after="0"/>
        <w:ind w:left="0"/>
        <w:jc w:val="both"/>
      </w:pPr>
      <w:r>
        <w:rPr>
          <w:rFonts w:ascii="Times New Roman"/>
          <w:b w:val="false"/>
          <w:i w:val="false"/>
          <w:color w:val="000000"/>
          <w:sz w:val="28"/>
        </w:rPr>
        <w:t>
      465. После согласования с уполномоченным органом в области здравоохранения или местным органом государственного управления здравоохранением перечня медицинской техники лизингодатель в течение двадцати рабочих дней заключает договор финансового лизинга с организациями здравоохранения и поставщиком, являющимся отечественным товаропроизводителем, по форме, определяемой лизингодателем.</w:t>
      </w:r>
    </w:p>
    <w:bookmarkEnd w:id="1217"/>
    <w:bookmarkStart w:name="z1253" w:id="1218"/>
    <w:p>
      <w:pPr>
        <w:spacing w:after="0"/>
        <w:ind w:left="0"/>
        <w:jc w:val="both"/>
      </w:pPr>
      <w:r>
        <w:rPr>
          <w:rFonts w:ascii="Times New Roman"/>
          <w:b w:val="false"/>
          <w:i w:val="false"/>
          <w:color w:val="000000"/>
          <w:sz w:val="28"/>
        </w:rPr>
        <w:t>
      466. После заключения договора финансового лизинга поставщик- отечественный товаропроизводитель поставляет в организацию здравоохранения медицинскую технику,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bookmarkEnd w:id="1218"/>
    <w:bookmarkStart w:name="z1254" w:id="1219"/>
    <w:p>
      <w:pPr>
        <w:spacing w:after="0"/>
        <w:ind w:left="0"/>
        <w:jc w:val="left"/>
      </w:pPr>
      <w:r>
        <w:rPr>
          <w:rFonts w:ascii="Times New Roman"/>
          <w:b/>
          <w:i w:val="false"/>
          <w:color w:val="000000"/>
        </w:rPr>
        <w:t xml:space="preserve"> Параграф 2. Гарантийное обеспечение договора финансового лизинга</w:t>
      </w:r>
    </w:p>
    <w:bookmarkEnd w:id="1219"/>
    <w:bookmarkStart w:name="z1255" w:id="1220"/>
    <w:p>
      <w:pPr>
        <w:spacing w:after="0"/>
        <w:ind w:left="0"/>
        <w:jc w:val="both"/>
      </w:pPr>
      <w:r>
        <w:rPr>
          <w:rFonts w:ascii="Times New Roman"/>
          <w:b w:val="false"/>
          <w:i w:val="false"/>
          <w:color w:val="000000"/>
          <w:sz w:val="28"/>
        </w:rPr>
        <w:t>
      467. Содержание, форма и условия внесения гарантийного обеспечения договора финансового лизинга (далее - гарантийное обеспечение) устанавливаются в договоре финансового лизинга в соответствии с настоящими Правилами.</w:t>
      </w:r>
    </w:p>
    <w:bookmarkEnd w:id="1220"/>
    <w:bookmarkStart w:name="z1256" w:id="1221"/>
    <w:p>
      <w:pPr>
        <w:spacing w:after="0"/>
        <w:ind w:left="0"/>
        <w:jc w:val="both"/>
      </w:pPr>
      <w:r>
        <w:rPr>
          <w:rFonts w:ascii="Times New Roman"/>
          <w:b w:val="false"/>
          <w:i w:val="false"/>
          <w:color w:val="000000"/>
          <w:sz w:val="28"/>
        </w:rPr>
        <w:t>
      468. Гарантийное обеспечение договора финансового лизинга представляется в виде:</w:t>
      </w:r>
    </w:p>
    <w:bookmarkEnd w:id="1221"/>
    <w:bookmarkStart w:name="z1257" w:id="1222"/>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лизингодателя;</w:t>
      </w:r>
    </w:p>
    <w:bookmarkEnd w:id="1222"/>
    <w:bookmarkStart w:name="z1258" w:id="1223"/>
    <w:p>
      <w:pPr>
        <w:spacing w:after="0"/>
        <w:ind w:left="0"/>
        <w:jc w:val="both"/>
      </w:pPr>
      <w:r>
        <w:rPr>
          <w:rFonts w:ascii="Times New Roman"/>
          <w:b w:val="false"/>
          <w:i w:val="false"/>
          <w:color w:val="000000"/>
          <w:sz w:val="28"/>
        </w:rPr>
        <w:t>
      2) банковской гарантии на бумажном носителе по форме, утвержденной уполномоченным органом в области здравоохранения.</w:t>
      </w:r>
    </w:p>
    <w:bookmarkEnd w:id="1223"/>
    <w:bookmarkStart w:name="z1259" w:id="1224"/>
    <w:p>
      <w:pPr>
        <w:spacing w:after="0"/>
        <w:ind w:left="0"/>
        <w:jc w:val="both"/>
      </w:pPr>
      <w:r>
        <w:rPr>
          <w:rFonts w:ascii="Times New Roman"/>
          <w:b w:val="false"/>
          <w:i w:val="false"/>
          <w:color w:val="000000"/>
          <w:sz w:val="28"/>
        </w:rPr>
        <w:t>
      469.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bookmarkEnd w:id="1224"/>
    <w:bookmarkStart w:name="z1260" w:id="1225"/>
    <w:p>
      <w:pPr>
        <w:spacing w:after="0"/>
        <w:ind w:left="0"/>
        <w:jc w:val="both"/>
      </w:pPr>
      <w:r>
        <w:rPr>
          <w:rFonts w:ascii="Times New Roman"/>
          <w:b w:val="false"/>
          <w:i w:val="false"/>
          <w:color w:val="000000"/>
          <w:sz w:val="28"/>
        </w:rPr>
        <w:t>
      470. Гарантийное обеспечение вносится поставщиком в течение десяти рабочих дней после даты заключения договора финансового лизинга, если иное не предусмотрено договором.</w:t>
      </w:r>
    </w:p>
    <w:bookmarkEnd w:id="1225"/>
    <w:bookmarkStart w:name="z1261" w:id="1226"/>
    <w:p>
      <w:pPr>
        <w:spacing w:after="0"/>
        <w:ind w:left="0"/>
        <w:jc w:val="both"/>
      </w:pPr>
      <w:r>
        <w:rPr>
          <w:rFonts w:ascii="Times New Roman"/>
          <w:b w:val="false"/>
          <w:i w:val="false"/>
          <w:color w:val="000000"/>
          <w:sz w:val="28"/>
        </w:rPr>
        <w:t>
      471. 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bookmarkEnd w:id="1226"/>
    <w:bookmarkStart w:name="z1262" w:id="1227"/>
    <w:p>
      <w:pPr>
        <w:spacing w:after="0"/>
        <w:ind w:left="0"/>
        <w:jc w:val="both"/>
      </w:pPr>
      <w:r>
        <w:rPr>
          <w:rFonts w:ascii="Times New Roman"/>
          <w:b w:val="false"/>
          <w:i w:val="false"/>
          <w:color w:val="000000"/>
          <w:sz w:val="28"/>
        </w:rPr>
        <w:t>
      472. Обеспечение исполнения договора финансового лизинга не возвращается лизингодателем поставщику в случаях:</w:t>
      </w:r>
    </w:p>
    <w:bookmarkEnd w:id="1227"/>
    <w:bookmarkStart w:name="z1263" w:id="1228"/>
    <w:p>
      <w:pPr>
        <w:spacing w:after="0"/>
        <w:ind w:left="0"/>
        <w:jc w:val="both"/>
      </w:pPr>
      <w:r>
        <w:rPr>
          <w:rFonts w:ascii="Times New Roman"/>
          <w:b w:val="false"/>
          <w:i w:val="false"/>
          <w:color w:val="000000"/>
          <w:sz w:val="28"/>
        </w:rPr>
        <w:t>
      1) расторжения договора финансового лизинга в связи с неисполнением или ненадлежащим исполнением поставщиком договорных обязательств;</w:t>
      </w:r>
    </w:p>
    <w:bookmarkEnd w:id="1228"/>
    <w:bookmarkStart w:name="z1264" w:id="1229"/>
    <w:p>
      <w:pPr>
        <w:spacing w:after="0"/>
        <w:ind w:left="0"/>
        <w:jc w:val="both"/>
      </w:pPr>
      <w:r>
        <w:rPr>
          <w:rFonts w:ascii="Times New Roman"/>
          <w:b w:val="false"/>
          <w:i w:val="false"/>
          <w:color w:val="000000"/>
          <w:sz w:val="28"/>
        </w:rPr>
        <w:t>
      2) неисполнения или исполнения ненадлежащим образом своих обязательств по договору финансового лизинга (нарушение сроков поставки, поставка некачественной медицинской техники, нарушение других условий договора).</w:t>
      </w:r>
    </w:p>
    <w:bookmarkEnd w:id="1229"/>
    <w:bookmarkStart w:name="z1265" w:id="1230"/>
    <w:p>
      <w:pPr>
        <w:spacing w:after="0"/>
        <w:ind w:left="0"/>
        <w:jc w:val="both"/>
      </w:pPr>
      <w:r>
        <w:rPr>
          <w:rFonts w:ascii="Times New Roman"/>
          <w:b w:val="false"/>
          <w:i w:val="false"/>
          <w:color w:val="000000"/>
          <w:sz w:val="28"/>
        </w:rPr>
        <w:t>
      473. Размер обеспечения исполнения договора устанавливается лизингодателем в размере трех процентов от общей суммы договора финансового лизинга.</w:t>
      </w:r>
    </w:p>
    <w:bookmarkEnd w:id="1230"/>
    <w:bookmarkStart w:name="z1266" w:id="1231"/>
    <w:p>
      <w:pPr>
        <w:spacing w:after="0"/>
        <w:ind w:left="0"/>
        <w:jc w:val="both"/>
      </w:pPr>
      <w:r>
        <w:rPr>
          <w:rFonts w:ascii="Times New Roman"/>
          <w:b w:val="false"/>
          <w:i w:val="false"/>
          <w:color w:val="000000"/>
          <w:sz w:val="28"/>
        </w:rPr>
        <w:t>
      474. В случае, если договором финансового лизинга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1231"/>
    <w:bookmarkStart w:name="z1267" w:id="1232"/>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1232"/>
    <w:bookmarkStart w:name="z1268" w:id="1233"/>
    <w:p>
      <w:pPr>
        <w:spacing w:after="0"/>
        <w:ind w:left="0"/>
        <w:jc w:val="both"/>
      </w:pPr>
      <w:r>
        <w:rPr>
          <w:rFonts w:ascii="Times New Roman"/>
          <w:b w:val="false"/>
          <w:i w:val="false"/>
          <w:color w:val="000000"/>
          <w:sz w:val="28"/>
        </w:rPr>
        <w:t>
      Данный пункт не распространяется на договора финансового лизинга, предусматривающие рассрочку по оплате лизингодателем поставщику.</w:t>
      </w:r>
    </w:p>
    <w:bookmarkEnd w:id="1233"/>
    <w:bookmarkStart w:name="z1269" w:id="1234"/>
    <w:p>
      <w:pPr>
        <w:spacing w:after="0"/>
        <w:ind w:left="0"/>
        <w:jc w:val="both"/>
      </w:pPr>
      <w:r>
        <w:rPr>
          <w:rFonts w:ascii="Times New Roman"/>
          <w:b w:val="false"/>
          <w:i w:val="false"/>
          <w:color w:val="000000"/>
          <w:sz w:val="28"/>
        </w:rPr>
        <w:t>
      475. По мере исполнения обязательств по договору финансового лизинга в части поставки медицинской техники лизингодатель в течение пяти рабочих дней по письменному уведомлению поставщика возвращает обеспечения исполнения аванса.</w:t>
      </w:r>
    </w:p>
    <w:bookmarkEnd w:id="1234"/>
    <w:bookmarkStart w:name="z1270" w:id="1235"/>
    <w:p>
      <w:pPr>
        <w:spacing w:after="0"/>
        <w:ind w:left="0"/>
        <w:jc w:val="left"/>
      </w:pPr>
      <w:r>
        <w:rPr>
          <w:rFonts w:ascii="Times New Roman"/>
          <w:b/>
          <w:i w:val="false"/>
          <w:color w:val="000000"/>
        </w:rPr>
        <w:t xml:space="preserve"> Раздел 5. Специальные положения закупа лекарственных средств, изделий медицинского назначения или медицинской техники</w:t>
      </w:r>
    </w:p>
    <w:bookmarkEnd w:id="1235"/>
    <w:bookmarkStart w:name="z1271" w:id="1236"/>
    <w:p>
      <w:pPr>
        <w:spacing w:after="0"/>
        <w:ind w:left="0"/>
        <w:jc w:val="both"/>
      </w:pPr>
      <w:r>
        <w:rPr>
          <w:rFonts w:ascii="Times New Roman"/>
          <w:b w:val="false"/>
          <w:i w:val="false"/>
          <w:color w:val="000000"/>
          <w:sz w:val="28"/>
        </w:rPr>
        <w:t>
      476. Вскрытые тендерные или конкурсные заявки не возвращаются потенциальным поставщикам, за исключением оригинала банковской гарантии. При этом заказчик или организатор тендера или единый дистрибьютор должны сохранить копию данного документа.</w:t>
      </w:r>
    </w:p>
    <w:bookmarkEnd w:id="1236"/>
    <w:bookmarkStart w:name="z1272" w:id="1237"/>
    <w:p>
      <w:pPr>
        <w:spacing w:after="0"/>
        <w:ind w:left="0"/>
        <w:jc w:val="both"/>
      </w:pPr>
      <w:r>
        <w:rPr>
          <w:rFonts w:ascii="Times New Roman"/>
          <w:b w:val="false"/>
          <w:i w:val="false"/>
          <w:color w:val="000000"/>
          <w:sz w:val="28"/>
        </w:rPr>
        <w:t>
      477. В случаях выявления нарушений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некоторые решения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2015 года № 515</w:t>
            </w:r>
          </w:p>
        </w:tc>
      </w:tr>
    </w:tbl>
    <w:bookmarkStart w:name="z1275" w:id="1238"/>
    <w:p>
      <w:pPr>
        <w:spacing w:after="0"/>
        <w:ind w:left="0"/>
        <w:jc w:val="left"/>
      </w:pPr>
      <w:r>
        <w:rPr>
          <w:rFonts w:ascii="Times New Roman"/>
          <w:b/>
          <w:i w:val="false"/>
          <w:color w:val="000000"/>
        </w:rPr>
        <w:t xml:space="preserve"> Правила</w:t>
      </w:r>
      <w:r>
        <w:br/>
      </w:r>
      <w:r>
        <w:rPr>
          <w:rFonts w:ascii="Times New Roman"/>
          <w:b/>
          <w:i w:val="false"/>
          <w:color w:val="000000"/>
        </w:rPr>
        <w:t>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bookmarkEnd w:id="1238"/>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09.02.2021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