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a392" w14:textId="4dda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2016 года № 852.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852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сентября 2007 года № 786 "Об утверждении Правил осуществления электронной торговли в Республике Казахстан" (САПП Республики Казахстан, 2007 г., № 33, ст. 368).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2009 года № 2042 "Об утверждении Типовых правил биржевой торговли" (САПП Республики Казахстан, 2009 г., № 57, ст. 498).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января 2013 года № 59 "О внесении изменения в постановление Правительства Республики Казахстан от 8 декабря 2009 года № 2042 "Об утверждении Типовых правил биржевой торговли" (САПП Республики Казахстан, 2013 г., № 13, ст. 233).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