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2b36" w14:textId="c162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октября 2014 года № 1107 "Об утверждении перечня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810. Утратило силу постановлением Правительства Республики Казахстан от 2 июня 2022 года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2014 года № 1107 "Об утверждении перечня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Казахстан" (САПП Республики Казахстан, 2014 г., № 64, ст. 589)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Казахстан, утвержденный указанным постановлением: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12, 13, 14,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"China Railway Asia – Europe Construction Investment Co., Ltd"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 компании "China Railway Asia – Europe Construction Investment Co., Ltd")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"Beijing State – Owned Assets Management Co., Ltd"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 компании "Beijing State – Owned Assets Management Co., Ltd")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"China Railway NO.2 Engineering Group"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 компании "China Railway NO.2 Engineering Group Co., Ltd")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