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21b4" w14:textId="517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семейной и гендерной политики в Республике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2016 года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семейной и гендерной политики в Республике Казахстан до 2030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семейной и гендерной политики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принципов гендерного равенства во всех сферах жизни общества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семейной и гендерной политики в Республике Казахстан до 2030 года (далее – Концепция).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разработать и утвердить План мероприятий по реализации Концепции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и организациям принять меры по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__________ 2016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семейной и гендерной политики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Анализ текущей ситуации. Актуальные вопросы и основные достижения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 сфере семейной политики. Достижения и актуальные 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сфере гендерной политики. Достижения и актуальные 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Видение развития семейной и гендерной политики в Республике Казахстан до 2030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Зарубежные модели достижения семейной и гендерной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Основные принципы и подходы в формировании семейной и гендерной политики в Республике Казахстан до 2030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Цели, задачи, период реализации и ожидаемые результаты от реализации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Стратегия реализации семейной и гендерной политики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Стратегия реализации семейной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Стратегия реализации гендерной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нормативных правовых актов, посредством которых 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 2050. Новый политический курс состоявшегося государства» (далее – Стратегия 2050) страной взят курс на ускоренную модернизацию и индустриализацию, нашедшие отражение в Концепции по вхождению Казахстана в число 30 самых развитых государств мира. Казахстан намерен использовать 15-20 летнее «окно возможностей» для реализации пяти стратегических направлений: развитие человеческого капитала, совершенствование институциональной среды, становление наукоемкой экономики, формирование современной инфраструктуры и углубление международной интеграции.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Отнесение человеческого капитала к числу объективно-первостепенных условий социальной модернизации поставило на повестку дня необходимость преобразования экономических, социальных и общественно-политических институтов. В этих целях в 2014 году Правительством утверждена Концепция социального развития Республики Казахстан до 2030 года, направленная на создание условий для повышения качества и конкурентоспособности человеческого капитала, а также достижение высокого стандарта качества жизни для всех казахстанцев, в которой отражены стратегические задачи по реформированию социально-трудовых отношений, системы здравоохранения, образования и социальной защиты с отдельным фокусом на социальной поддержке материнства, детства и уязвимых групп семей. В период становления Казахстана как демократического государства были сформированы первые общественно-значимые структуры по вопросам женщин, материнства и детства.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присоединился к основополагающим документам ООН в области расширения и защиты прав и возможностей женщин. Вместе с тем, в сентябре 2015 года Казахстан присоединился к целям устойчивого развития ООН (далее – ЦУР), в которых 12 из 17 целей являются гендерно-чувствительными. Эти цели требуют национальной адаптации и учета в рамках всех стратегических направлений и задач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 реализация Стратегии гендерного равенства на 2006-2016 годы (далее – Гендерная стратегия) позволили более равновесно подойти к вопросам прав и возможностей не только женщин, но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третьего и четвертого периодических докладов о ходе выполнения положений Конвенции о ликвидации всех форм дискриминации в отношении женщин Комитетом ООН была дана положительная оценка созданию законодательной базы по вопросам равенства прав и возможностей для мужчин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завершением реализации Гендерной стратегии возникли благоприятные возможности увязать новый этап государственной гендерной политики с международными трендами устойчивого развития, национальными стратегическими приоритетами и новыми принципами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существующих документах системы государственного планирования институт семьи рассматривается исключительно как объект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новом этапе развития Казахстану важно сформировать собственные подходы в формировании семейной политики, так как среди всех социальных институтов, влияющих на качество человеческого капитала, семья играет важную 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международная практика, существенное влияние на уровень функциональной устойчивости семьи оказывают модели гендерных отношений. Чем выше уровень гендерного равенства, тем больше ответственности, паритетности и результативности в выполнении членами семей своих бытовых, экономических, нравственно-воспитательных, защитных и других важных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становится очевидным, что формирование условий становления современной устойчивой семьи и достижения гендерного равенства является неразрывным процессом социальной модернизации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комплексной Концепции семейной и гендерной политики в Республике Казахстан (далее – Концепция), как связующего звена между действующими концепциями в области конкурентоспособности и социального развития, представляется очевидной и обоснованной необходимостью и одним из принципиальных условий успешной интеграции Республики Казахстан в мировое сообщество.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на основе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Стратегии «Казахстан 2050», Плана нации «100 конкретных шагов», Концепции по вхождению Казахстана в число 30 самых развитых государств мира, Конвенции Организации Объединенных Наций о ликвидации всех форм дискриминации в отношении женщин, ЦУР и других ратифицированных международных договоров и 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Анализ текущей ситуации. Актуальные вопросы и основные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 сфере семейной политики. Достижения и актуальные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семейная политика является составной частью социальной политики Казахстана и представляет собой систему принципов, оценок и мер организационного, экономического, правового, научного, информационного и кадрового обеспечения, направленных на улучшение условий и повышение качества жизни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реализации Гендерной стратегии достигнута позитивная динамика в расширении прав и возможностей мужчин и женщин, состоящих в брачно-семейных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возможностей сочетания семейных обязанностей с трудовой деятельностью в трудовом законодательстве закреплены нормы о правах родителей на гибкие формы занятости и отпуск по уходу за ребенком. Также нашли отражение нормы, закрепляющие особенности регулирования труда женщин, беременных женщин и женщин, имеющих ребенка (детей).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в комплексе мер по поддержке семей с детьми государством осуществляется поддержка посредством социальных пособий и услуг. Система предоставления социальных выплат включает в себя пособия на рождение ребенка и по уходу за ребенком до одного года, на воспитание ребенка-инвалида, государственное пособие на детей до 18 лет, специальное государственное пособие для многодетных матерей и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2008 году введены социальные выплаты на случаи потери дохода в связи с беременностью и родами, усыновлением (удочерением) новорожденного ребенка (детей), а также уходом за ребенком по достижении им возраста 1 года из системы обязательного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2014 года в целях обеспечения адекватного размера пенсионных накоплений работающих женщин для получателей социальных выплат по уходу за ребенком дополнительно предусмотрено субсидирование обязательных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содействия воспитанию детей в семье, материального стимулирования усыновителей и воспитателей предоставляются единовременные выплаты гражданам, усыновившим и удочерившим детей-сирот, пособия опекунам или попечителям на содержание ребенка-сироты и ребенка, оставшегося без попечения родителей, выплаты патронатным воспитателям.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принимаемых государством мер социальной поддержки материнства и детства подтверждается положительной статистикой. Так, в сравнении с 2010 годом рождаемость выросла на 8,8 %, если в 2010 году родилось 366,2 тыс. детей, то на 1 января 2016 года – 398,6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Казахстана на 1 января 2016 года составила 17,670 млн. человек, в том числе женщин – 9,128 млн. (52%), мужчин – 8,542 млн. (48%). Прирост численности населения за 2015 год составил 266,4 тыс. чел., темп прироста - около 1,5 %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сдвиги в улучшении состояния репродуктивного здоровья произошли за годы реализации Государственной программы развития здравоохранения Республики Казахстан на 2011 – 2015 годы «Саламатты Қазақстан».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досрочно достиг целей развития тысячелетия ООН: материнская смертность снизилась в стране в 3,7 раза (с 45,6 в 2006 г. до 12,3 в 2015 г., на 100 000 родившихся живыми), детская смертность – в 1,5 раза (с 13,9 в 2006 г. до 9,4 в 2015 г., на 1000 родившихся). В перечень гарантированного объема бесплатных медицинских услуг включены услуги раннего скрининга рака молочной железы.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Принятый в 2009 году Закон Республики Казахстан «О специальных социальных услугах» существенно расширил спектр услуг, предоставляемых лицам и семьям, оказавшимся в трудной жизненной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бесплатным медико-социальным, правовым и социально- психологическим услугам получили члены семей с инвалидностью, социально-значимыми заболеваниями, освободившиеся из мест лишения свободы, оказавшиеся жертвами насилия и жестокого обращения, одинокие пожилые люди.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Определенный прогресс достигнут в профилактике бытового насилия. С 1 января 2010 года в Казахстане был введен в действие Закон Республики Казахстан от 4 декабря 2009 года «О профилактике бытового насилия».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созданы специальные подразделения по защите женщин от насилия (в 133 из 247 районных отделов внутренних дел введена в штат должность инспектора по делам женщин и детей). С каждым годом растет количество защитных предписаний, которыми воспользовались жертвы домашнего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регионах Казахстана функционируют 28 кризисных центра (17 с приютом), тогда как в 2006 году в 10 регионах действовали только 24 центра, в которых оказывают жертвам насилия бесплатные медико-социальные, социально-правовые, социально-психологические услуги, а также услуги временных приютов. Ежегодно во всех регионах проводятся информационно-просветительские акции «16 дней против насилия в отношении женщин».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Организована деятельность ресурсных центров поддержки семьи. В системе формального образования получили развитие общественные объединения отцов, участвующих в нравственном и патриотическом воспитании школьников.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 День семьи, ежегодно проводится Национальный конкурс «Мерейлі отбасы», утвержден Общенациональный план по укреплению семейных отношений, морально-этических и духовно-нравственных ценностей на 2015 – 2020 годы, который реализуется по трем направлениям: укрепление семейных ценностей, формирование здорового образа жизни, построение Общества всеобщего труда, введен институт Уполномоченного по правам ребенка, призванный обеспечить защиту прав и законных интересов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Актуальные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Несмотря на предпринимаемые государством меры по комплексной поддержке семьи, в обществе происходят следующие тенденции, требующие неотложных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Развод и рождение вне брака имеют тенденцию к увеличению. Распадается почти каждый третий брак. Увеличилась доля разводов супругов, имеющих несовершеннолетних детей. В 2011 году на 160,5 тысяч браков приходилось 44,9 тысяч разводов (28%), в 2015 году на 148,7 тысяч браков приходилось 53,3 тысяч разводов (35%).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Растет количество монородительских семей. В 2009 году по сравнению с 1999 годом их доля выросла на 6,8%. Из них более 400 тыс. женщин воспитывают более 700 тыс. детей, а более 60 тыс. мужчин более 300 тыс. детей (15,1% детей проживают с одной матерью, 6,4% детей проживают с одним отцом). Тем самым, каждый 5-й ребенок проживает в монородительской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Гендерно-обусловленная свобода мужчин приводит к слабому участию отцов в воспитании детей и проблеме выплаты алиментов на содержание ребенка. На 1 января 2016 года на исполнении находится 279 тыс. дел, из них женские алименты составляют 0,8%.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мульти-индикаторного кластерного обследования (далее – МИКО) в Республике Казахстан за 2015 год только 6,6% детей в возрасте до 5 лет получают поддержку со стороны отцов в процессе своего раннего обучения, в то время как со стороны матерей такую поддержку получают 50,7%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Мужчины, воспитывающие детей в одиночку, до настоящего времени не имеют тех же прав, которые есть у женщин в аналогичных ситуациях. В процессе обеспечения равных возможностей мужчин и женщин сказывается наличие в обществе стойких стереотипов в отношении социальных ролей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Определенную распространенность получают «гражданские» и межродственные браки у некоторых представителей этнических групп. Участились случаи закрепления союза мужчин и женщин вне органов регистрации актов гражданского состояния, а в религиозных учреждениях. При этом культивируются неприемлемые семейные ценности, в том числе роль женщины в семье, ее социальная активность и занятость. В дальнейшем в таких семьях происходят конфликты, приводящие к расторжению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Наблюдаются случаи похищения и насильственной выдачи девушек замуж, что в правовом и светском государстве является преступлением, а не возрождением национальных обычаев и традиций.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развиты профилактические меры, таким образом, работа с семьей проводится, в основном, по факту наступления трудной жизненной ситуации. При этом, для получения помощи необходимо обращаться в различные инстанции, социальные услуги предоставляются различными ведомствами, и они зачастую оказываются члену семьи с одновременной изоляцией его от семьи. Это влечет потерю семейных связей, снижение уровня социализации члена семьи, тогда как оказываемая помощь должна быть ориентирована на сохранение и укрепление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 остается вопрос репродуктивного здоровья мужчин и женщин. Около 16 % браков являются бесплодными, за что в равной степени ответственны как мужчины, так и женщины. Деструктивное отношение мужчин к своему здоровью, злоупотребление вредными привычками, склонность к рискованному поведению на производстве ведут к хроническим заболеваниям и смертности в экономически активном возрасте. Кроме того, Казахстан занимает первое место по распространенности рака в женской популяции.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начало 2016 года для женщин показатель ожидаемой продолжительности жизни составляет 76,9 года, для мужчин – 67,5 лет. Гендерный разрыв составляет 9,4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Повышаются случаи прерывания нежелательной беременности. В Казахстане каждая пятая беременность заканчивается абортом. В соответствии с МИКО охват женщин контрацепцией находится в пределах 50 %. При этом, показатель неудовлетворенных потребностей в современных методах контрацепции составляет 9,8 %.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Существует проблема ранних браков, подростковой беременности, абортов в раннем возрасте, что особенно распространено в сельской местности. В Казахстане проживают более двух миллионов девочек-подростков и девушек в возрасте до 18 лет, это пятая часть всего женского населения республики. За последние 5 лет зарегистрирован 33 051 случай подростковой беременности, в том числе 9 906 абортов среди девочек от 15 до 18 лет. Число абортов в возрастной группе от 15 до 18 лет остается достаточно высоким и составляет порядка 2 тысяч абортов в год или 0,1% от всего количества девочек-подростков и девушек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обществе участились случаи насилия и жестокого обращения в семье. В среднем каждая третья женщина на протяжении жизни подвергается побоям, сексуальному принуждению или иным видам жестокого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в подразделения по защите женщин от насилия, действующие в системе Министерства внутренних дел, обратилось свыше 40 тыс. женщин, из которых более 3,5 тыс. были направлены в кризисные центры для оказания им юридической и психологической помощи. В Казахстане ежегодно к административной ответственности за совершение правонарушений в семье привлекаются свыше 35 тыс. человек, в отношении 8 тыс. лиц, применена мера наказания в виде административного ареста.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второй ребенок в возрасте от 2 до 14 лет испытывает в семье жесткие формы наказания. Две трети школьников испытали или стали свидетелями насилия со стороны учеников или учителей.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актуальной остается проблема физического насилия. В целом по стране 1% детей подвергались суровому виду физического наказания. Особую тревогу вызывают факты изнасилования девочек, исчисляемые уже не единичными, а десятичными случаями.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Исследование, проведенное Министерством образования и науки в 2011 году по фактам насилия над детьми, показало, что 67 % детей (2 ребенка из трех) не чувствуют себя в безопасности в собственной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школах и семьях (где дети проживают с отчимом/мачехой) существует культура, когда дети хранят молчание о проблемах насилия в силу страха о подвергании себя к еще более жесткому насилию или издевательству.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 (супружестве) и семье» предусмотрена обязанность должностных лиц государственных органов и организаций и иных граждан, которым станет известно об угрозе жизни и здоровью ребенка, принимать меры для защиты его прав и законных интересов, недостаточно развит механизм информирования о фактах насилия.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1.2. В сфере гендерной политики. Достижения и актуальные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Мировая практика показывает, что гендерные вопросы являются приоритетными направлениями государственной политики во многих странах. Международное сообщество регулярно отслеживает рейтинги в области гендерного равенства. Одним из наиболее авторитетных является индекс гендерного разрыва Всемирного экономического форума (далее – ВЭФ). Согласно данному индексу ВЭФ Казахстан по итогам 2015 года занимает 47 место из 145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присоединения к Пекинской декларации в 1995 году государство целенаправленно взяло курс на формирование гендерной политики. В декабре 1998 года Указом Главы государства была создана Национальная комиссия по делам семьи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и реализованы Концепция гендерной политики до 2006 года, Стратегия гендерного равенства в Республике Казахстан на 2006 – 2016 годы, которые позволили сделать дальнейшие шаги по созданию и совершенствованию национального законодательства в интересах гендерного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законодательным актом в сфере гендерной политики является принятый в 2009 году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гарантиях равных прав и равных возможностей мужчин и женщин».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гендерной политики были приняты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Центральной избирательной комиссии Республики Казахстан увеличено количество женщин в выборных органах власти. Так, в Мажилисе Парламента Республики Казахстан в первый год реализации Гендерной стратегии (2006 г.) доля женщин составляла 10,4 %, а в завершающем году (2016 г.) она увеличилась до 27,1 %.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местных представительных органах власти всех уровней представленность женщин в 2016 году достигла 22,2 % от общего числа избранных депутатов, в то время как в 2006 году она ограничивалась 16,7 %.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Увеличилось количество регионов, в которых доля женщин-депутатов приблизилась к 30 % барьеру. В их число вошли Костанайская (31,6 %), Павлодарская (29,6 %), Северо-Казахстанская (28,1%), Западно-Казахстанская (26%), Восточно-Казахстанская (25,9 %) и Акмолинская области (25,7 %). В 2006 году такие показатели регистрировались только в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женщин среди всех административных государственных служащих составила 55,2 % (в 2005 году – 59,2 %). В Швеции данный показатель составляет 71,8 %, Франции – 62,3%, Австралии – 57,5 %, Японии – 41,9 %, в среднем по организациям экономического сотрудничества (далее – ОЭСР) – 57,4 %.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неправительственные организации играют большую роль в общественно-политической жизни страны. В целом за последние 5 лет по республике было реализовано более 500 социальных проектов в сфере гендерной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Казахстанский рынок труда характеризуется высокой женской занятостью, наличием квалифицированных работников и низким уровнем безработицы. Если уровень безработицы женщин в 2006 году был 9,2 %, то в 2015 году составил 5,7 %, женщины составляют 50,3 % общей численности наемных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Соотношение заработной платы женщин относительно мужчин увеличилось с 62 % в 2006 году до 66 % в 2015 году. Для сравнения, в Канаде в 2015 году заработная плата женщин относительно мужской составляла 81,4 %, в Чехии – 83,5 %, а в Норвегии – 93 %. В Казахстане такое соотношение обусловлено тем, что мужчины в большей части работают в сферах промышленности (нефтегазовая, горнодобывающая, обрабатывающая), транспорта и строительства, в которых заработная плата выше среднереспубликанского показателя. В этих секторах зачастую запрещается использование женского труда в связи с наличием тяжелых и вредных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Расширяются экономические возможности женщин. Совместными усилиями Национальной комиссии по делам женщин и семейно-демографической политике (далее – Национальная комиссия по делам женщин) и уполномоченных государственных органов в республике сформировался динамичный сектор женского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Активная роль женщин проявляется, в первую очередь, в малом и среднем бизнесе (далее – МСБ). До реализации Гендерной стратегии доля женщин в бизнесе составляла 38%, на сегодня – 50 %. Согласно статистическим данным 44,2 % всех действующих субъектов МСБ страны возглавляют женщины (в Великобритании данный показатель – 20 %, в Канаде – 15,5 %, Южной Корее – 35,9 %), которые обеспечивают 31 % всех рабочих мест в секторе МСБ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Женское предпринимательство охватывает оптовую и розничную торговли, где их доля составляет 60,5 % от общего числа таких предприятий, 61,1 % предоставляют операции с недвижимым имуществом и в сельском хозяйстве 21,1 %.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развитие женского бизнеса осуществляется через государственные программы «Дорожная карта занятости 2020», «Дорожная карта бизнеса 2020», а также различные программы международных финансовых институтов и Фонда развития предпринимательства «Даму».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между Правительством Республики Казахстан и Европейским банком реконструкции и развития (далее – ЕБРР) подписано Соглашение о реализации программы «Женщины в бизнесе». Программа направлена на повышение конкурентоспособности и развитие женского предпринимательства, как с точки зрения доступности финансирования, так и в отношении доступа к ноу-хау. Общая стоимость программы 49,2 млн. долларов США, из них 41 млн. в виде кредитных линий банкам второго уровня выделяет ЕБРР в целях перекредитования предприятий, возглавляемых женщинами.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меры позволили Казахстану занять 26 место по показателю «Работающие женщины, доля по отношению к мужчинам» глобального индекса конкурентоспособности ВЭФ (2015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в области образования предусматривает равный доступ и возможности для мужчин и женщин в получении качественного образования. По оценкам ВЭФ уровень гендерных разрывов в сфере образования в Казахстане является минимальным.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Гендерное равенство соблюдается при получении технического и профессионального образования, а также при поступлении в высшие учебные заведения на конкурсной основе в соответствии с государственным образовательным заказом.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в 38 высших учебных заведениях (далее – ВУЗ) в рамках вариативного компонента специальностей в области «Образование», «Гуманитарные науки», «Право», «Социальные науки, бизнес и экономика» разработаны и внедрены 60 элективных курсов, рассматривающих вопросы гендерного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образовательным грантам в высших учебных заведениях обучаются 128,5 тысяч человек, из них 60 % девушек (в Австралии – 58,7 %, Бельгии – 60,7 %, Финляндии – 59,5 %, Японии – 45,4 %, Турции – 50 %); за рубежом, в рамках стипендии Президента Республики Казахстан «Болашак» обучается 1 894 стипендиата, из них 49,5 %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Женщины получили больше возможностей для занятий спортом на профессиональном уровне, принесли Казахстану 47 % олимпийских наград на летних Олимпийских играх в Бразилии. По национальным видам спорта в составе национальной сборной 40 женщин, из которых трое стали победителями и призерами на чемпионатах мира, по инвалидным видам спорта в составе 145 женщин, две из которых стали призерами мировых первенств.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миротворческой деятельности Республики Казахстан» в казахстанской миротворческой бригаде проходят воинскую службу 107 женщин. Доля военнослужащих-женщин в казахстанской армии составляет 13,2 %, в том числе их доля в офицерском составе – 5,6 %, 14 женщин имеют воинское звание полковника, 4 женщины занимают руководящие должности высокого ранга. Для сравнения, доля женщин в армии Канады составляет 12 %.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Актуальные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Наряду с достигнутыми успехами сохраняют актуальность проблемы, в которых регистрируются высокие гендерные разрывы и дисбалансы. Так, по оценкам ВЭФ показатели в сферах расширения политических возможностей и социально-экономического участия Казахстана имеют средний уровень гендерных разрывов. В долгосрочной перспективе они могут сказаться на конкурентоспособности национального человеческого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представленности женщин на всех уровнях принятия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из 411 действующих политических государственных служащих лишь 40 являются женщинами или 9,7 % (в 2005 году – 11%). В странах ОЭСР в 2015 году женщины, в среднем, занимали 29,3 % постов министров.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прослеживается больших изменений в представленности женщин на руководящих должностях в местных (территориальных) исполнительных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в Казахстане все еще наблюдается недостаточная представленность женщин на руководящих позициях корпоративного сектора. По данным Всемирного банка лишь в 9,8 % крупных корпорациях женщины занимают высшие руководящие посты. В крупнейших мировых компаниях женщины составляют около 41 % из общего числа работников, но лишь 19 % занимают должности высшего руководящего звена и 12 % должности в 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 не произошло никаких изменений в отраслевой гендерной сегрегации. Женщины, по-прежнему, составляют более 70 % наемных работников в сфере здравоохранения, образования и социальных услуг, в то время как представленность женщин в финансовом и государственном секторах составляет чуть больше половины. Традиционно данные виды секторов менее доходные по сравнению с «мужскими отраслями», такими как строительство, нефтегазовый сектор, добывающие производства, транспорт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размер средней заработной платы работающих женщин ежегодно увеличивается (за последние 5 лет - на 37 %), разрыв между мужчинами и женщинами остается на уровне 33%.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Очень низок уровень привлечения женского труда в инновационные, инфраструктурные и высокотехнологичные проекты и программы. В рамках реализации Государственной программы инфраструктурного развития «Нурлы Жол» на текущий момент из 18 тысяч рабочих мест 1 998 (11 %) занимают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ограничений для женщин на работы с тяжелыми и опасными условиями труда негативно влияет на доступ женщин к высокооплачиваемым профессиям. Утвержденный список работ, на которых запрещается применение труда женщин в Казахстане, по сравнению со странами СНГ является одним из самых обширных.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Остается актуальным вопрос расширения экономических возможностей сельских женщин, которые лишены доступа к общественным, государственным ресурсам и услугам. По данным национальной статистики каждая третья сельская женщина Казахстана является самозанятой и живущей доходами от ведения натурального хозяйства, к которым отнесено и личное потребление. Доходы, к которым относится и личное потребление, изначально лишают женщин возможности инвестировать средства в человеческий капитал для возвращения в реальный сектор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гендерных подходов в системе государственного планирования не позволяет реструктурировать женскую самозанятость и более эффективно использовать средства, направляемые на профессиональное обучение, переквалификацию и развитие предпринимательства, особенно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проблема стереотипности в выборе девушками предметов и направлений обучения, которая в дальнейшем «находит свое отражение в структуре занятости, характеризующейся концентрацией женщин в таких традиционно женских областях, как здравоохранение и сфера услуг». В настоящее время в 798 учебных заведениях технического и профессионального образования обучение ведется по 183 специальностям и 463 квалификациям, 47,7 % учащихся составляют девушки. Из них сельскохозяйственным специальностям – 24,1 %, техническим и технологическим – 35,6 %, гуманитарным – 39,2 %, педагогическим – 75,5 %, медицинским – 78,0 %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гендерно-чувствительных элективных курсов должно изменить традиционное профессиональное самоопределение молодых людей и их трудовой социализации. Однако заметных перемен в структуре гендерной сегрегации молодежи в профессиональном образовании не наблюдается. Гендерная экспертиза учебников и программ не вошла в систему оценки и допуска источников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Видение развития семейной и гендерной политики в Республике Казахстан до 2030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Зарубежные модели достижения семейной и гендерной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развития зарубежных стран показывает, что единой универсальной модели в сфере семейной и гендерной политики в мире не существует. Каждая страна, учитывая сложившуюся систему государственного управления, национальные особенности и культуру, формирует собственную семейную и гендерную политику.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Зарубежные модели достижения семейной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статистическим данным ОЭСР государственные расходы на поддержку семей в странах ОЭСР осуществляются путем прямых выплат (пособий), финансирования услуг и снижения налогового бремени семьям. Так, в 2011 году среднее значение государственных расходов на поддержку семей в странах ОЭСР составило 2,55 % (в % ВВП), из них на осуществление прямых выплат (пособий) – 1,35 %, финансирование услуг – 0,95 % и снижение налогового бремени семьям – 0, 25 %.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современном этапе в развитых странах ОЭСР выделяют три модели семейной политики, где особая роль уделяется вопросам защиты семьи: либеральная, консервативная и социально-демократическая.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Либеральная модель социальной политики характерна для Великобритании, Ирландии, Швейцарии, Канады, Австралии, Новой Зеландии и США. В данных странах государству отводится вспомогательная роль в социальном обеспечении семьи, предоставляется помощь лишь наиболее нуждающимся семьям. Социальная поддержка граждан осуществляется за счет развитых систем страхования и при минимальном вмешательстве государства. Материальная помощь имеет адресную направленность и предоставляется лишь на основании проверки нуждаемости.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поддержка одиноким родителям в Великобритании оказывается родителям до достижения ребенком 16 лет: пособие на детей, бесплатные услуги здравоохранения, преимущественное право на получение жилья. В Австралии одинокие родители, в том числе и отцы, получают государственную помощь, при этом размер этого пособия зависит от их заработка. Особые категории пенсий получают вдовы с несовершеннолетними детьми и те, которым уже исполнилось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на каждого ребенка после его рождения предоставляется 26 недель полностью оплачиваемого отпуска, затем 6 недель - с 90 % оплатой и еще 20 недель – с фиксированной ставкой. В Канаде отпуск по беременности и родам составляет 35 недель, поделенный между родителями. Оплата отпуска в Канаде осуществляется системой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Насилие в отношении детей в США регулируется законодательством, в соответствии с которым главе семьи, применившему насилие, на две недели запрещен доступ в дом и любые контакты с женой/мужем и детьми. Во многих штатах США, например, еще в конце 60-х годов прошлого столетия было принято законодательство, обязывающее граждан сообщать властям о каждом случае подозрения в плохом обращении с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человек по собственной инициативе может поставить в известность социальную службу, призванную заниматься защитой детей, или полицию о случае или подозрении на факт насилия над ребенком в семье. Такие сообщения считаются не столько благородным намерением, сколько элементарной необходимостью. Что касается врачей, педагогов, тренеров, воспитателей, то для них это - прямая обязанность. Сообщение можно передать по телефону, послать по почте, оформить непосредственно в соответствующем учреждении в течение 24 часов после происшествия.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консервативной модели семейной политики реализуются три подхода. «Активная» поддержка характерна для Бельгии и Франции (одновременно сочетаются развитый сектор по уходу за ребенком, длительные оплачиваемые отпуска и существенные денежные пособия на детей разного возраста). Подход «лимитированной поддержки» распространен в Германии и Австрии (менее сбалансированная схема пособий и сети дошкольных учреждений по уходу за детьми). «Семейный» подход свойственен Италии, Испании и Португалии (низкие показатели социальной поддержки семьи, объем пособий незначителен, отпуска по уходу за ребенком сравнительно длительные, но низкооплачиваемые).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Декретный отпуск во Франции длится 16 недель (с полной зарплатой), 6 из которых должны быть взяты до рождения, в то время как отцовский отпуск позволяет взять всего 11 дней подряд. Начиная с 3-го ребенка, декретный отпуск длится 26 недель для женщин, и 18 недель для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Бельгии предусматривает 15 недель декретного отпуска, который оплачивается работодателем на 82 % от заработка в первый месяц. Остальная часть отпуска оплачивается по взаимной системе страхования на уровне 75 % от прежнего заработка. Отпуск по уходу за ребенком составляет 10 рабочих дней, которые должны быть выбраны в течение месяца, следующего за рождением. Расходы на уход за ребенком не подлежат налогообложению до достижения ребенком 12 лет. Для детей от 2,5 до 6 лет посещение школ бесплатное (в рабочее время).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Германии родители сохраняют две трети предыдущего заработка на период одного года после рождения ребенка, при этом дополнительно оплачиваются 2 месяца, если отцы тоже берут отпуск по уходу за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Страны консервативной модели активно проводят профилактику насилия в отношении женщин и детей посредством тесного сотрудничества полиции, прокуратуры, судей и кризисных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Социально-демократическую модель или скандинавскую модель семейной политики представляют такие страны, как Дания, Норвегия, Швеция, Исландия и Финляндия, в которых имеются универсальные гарантии дохода со стороны государства и высокоразвитая система предоставления услуг по уходу за детьми. Основная часть расходов государства направлена на удовлетворение потребностей социального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структурах государственного управления на национальных и местных уровнях созданы специальные уполномоченные органы по вопросам женщин, семьи, детства,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в зарубежных странах оказывается родителям до достижения детьми совершеннолетнего возраста. Так, в Швеции родители получают государственные пособия до достижения ребенком совершеннолетнего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Родители имеют право разделить 18 месяцев оплачиваемого родительского отпуска по уходу за ребенком, во время которого их заработная плата компенсируется в равных долях правительством и работодателем. Для поощрения родителей, как минимум 3 месяца из 18 должны быть использованы вторым родителем, как правило, отцом.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насилия в отношении женщин, насилия со стороны близкого партнера и бытового насилия Правительством Финляндии разработан «План действий по сокращению насилия в отношении женщин на 2010 – 2015 годы». Меры, принятые в рамках данного Плана действий, включают в себя увеличение и улучшение услуг приютов, ограничение использования медиации в преступлениях, связанных с насилием со стороны близкого партнера. В Дании создано несколько новых интернет-ресурсов, в частности, Министерство по делам детей, образования и гендерного равенства создало сайт «Насилие в отношении женщины», который представляет консультации, информацию и данные по таким преступлениям.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Зарубежные модели достижения гендерного равноправия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Опыт стран, прошедших через социальную модернизацию, говорит о том, что успех ее проведения напрямую коррелируется с достижением гендерного равенства в обществе и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четыре подхода в установлении гендерного равенства: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«гендерное интегрирование» - охватывает все аспекты социально-экономической жизни, политическую, частную, гражданское общество и т.д. (Дания, Исландия, Норвегия, Швеция и Финляндия). Интегрирование принципа гендерного равноправия подразумевает, что определенные взгляды на равноправие становятся частью политики во всех сферах. Гендерное равенство включает в себя справедливое распределение власти и ресурсов, а также равную оценку действий и нужд мужчин и женщин. На практике это означает, что права женщин, условия и социальный статус должны учитываться в сравнении с соответствующими правами, условиями и статусом, которыми обладают мужчины.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Гендерно-ориентированное бюджетирование осуществляется во многих странах ОЭСР. Так, к примеру, Правительство Швеции выделило 26 миллионов шведских крон на четырехлетний период для реализации Стратегии гендерного равенства в государственных органах на 2015 – 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«модель пересечения» - характерна для европейских стран (Бельгия, Франция), строящих свою политику на традициях позитивных действий по отношению к женщинам. Под данную модель подпадают три страны - Франция, Бельгия и Испания. Однако данные страны имеют различия в подходах. Во Франции инициатива происходит напрямую от гражданского общества к институтам власти, а в Бельгии - от институтов власти к обществу.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Бельгии введена должность Государственного секретаря по социальной эмансипации с двумя целями: продвижение равных возможностей между мужчинами и женщинами, а также консультации правительства по данным вопросам. Функционируют институт равенства мужчин и женщин, а также Федеральный совет равных возможностей, которые осуществляют мониторинг ситуации с точки зрения равенства между мужчинами и женщинами.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Франции действует Высший совет по вопросам равенства между женщинами и мужчинами;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модель «равенство за пределами гендера» - базируется на понимании того, что неравенство выходит за пределы гендера, охватывая и другие категории: возраст, дееспособность, национальность и т.д., которые также нуждаются в восстановлении баланса (Великобритания). Данная модель предполагает взаимовлияние экономического развития и гендерного равенства. При этом, экономический рост способствует разрушению жесткой системы гендерного разделения труда, которое происходит вследствие расширения возможностей на рынке труда для женщин, расширению участия женщин в предпринимательстве, равному доступу к образованию и здравоохранению;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модель «союзных стимулов» - новая модель, возникшая в ответ как на требования «снизу» (женские организации и сообщества), так и «сверху» - международные статусы, финансы, инвестиции. Данная модель предполагает достижение равноправия мужчин и женщин через социальное партнерство между государством и гражданским обществом и включение в данный процесс широкого участия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Польше функционируют 250 неправительственных женских организаций, самые крупные из них - ассоциация сельских домохозяек и лига польских женщин (обе организации объединяют около 1 миллиона членов). Наиболее активны центр поддержки женских организаций, а также центр защиты женских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Корея для расширения представительства женщин в рамках проекта национальной политики «Ускорение будущих лидеров-женщин» собрана база данных, состоящая из 100 000 женщин.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2.2. Основные принципы и подходы в формировании семейной и гендерной политики в Республике Казахстан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Основные принципы и подходы в формировании семейной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современном этапе развития Казахстану как полиэтническому и многоконфессиональному государству, в котором признаются принципы и ценности духовно-нравственных традиций других национальностей, важно определить принципы и подходы семейной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 семьи в казахстанском обществе формируется не только под воздействием собственных социокультурных, экономических и политических условий, но также и под влиянием ряда внешних факторов, свойственных эпохе информационного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 - не только важнейшая группа, которая сопровождает весь жизненный цикл человека, но также и основа стабильного и устойчивого развития самого общества, и условие благополучия государства. Семья имеет много проекций в реальной жизни - от нравственно-духовной до финансово-экономической. Она выполняет подавляющее число функций, связанных с репродукцией, воспитанием, разносторонней социализацией, передачей традиций, сохранением этнокультурных традиций.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семье развиваются трудовые навыки, вырабатываются определенные установки на ценности жизни человека в обществе, закладываются основы экономического мышления, формируется психологический микроклимат, который оказывает воспитательный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региональной специфики, «возраста» семьи, уровня образования супругов определяются установки на структуру и численность семейной группы, на родительство, на профессиональную занятость супругов, на вовлеченность членов семьи в общественную жизнь, на распределение внутрисемейных функций и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подход предполагает создание государством условий для расширения возможностей самостоятельного развития семьи и преодоления семьей трудных жизненных ситуаций путем достижения гендерного равенства в семейных отношениях. Необходимым условием является выстраивание подлинно равноправных отношений между мужчиной и женщиной не только на публичном уровне в сфере трудовых отношений, но и в приватной сфере внутри отдельно взятой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 женщинам в обществе при исполнении трудовых функций устанавливаются одинаковые с мужчинами требования. Однако в семейно-бытовых отношениях наблюдается сохранение гендерного стереотипа мужской привилегированности. Наряду с этим, в современных условиях оба родителя должны нести одинаковую ответственность за воспитание детей и ведение домашнего хозяйства. При этом важно сохранение положительных семейных традиций и нравственно-духовных ценностей, характеризующих в том числе, этнокультурную идентичность.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укрепления института семьи и улучшения благополучия всех членов семьи государственная семейная политика Казахстана способствует улучшению доступа и качества социальных услуг для семей с детьми, монородительским семьям; созданию рабочих мест с равным доступом и оплатой отпуска по уходу за ребенком для обоих родителей (одиноких родителей); искоренению бедности через адекватный уровень оплаты труда, пенсионных выплат и социальных пособий; продвижению принципов совместной ответственности внутри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семейной политики в Республике Казахстан будет осуществляться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равенства прав, возможностей и обязательств супругов в выполнении семейных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доступности условий для наилучшего функционирования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самостоятельности семьи в принятии решений относительно своей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ответственности семьи за воспитание, образование и развитие личности ребенка (детей) и сохранение его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партнерства семьи,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адресности и инклюзивности в реализации государственной семейной политики с учетом нужд и потребностей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нулевой терпимости ко всем видам бытового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нетерпимости к аморальному поведению в 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Основные принципы и подходы в формировании гендерной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Современная государственная политика Казахстана, нацеленная на достижение равенства женщин и мужчин в обществе, направлена на преодоление всех форм и проявлений дискриминации по половому признаку, создание политических предпосылок и необходимых социальных условий для наиболее полной реализации природных способностей женщин и мужчин во всех сферах трудовой, общественной и личной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мировая практика, эффективность реализации гендерной политики напрямую зависит от раннего восприятия подрастающим поколением пропагандируемой идеологии, стереотипов поведения, духовных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от качества воспитания молодого поколения в большой степени зависит его мировоззрение и отношение к политике государства в различных сферах общественной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прав и возможностей как женщин, так и мужчин для максимально эффективного стимулирования более инклюзивного и устойчивого развития общества требует четкого комплексного видения гендерного равенства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Совершенно очевидно, что логическим звеном внедрения комплексного гендерного подхода должно стать повышение компетентности представителей властных структур, частного и гражданского сектора в вопросах гендерного равенства, экспертизы 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гендерной политики в Республике Казахстан будет осуществляться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единства целей, гарантирующих единое понимание и интегрирование целей гендерной политики во все стратегические политики и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недопущения дискриминации, гендерной ассиметрии в государственной и общественной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гендерного самосознания и искоренения гендерных стереотипов в обществе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Цели, задачи, период реализации и ожидаемые результаты от реализации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государственной семейной политики являются поддержка, укрепление и защита семей, создание необходимых условий, способствующих физическому, интеллектуальному, духовному, нравственному развитию семей и их членов, охрана материнства, отцовства и детства.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государственной гендерной политики являются достижение паритетных прав, выгод, обязанностей и возможностей мужчин и женщин во всех сферах жизнедеятельности общества, преодоление всех форм и проявлений дискриминации по половому признаку.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по государственной семейной политике необходимо обеспечить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законодательства в сфере семейной политики, а также приведение его в соответствие с международными стандартами, рекомендациями ООН, ЦУР и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устранение разрывов в ожидаемой продолжительности жизни мужчин и женщин, а также обеспечение необходимых условий для охраны их здоровья, включая планирование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охраны интересов детей, содействие их физическому, интеллектуальному и духовному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позитивного образа семейной жизни, повышение духовно-нравственных ценностей общества, усиление воспитания подрастающего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системы защиты семей, нуждающихся в социальной защите, в том числе семей с несовершеннолетними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снижение фактов насилия ко всем членам семьи, в том числе по признаку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качества государственных социальных услуг, предоставляемых семье, до уровня стран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по государственной гендерной политике необходимо обеспечить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законодательства в сфере гендерной политики, а также приведение его в соответствие с международными стандартами, рекомендациями ООН, ЦУР и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механизмов и условий для эффективного планирования и координации действий центральных и местных органов власти по реализации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30% представительства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условий для увеличения доли женщин, владеющих материальным активом (земля, имущество, предприятия, ИП и пр.);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расширение участия женщин в экономике через создание равного доступа к рынку труда, финансовым и иным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целевой поддержки женщинам в сельской местности через механизмы развития женского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научно-методического сопровождения семейной и гендерной политики и непрерывного всеобщего гендерного просвещения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условий, влияющих на сокращение гендерного разрыва в средней заработной плате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экспертиза и оценка на предмет внедрения гендерных подходов в систему государственного и бюджетного планирования и их учет при разработке нормативных-правовых актов, направленных на обеспечение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расширение участия женщин в обеспечении мира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Периоды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(2017 – 2019 годы) планируется обеспечить реализацию мероприятий по дальнейшему развитию достигнутых результатов в семейной и гендерной политике, которые будут предусмотрены в Плане по реализации Концепции гендерной и семейной политики на 2017-2019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(2020 – 2022 годы) планируется начать реализацию долгосрочных задач и мероприятий семейной и гендерной политики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(2023 – 2030 годы) будут реализованы долгосрочные задачи и мероприятия семейной и гендерной политики Казахстана, направленные на достижение целей устойчивого развития, в свою очередь, способствующие вхождению в число 30-ти самых развитых государств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Гендерный разрыв в ожидаемой продолжительности жизни мужчин относительно женщин к 2020 году составит 8,5 лет, к 2023 – 8 лет, к 2030 – 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Доля расторгнутых браков на количество зарегистрированных браков к 2020 году составит 32 %, к 2023 – 30 %, к 2030 – 25 %.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Коэффициент абортов на 1000 женщин репродуктивного возраста к 2020 году составит 17,0, к 2023 – 15,0, к 2030 – 10,0.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Снижение зарегистрированных фактов бытового насилия в отношении женщин в 2020 году – на 20 %, к 2023 – на 30 %, к 2030 – на 50 %.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Снижение зарегистрированных фактов насилия в отношении детей в 2020 году – на 20 %, к 2023 – на 30 %, к 2030 – на 50 %.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Снижение количества неблагополучных семей к 2020 году – на 5 %, к 2023 – на 7 %, к 2030 – на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Доля средней заработной платы женщин к заработной плате мужчин составит в 2020 году – 70 %, в 2023 – 73 %, в 2030 – 75 %.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Доля женщин относительно мужчин, владеющих материальным активом (земля, имущество, предприятия, ИП и пр.), к 2020 году увеличится на 5 %, к 2023 – на 7 %, к 2030 – на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 составит к 2020 году 22 %, к 2023 – 25 %, к 2030 –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Доля женщин в обеспечении мира и безопасности составит к 2020 году – 8 %, к 2023 –       8,5 %, к 2030 – 10 %.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Стратегия реализации семейной и гендерной политики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Стратегия реализации семейной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эффективной системы охраны здоровья семьи, совершенствование системы семейного воспитания, образования и досуга, развитие системы социального обслуживания семей с детьми станут главными приоритетами семейной политики в среднесрочной и долгосрочной перспективе.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Укрепление института семьи посредством формирования семейных отношений, основанных на равном партнерстве мужчин 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положительного образа семьи и брака, семейного воспитания станут одним из главных направлений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усилена работа по продвижению семейных ценностей и традиций, сохранению преемственности поколений через организацию культурно-просветительских, культурно-массовых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института семьи будет усовершенствовано законодательство Республики Казахстан, обеспечивающее равенство прав и возможностей мужчин и женщин в сфере семейных отношений, защиты материнства и детства, повышения ответственности родителей за воспитание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определения институциональной структуры по изучению проблем семейной политики в целях проведения многоплановых исследований положения семьи в Казахстане с определением перспектив и направлений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развитие услуги медиации и социально-психологического сопровождения семьи в условиях конфликта или затруднительной жизненной ситуации. Будет рассмотрен вопрос введения института психологов-медиаторов.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полноценной реализации воспитательной функции семьи будут приняты меры по развитию детского кинематографа, театров, музеев литературы и выставок.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механизм ГЧП будет развиваться сеть качественных и недорогих организаций по услугам раннего развития и дошкольного воспитания детей, ухода за пожилыми и обеспечения их досуга.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законодательного урегулирования будет рассмотрен вопрос сокращения рабочего времени для родителей, имеющих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привлечением всех заинтересованных сторон будет разработана модель компетенций родителей, в том числе родителей-одиночек. Будут усилен институт отцовства и обеспечены равные условия для реализации прав отцов, воспитывающих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всеобщего, профессионального и дополнительного образования будет сформирована культура равнопартнерских отношений в семье в процессе учебно-воспитательной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научно-популярных изданиях, финансируемых в том числе и за счет бюджетных средств, будет создана постоянно действующая рубрика важности равного участия родителей в воспитании и социализации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предусмотренного государственного социального заказа будет активизирована деятельность неправительственных организаций в сфере оказания профессиональной помощи семьям (ресурсной поддержки семьи, кризисные центры, телефоны доверия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социального благополучия семьи будут разработаны методические рекомендации по оценке социальных рисков и потребностей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Повышение качества и расширение спектра вспомогательных услуг для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Расширение вспомогательных услуг для семьи будет сопровождаться дальнейшими мерами, направленными на снижение бедности и социального неблагополучия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Трудоспособные члены монородительских, многодетных и малообеспеченных семей будут охвачены мерами содействия занятости и профессиональной подготовкой в приоритетном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занятости женщин будут реализованы меры по расширению охвата дошкольным воспитанием и обучением детей от 1 года до 3 лет, что создаст благоприятные условия для совмещения обязанностей по воспитанию детей с трудовой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формы занятости для совмещения родительских и семейных обязанностей с профессиональной деятельностью, в частности, занятость на условиях неполного рабочего времени, работа по гибкому графику или на дому для граждан с высокой семейной нагрузкой (одиноких, многодетных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работающих родителей в школах будет рассмотрен вопрос открытия групп продленного дня для детей из семей, где оба родителя работают или социально уязвимых семей. Увеличится доступ детей к услугам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групп риска и дети, находящиеся в социально опасном положении, будут вовлечены в спортивные секции, кружки и программы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международных стандартов будет разработана система мониторинга, основанная на систематическом сборе, анализе и использовании дезагрегированных данных о неравенстве среди наиболее уязвимых детей, подростков и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выстроена интегрированная модель предоставления социальных услуг и социальной помощи, направленная на профилактику социального неблагополучия.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 информационный курс для родителей по защите детей от распространения вредной для них информации по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различные программы, направленные на повышение знаний семей и специалистов, работающих с детьми, о различных видах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системами здравоохранения, социального развития и образования на правовом уровне будет закреплено межсекторальное взаимодействие по работе с социально уязвимыми семьями.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Создание условий для охраны репродуктивного здоровья и устранение гендерных разрывов в ожидаемой продолжительности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Сохранение репродуктивного здоровья мужчин и женщин, здоровья детей и молодежи, охрана материнства и детства станут приоритетами в деятельности государственных органов 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реализация мер по снижению материнской и младенческой смертности.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снижения возраста самостоятельного обращения молодежи (без согласия родителей) с 18 до 16 лет будет рассмотрен вопрос изменения действующего законодательства по охране репродуктивного и сексуального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охват мужчин и женщин, включая подростков, услугами специалистов по охране репродуктивного здоровья. Продолжится деятельность кабинетов по охране репродуктивного и сексуального здоровья, в том числе для молодежи (кабинеты планирования семьи), в каждой амбулаторно-поликлинической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Продолжатся мероприятия по профилактике и снижению количества абортов, обеспечению доступности для населения методов безопасного материнства и рождению здоровых детей через консультирование и обучение населения и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среднего и профессионально-технического образования будет рассмотрен вопрос расширения программ обучения подростков и молодежи вопросам охраны сексуального и репродуктивного здоровья, безопасного сексуального поведения, профилактики нежелательных беременностей, профилактики передачи ИППП/ВИЧ.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молодежных центров, школ здоровья позволит обеспечить доступ к информации в области охраны репродуктивного здоровья и планирования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центров здорового образа жизни будет ориентирована на формирование у мужчин культуры здорового образа жизни и освобождение от зависимостей табакокурения, наркотических средств и алкоголя.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увеличена доля государственных образовательных грантов на подготовку специалистов урологов-андрологов.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культура и спорт станут неотъемлемой частью жизни общества, будет организован разносторонний, доступный и полезный досуг для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 будут создавать условия для занятий работников физической культурой и массовыми видами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Предотвращение насилия в семье и в отношении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Законодательные акты в сфере профилактики бытового насилия и насилия в отношения детей будут пересмотрены.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механизмы и инструменты мониторинга реализации законодательства, запрещающего насилие против детей в семье, школе, закрытых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Усилится деятельность кризисных центров. Для оказания помощи жертвам бытового насилия кризисные центры будут получать поддержку в виде государственного социального заказа государственных грантов на социально значимые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оказываться поддержка семьям, пострадавшим от насилия, в том числе обеспечение «безбарьерных» критериев оказания помощи семьям (живущих с ВИЧ, имеющим в составе бывших осужденных, употребляющих наркотики).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создания информационного портала по представлению информации по оказанию юридической, психологической, реабилитационной, медицинской помощи жертвам всех видов насилия. Повысится доступ к правосудию жертв дискриминации и насилия из уязвимых групп населения, включая оказание гарантированной государством социальной, правовой и иной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развитию системы оказания помощи пострадавшим от насилия, усовершенствованию системы информационно-статистического учета бытового насилия, организации соответствующих психокоррекционных программ, тренингов, консультаций психологов для лиц, попавших в поле зрения правоохранительных органов или привлеченных к ответственности за причинение вреда членам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организации (советы отцов, матерей, аксакалов, общественные советы) будут вовлечены в разъяснительную работу среди представителей религиозных институтов о недопустимости и предотвращении насилия, а также ранних браков.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государственного социального заказа будут привлекаться НПО, занимающиеся поиском, апробацией социальных инноваций и оказанием антикризисных услуг семьям, а также содействующие доступу жертв дискриминации и насилия к правосудию.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повышены осведомленность и знания семей и специалистов, работающих с детьми, о различных видах насилия через развитие различных программ о позитивном родительском воспитании и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обеспечен качественный квалификационный отбор персонала в детские интернатные учреждения, детские дома, дома инвалидов и психоневрологические диспансеры, а также усовершенствована нормативная правовая база по защите прав детей, подростков и женщин в интернатных и пенитенциарных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детей-сирот и детей, оставшихся без попечения родителей, к самостоятельной жизни будут приняты меры по повышению их правовой и финансовой грамотности, а также разработаны специальные программы подготовки адаптации и интеграции в 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государственных учреждений, ответственных за искоренение трафика и эксплуатацию детей и взрослых, будет приведена в соответствие с международными нормами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 совместно с правоохранительными и другими уполномоченными органами обеспечат надзор за соблюдением законности в деятельности интернатных учреждений, детских домов, сфокусировав свое внимание на обращениях и жалобах о сексуальных домогательствах, изнасилованиях и других формах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осуществляться профилактические меры по рецидивной виктимизации среди детей, ставших жертвами и свидетелями насилия, разработаны услуги и протоколы для специалистов в системе правоохранительных и судебных органов и социальных сфер, работающих с детьми, по дружественной процедуре в отношении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средства массовой информации (далее – СМИ), социальные сети, социальную рекламу повысится всеобщая информированность населения о действующих мерах государства по защите детей от всех видов насилия.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4.2. Стратегия реализации гендерной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Концепции будет способствовать созданию условий для реализации женщинами и мужчинами их права на жизнь без дискриминации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института гендерного равенства путем государственного регулирования и внедрения оценки гендерного воздействия в систему государственного и бюджетного планирования, а также при разработке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гендерного равенства в государственных органах, обеспечиваемые руководителями государственных органов, будут являться одним из критериев и показателей оценки эффективности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вестись непрерывный мониторинг соблюдения равных прав и возможностей государственных служащих разного пола на карьерный рост и продвижение.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определен уполномоченный орган, осуществляющий руководство и межотраслевую координацию в сфере гендерной политики, и усовершенствована институциональная основа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подходы (в том числе гендерная статистика) будут интегрированы в систему государственного и бюджетного планирования, разработанные гендерные подходы будут учитываться при разработке нормативных правовых актов, направленных на обеспечение равных прав и равных возможностей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статистике Республики Казахстан будет расширен охват отраслей по обеспечению гендерных показателей с разбивкой по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проработаны вопросы внедрения гендерного бюджетирования при формировании бюджетов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Академией государственного управления при Президенте Республики Казахстан будет обеспечено непрерывное обучение государственных служащих по вопросам гендерно-ориентированного бюджетирования.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женщин при получении образования и подготовке (переподготовке) и повышении квалификации будут созданы необходимые возможности, после которых они могут претендовать на продвижение по службе, в том числе и на руководящие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 для увеличения количества женщин в корпусе А и судебной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укрепляться международное сотрудничество посредством постоянного обмена знаниями, накопленным опытом и положительными практиками в области инициатив гендерного равенства в общественной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законодательном уровне будут определены правовой статус понятия «уровень принятия решений» и принципы гендерного равенства при формировании руководящих партийных органов и списков.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Предотвращение насилия в отношении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активизировать применение положений Конвенции ООН о ликвидации всех форм дискриминации в отношении женщин в судебной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акты в сфере недопустимости и пресечения всех форм дискриминации и насилия по признаку пола будут совершенствованы в соответствии с международными требованиями ООН, ЦУР и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всеобщая информированность населения о действующих мерах государства по защите женщин от всех видов насилия посредством СМИ, социальных сетей, социальной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усовершенствованы механизмы мониторинга и отчетности по случаям проявления гендерной дискриминации и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 и НПО будут привлечены к регулярным проверкам пенитенциарных учреждений на предмет сексуальных домогательств и изнасилования. На постоянной основе будет проводиться мониторинг условий содержания женщин в местах лишения свободы на предмет домогательств и насилия со стороны персонала пенитенциарных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инструкции и внедрен всеобуч в системе социальных и пенитенциарных учреждений о процедурах защиты прав девочек и женщин на жизнь без дискриминации и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женщинам адекватной защиты, уважения их неприкосновенности и достоинства будет изучена правоприменительная практика и выработаны единые подходы по обеспечению эффективного доступа к правосудию жертвам изнасилований, сексуальных злоупотреблений и других видов насилия, а также оказанию гарантированной государством социальной, правовой и иной помощи женщинам из уязвимых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скоординированных действий между секторами здравоохранения, социальной защиты и правоохранительных органов будет разработана и внедрена система межведомственного реагирования на гендерное насилие.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усовершенствована система сбора и анализа статистической информации по насилию в отношении женщин.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Обеспечение равного доступа мужчин и женщин ко всем видам ресурсов, необходимых для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развития предпринимательства будут обеспечены равные возможности для мужчин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участие женщин в инновационных, инфраструктурных и высокотехнологичных государственных проектах и программах. Женский бизнес получит развитие в секторе современных и инновационных услуг: коммуникационные и цифровые услуги, развлечения, туризм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разработана карта оценки гендерных нужд и потребностей сельских территорий и моногородов в сфере занятости и доступа к базовым социальным услугам, гендерные нужды и потребности сельских территорий и моногородов будут интегрированы в перечни приоритетных направлений поддержки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финансовой поддержки предпринимательства и развития консультационных и маркетинговых услуг будут обеспечено функционирование широкой сети центров обучения основам предпринимательства, усовершенствованы меры по развитию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политика по сокращению барьеров женского предпринимательства, административного бремени и чрезмерных нормативных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продвижения женского сельского мелкотоварного производства будут создаваться логистические цепочки добавленной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организованы учебно-стажерские курсы в целях предоставления бесплатной, наставнической деловой реабилитации и адаптации самозанятых сельских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предпринимательства и продуктивной самозанятости среди женщин, профессиональной переподготовки женщин, обучения администрированию и управлению бизнесом будет обеспечена конкурентоспособность женщин на рынке труда с применением системы поддержки (консультации, помощь в обучении и трудоустройстве).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регулярной основе будет проводиться анализ доступности социальных услуг и государственной поддержки субъектов МСБ по половому составу, месту жительства, возрасту, инвалидности и имущественному положению.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Создание условий для обеспечения равной занятости мужчин 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Прогноз экономической активности населения будет составляться с учетом гендерной специфики отдельных регионов и секторов производства, а также данных мониторинга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систему национальных счетов будут включены гендерно-чувствительные показатели, измеряющие неучтенный домашний труд по уходу, занятость в неформальном секторе, надомный труд, домашнюю работу по найму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оказана поддержка расширению экономических возможностей женщин вне неформального сектора: содействие занятости и предпринимательству в нетрадиционных секторах экономики, признание важности неоплачиваемой работы женщин, уменьшение ее объема и перераспределение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гендерного аспекта будет усовершенствовано законодательство по режиму и охране труда, улучшены условия труда, рассмотрены возможности внедрения и расширения гибких форм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пересмотрен список работ, запрещающих применение женского труда, и обеспечен женщинам доступ к видам работ, не представляющим опасности для женского здоровья в силу их автоматизации, технологизации и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сформированы учебно-стажерские клубы для бесплатной, наставнической деловой реабилитации и адаптации самозанятых сельских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Профсоюзные организации будут подключены к вопросам отстаивания женских прав на труд в инновационных, инфраструктурных и высокотехнологичных государственных проектах и программах.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Продвижение гендерного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Будет действовать развитая система гендерного образования и просвещения населения, которая охватит все возрастные категории, начиная с детского возраста, что будет способствовать устранению гендерных стереотипов.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модернизирована система профессиональной ориентации молодежи посредством применения новых технологий выявления способностей и интересов индивида.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доля девушек и женщин, получающих техническое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выпуска учебников и пособий по семейной и гендерной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Гендерное содержание будет включено во все дискурсы научных, профессиональных и общественных сообществ по обсуждению современных подходов в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систему повышения квалификации педагогов будут внедрены лекции по гендерному равенству.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обеспечено каскадное обучение тренерских групп, способных работать с методическими объединениями в школах и территориальными филиалами структур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расширены программы обучения, повышения квалификации, направленные на гендерное равенство и всесторонний учет гендерных аспектов, включая сбор и анализ данных, в том числе оценку гендерного воздействия перед принятием государственных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Расширение участия женщин в обеспечении мира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Будет обеспечено участие женщин в принятии решений по вопросам поддержания мира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назначения женщин на должности специальных представителей и посланников с поручением осуществления ими миссии доброй воли.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 добровольной основе, из числа прошедших миротворческую подготовку, будет обеспечено увеличение доли женщин среди военнослужащих миротворческих контингентов (национального контингента Республики Казахстан), направляемых в состав операций ООН по поддержанию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широкое использование инструментов медиации в предотвращении и разрешении конфликтов.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региональных структурах, занимающихся вопросами безопасности, будет рассмотрена возможность создания совещательных органов из числа женщин-активисток и правозащитников.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гендерного насилия в условиях конфликтов и постконфликтных ситуаций будут проводиться гендерное обучение и приниматься протоколы поведения для полиции, военных, служащих как в стране, так и за рубежом, в том числе миротворцев.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Перечень нормативно-правовых актов, посредством которых 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Реализацию Концепции предполагается обеспечить посредством следующих нормативно-правовых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правовые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ликвидации всех форм дискриминации в отношении женщин, ратифицированная Законом Республики Казахстан от 29 июня 1998 года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Факультативный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о ликвидации всех форм дискриминации в отношении женщин, совершенный в Нью-Йорке 6 сентября 2000 г., ратифицированный Законом Республики Казахстан от 4 июля 2001 года №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пакт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правах, ратифицированный Законом Республики Казахстан от 28 ноября 2005 года № 91-III.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пакт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правах, ратифицированный Законом Республики Казахстан от 21 ноября 2005 года № 87-III.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политических правах женщин, ратифицированная Законом Республики Казахстан от 30 декабря 1999 года № 18-II.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Международной организации труда № 100 о равном вознаграждении мужчин и женщин за труд равной ценности, ратифицированная Законом Республики Казахстан от 14 декабря 2000 года № 115-II.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Пекинская декларация и Платформа действий,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Аддис-Абебская программа действий третьей Международной конференции по финансированию развития, резолюция, принятая Генеральной Ассамблеей ООН 27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Рамочная программа партнерства в целях развития между Правительством Республики Казахстан и ООН на 2016 – 2020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Преобразование нашего мира: повестка дня в области устойчивого развития на период до 2030 года, принятая на Генеральной Ассамблее ООН 193 странами 25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законодательные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 (супружестве)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гарантиях равных прав и равных возможностей мужчин и женщин».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профилактике бытового насилия».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противодействия бытовому насилию».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образовательной накопительной системе».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молодежной политике».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правах ребенка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культуре».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пенсионном обеспечении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социальных пособиях по инвалидности, по случаю потери кормильца и по возрасту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специальном государственном пособии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пособиях семьям, имеющим детей».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адресной социальной помощи».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социальном страховании».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социальных услугах».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инвалидов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и медико-педагогической коррекционной поддержке детей с ограниченными возможностями».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профессиональных союзах».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стратегические и программные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«Об утверждении Государственной программы развития образования и науки Республики Казахстан на 2016 – 2019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2016 года № 176 «Об утверждении Государственной программы развития здравоохранения Республики Казахстан «Денсаулық» на 2016 – 2019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сентября 2013 года № 648 «О Государственной программе по противодействию религиозному экстремизму и терроризму в Республике Казахстан на 2013 – 2017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«Об утверждении Государственной программы индустриально-инновационного развития Республики Казахстан на 2015 – 2019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«О Государственной программе развития и функционирования языков в Республике Казахстан на 2011 – 2020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Стратегические планы государственных органов.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