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29791" w14:textId="d0297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разработки, согласования проектов подзаконных нормативных правовых актов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октября 2016 года № 569. Утратило силу постановлением Правительства Республики Казахстан от 13 июля 2023 года № 560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13.07.2023 </w:t>
      </w:r>
      <w:r>
        <w:rPr>
          <w:rFonts w:ascii="Times New Roman"/>
          <w:b w:val="false"/>
          <w:i w:val="false"/>
          <w:color w:val="ff0000"/>
          <w:sz w:val="28"/>
        </w:rPr>
        <w:t>№ 560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 заголовок внесено изменение на казахском языке, текст на русском языке не меняется постановлением Правительства РК от 13.05.2021 </w:t>
      </w:r>
      <w:r>
        <w:rPr>
          <w:rFonts w:ascii="Times New Roman"/>
          <w:b w:val="false"/>
          <w:i w:val="false"/>
          <w:color w:val="000000"/>
          <w:sz w:val="28"/>
        </w:rPr>
        <w:t>№ 313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ПРЕСС-РЕЛИЗ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правовых актах"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постановления Правительства РК от 28.12.2022 </w:t>
      </w:r>
      <w:r>
        <w:rPr>
          <w:rFonts w:ascii="Times New Roman"/>
          <w:b w:val="false"/>
          <w:i w:val="false"/>
          <w:color w:val="000000"/>
          <w:sz w:val="28"/>
        </w:rPr>
        <w:t>№ 1082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разработки, согласования проектов подзаконных нормативных правовых актов.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1-1. Исключен постановлением Правительства РК от 13.05.2021 </w:t>
      </w:r>
      <w:r>
        <w:rPr>
          <w:rFonts w:ascii="Times New Roman"/>
          <w:b w:val="false"/>
          <w:i w:val="false"/>
          <w:color w:val="000000"/>
          <w:sz w:val="28"/>
        </w:rPr>
        <w:t>№ 313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  <w:r>
        <w:rPr>
          <w:rFonts w:ascii="Times New Roman"/>
          <w:b/>
          <w:i w:val="false"/>
          <w:color w:val="000000"/>
          <w:sz w:val="28"/>
        </w:rPr>
        <w:t xml:space="preserve">      Б. </w:t>
      </w:r>
      <w:r>
        <w:rPr>
          <w:rFonts w:ascii="Times New Roman"/>
          <w:b/>
          <w:i w:val="false"/>
          <w:color w:val="000000"/>
          <w:sz w:val="28"/>
        </w:rPr>
        <w:t>Сагинтаев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октября 2016 года № 569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разработки, согласования проектов подзаконных нормативных правовых актов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постановления Правительства РК от 13.05.2021 </w:t>
      </w:r>
      <w:r>
        <w:rPr>
          <w:rFonts w:ascii="Times New Roman"/>
          <w:b w:val="false"/>
          <w:i w:val="false"/>
          <w:color w:val="ff0000"/>
          <w:sz w:val="28"/>
        </w:rPr>
        <w:t>№ 313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2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2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разработки, согласования проектов подзаконных нормативных правовых актов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правовых актах" (далее – Закон "О правовых актах") и определяют порядок разработки и согласования проектов подзаконных нормативных правовых актов.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Правительства РК от 28.12.2022 </w:t>
      </w:r>
      <w:r>
        <w:rPr>
          <w:rFonts w:ascii="Times New Roman"/>
          <w:b w:val="false"/>
          <w:i w:val="false"/>
          <w:color w:val="000000"/>
          <w:sz w:val="28"/>
        </w:rPr>
        <w:t>№ 1082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Проектами подзаконных нормативных правовых актов являются:</w:t>
      </w:r>
    </w:p>
    <w:bookmarkEnd w:id="6"/>
    <w:bookmarkStart w:name="z13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нормативные правовые указы Президента Республики Казахстан;</w:t>
      </w:r>
    </w:p>
    <w:bookmarkEnd w:id="7"/>
    <w:bookmarkStart w:name="z13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нормативные правовые постановления Правительства Республики Казахстан (далее – проекты постановлений);</w:t>
      </w:r>
    </w:p>
    <w:bookmarkEnd w:id="8"/>
    <w:bookmarkStart w:name="z13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нормативные правовые постановления Центральной избирательной комиссии Республики Казахстан, Высшей аудиторской палаты Республики Казахстан, Национального Банка Республики Казахстан и иных центральных государственных органов, нормативные правовые приказы министров Республики Казахстан и иных руководителей центральных государственных органов, нормативные правовые приказы руководителей ведомств центральных государственных органов;</w:t>
      </w:r>
    </w:p>
    <w:bookmarkEnd w:id="9"/>
    <w:bookmarkStart w:name="z13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нормативные правовые решения маслихатов, нормативные правовые постановления акиматов, нормативные правовые решения акимов и нормативные правовые постановления ревизионных комиссий.</w:t>
      </w:r>
    </w:p>
    <w:bookmarkEnd w:id="10"/>
    <w:bookmarkStart w:name="z13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Порядок разработки, согласования и представления на подпись проектов нормативных правовых указов Президента Республики Казахстан определяется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подготовки и реализации послания, работы с актами и поручениями Президента Республики Казахстан и осуществления контроля за их исполнением, проведения мониторинга нормативных правовых указов, утвержденными Указом Президента Республики Казахстан от 27 апреля 2010 года № 976.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постановления Правительства РК от 28.12.2022 </w:t>
      </w:r>
      <w:r>
        <w:rPr>
          <w:rFonts w:ascii="Times New Roman"/>
          <w:b w:val="false"/>
          <w:i w:val="false"/>
          <w:color w:val="000000"/>
          <w:sz w:val="28"/>
        </w:rPr>
        <w:t>№ 1082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постановлением Правительства РК от 13.02.2023 </w:t>
      </w:r>
      <w:r>
        <w:rPr>
          <w:rFonts w:ascii="Times New Roman"/>
          <w:b w:val="false"/>
          <w:i w:val="false"/>
          <w:color w:val="00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Порядок разработки, согласования и государственной регистрации проектов нормативных правовых актов центральных и местных государственных органов определяется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разработки, согласования и государственной регистрации нормативных правовых актов, утвержденными постановлением Правительством Республики Казахстан от 6 октября 2016 года № 568.</w:t>
      </w:r>
    </w:p>
    <w:bookmarkEnd w:id="12"/>
    <w:bookmarkStart w:name="z13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Разработка и согласование проектов подзаконных нормативных правовых актов, имеющих грифы секретности или пометки "Для служебного пользования", осуществляются с учетом особенностей законодательства Республики Казахстан в сфере защиты государственных секретов 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отнесения сведений к служебной информации ограниченного распространения и работы с ней, утвержденными постановлением Правительства Республики Казахстан от 24 июня 2022 года № 429.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постановления Правительства РК от 28.12.2022 </w:t>
      </w:r>
      <w:r>
        <w:rPr>
          <w:rFonts w:ascii="Times New Roman"/>
          <w:b w:val="false"/>
          <w:i w:val="false"/>
          <w:color w:val="000000"/>
          <w:sz w:val="28"/>
        </w:rPr>
        <w:t>№ 1082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Разработка проектов постановлений</w:t>
      </w:r>
    </w:p>
    <w:bookmarkEnd w:id="14"/>
    <w:bookmarkStart w:name="z13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Разработка проектов постановлений осуществляется на основании и во исполнение Конституции Республики Казахстан, законодательных актов, актов Президента и Правительства Республики Казахстан.</w:t>
      </w:r>
    </w:p>
    <w:bookmarkEnd w:id="15"/>
    <w:bookmarkStart w:name="z14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Проекты постановлений разрабатываются государственными органами в соответствии с их компетенцией, установленной законодательством Республики Казахстан, по своей инициативе или по поручениям вышестоящих государственных органов и должностных лиц, если иное не установлено законодательством Республики Казахстан.</w:t>
      </w:r>
    </w:p>
    <w:bookmarkEnd w:id="16"/>
    <w:bookmarkStart w:name="z14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для реализации норм права готовящегося проекта постановления необходимо внесение изменений и (или) дополнений в нормативные правовые акты одного или нижестоящего уровня, то одновременно с проектом постановления основного вида должны быть подготовлены проекты нормативных правовых актов с указанными изменениями и (или) дополнениями или даны поручения соответствующим органам о подготовке таких актов.</w:t>
      </w:r>
    </w:p>
    <w:bookmarkEnd w:id="17"/>
    <w:bookmarkStart w:name="z14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 постановлений могут быть разработаны Аппаратом Правительства Республики Казахстан (далее – Аппарат) по поручению Премьер-Министра Республики Казахстан, его заместителей или Руководителя Аппарата.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постановлениями Правительства РК от 28.12.2022 </w:t>
      </w:r>
      <w:r>
        <w:rPr>
          <w:rFonts w:ascii="Times New Roman"/>
          <w:b w:val="false"/>
          <w:i w:val="false"/>
          <w:color w:val="000000"/>
          <w:sz w:val="28"/>
        </w:rPr>
        <w:t>№ 1082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13.02.2023 </w:t>
      </w:r>
      <w:r>
        <w:rPr>
          <w:rFonts w:ascii="Times New Roman"/>
          <w:b w:val="false"/>
          <w:i w:val="false"/>
          <w:color w:val="00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Государственный орган-разработчик создает рабочую группу по разработке проекта постановления или поручает его подготовку своим подразделениям.</w:t>
      </w:r>
    </w:p>
    <w:bookmarkEnd w:id="19"/>
    <w:bookmarkStart w:name="z14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разработке проектов постановлений обязательно участие сотрудников юридического подразделения органа-разработчика.</w:t>
      </w:r>
    </w:p>
    <w:bookmarkEnd w:id="20"/>
    <w:bookmarkStart w:name="z14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подготовке проектов постановлений могут привлекаться специалисты различных областей знаний, научные учреждения и иные организации, научные работники, представители некоммерческих и иных организаций.</w:t>
      </w:r>
    </w:p>
    <w:bookmarkEnd w:id="21"/>
    <w:bookmarkStart w:name="z14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Качество разработки проектов нормативных правовых актов, соблюдение норм литературного языка, юридической терминологии и юридической техники, аутентичность текстов на казахском и русском языках обеспечиваются государственными органами-разработчиками.</w:t>
      </w:r>
    </w:p>
    <w:bookmarkEnd w:id="22"/>
    <w:bookmarkStart w:name="z14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Разработанные проекты постановлений на казахском и русском языках вместе с пояснительными записками и сравнительными таблицами к ним (в случаях внесения изменений и (или) дополнений в действующее постановление) направляются на согласование в заинтересованные государственные органы, размещаются для публичного обсуждения на интернет-портале открытых нормативных правовых актов, а также на интернет-ресурсе государственного органа-разработчика.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постановления Правительства РК от 28.12.2022 </w:t>
      </w:r>
      <w:r>
        <w:rPr>
          <w:rFonts w:ascii="Times New Roman"/>
          <w:b w:val="false"/>
          <w:i w:val="false"/>
          <w:color w:val="000000"/>
          <w:sz w:val="28"/>
        </w:rPr>
        <w:t>№ 1082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11. Исключен постановлением Правительства РК от 02.09.2022 </w:t>
      </w:r>
      <w:r>
        <w:rPr>
          <w:rFonts w:ascii="Times New Roman"/>
          <w:b w:val="false"/>
          <w:i w:val="false"/>
          <w:color w:val="000000"/>
          <w:sz w:val="28"/>
        </w:rPr>
        <w:t>№ 644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 проекту постановления, имеющего социальное значение, на интернет-ресурсе (веб-сайте) дополнительно размещается пресс-релиз на казахском и русском языках, а в случае необходимости – и на иных языках.</w:t>
      </w:r>
    </w:p>
    <w:bookmarkEnd w:id="24"/>
    <w:bookmarkStart w:name="z15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проектом постановления, имеющего социальное значение, следует понимать проект постановления, который прямо или косвенно затрагивает права и интересы человека и общества в целом.</w:t>
      </w:r>
    </w:p>
    <w:bookmarkEnd w:id="25"/>
    <w:bookmarkStart w:name="z15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 проектам постановлений, касающихся прав, свобод и обязанностей граждан, необходимо получение рекомендаций общественного советов соответствии с требованиями статьи 20 Закона "О правовых актах".</w:t>
      </w:r>
    </w:p>
    <w:bookmarkEnd w:id="26"/>
    <w:bookmarkStart w:name="z15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 проектам постановлений, затрагивающим интересы субъектов предпринимательства, необходимо получение экспертного заключения Национальной палаты предпринимателей Республики Казахстан и экспертных советов по вопросам частного предпринимательства (далее – экспертный совет) в соответствии с требованиями статьи 19 Закона "О правовых актах".</w:t>
      </w:r>
    </w:p>
    <w:bookmarkEnd w:id="27"/>
    <w:bookmarkStart w:name="z15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орган-разработчик при согласии с экспертным заключением вносит в проект постановления соответствующие изменения и (или) дополнения.</w:t>
      </w:r>
    </w:p>
    <w:bookmarkEnd w:id="28"/>
    <w:bookmarkStart w:name="z15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экспертным заключением государственный орган-разработчик в течение десяти рабочих дней со дня получения экспертного заключения направляет члену экспертного совета, давшему данное заключение, и Национальной палате предпринимателей Республики Казахстан ответ с обоснованием причин несогласия. Такой ответ является обязательным приложением к проекту постановления до его принятия.</w:t>
      </w:r>
    </w:p>
    <w:bookmarkEnd w:id="29"/>
    <w:bookmarkStart w:name="z15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 отношении проектов постановлений, затрагивающих интересы субъектов частного предпринимательства, проводится анализ регуляторного воздействия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82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 (далее-кодекс).</w:t>
      </w:r>
    </w:p>
    <w:bookmarkEnd w:id="30"/>
    <w:bookmarkStart w:name="z15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анализа регуляторного воздействия размещаются на общедоступных интернет-ресурсах.</w:t>
      </w:r>
    </w:p>
    <w:bookmarkEnd w:id="31"/>
    <w:bookmarkStart w:name="z15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Проекты постановлений, реализация которых может привести к негативным воздействиям на окружающую среду, подлежат обязательной государственной экологической экспертизе.</w:t>
      </w:r>
    </w:p>
    <w:bookmarkEnd w:id="32"/>
    <w:bookmarkStart w:name="z15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По проектам постановлений проводится научная антикоррупционная экспертиза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научной антикоррупционной экспертизы проектов нормативных правовых актов, утвержденными постановлением Правительства Республики Казахстан от 16 июля 2020 года № 451.</w:t>
      </w:r>
    </w:p>
    <w:bookmarkEnd w:id="33"/>
    <w:bookmarkStart w:name="z159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Согласование проектов постановлений</w:t>
      </w:r>
    </w:p>
    <w:bookmarkEnd w:id="34"/>
    <w:bookmarkStart w:name="z16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Проекты постановлений согласовываются с заинтересованными в силу их компетенции, установленной законодательством, государственными органами в информационной системе согласования проектов нормативных правовых актов (далее – ИССП) в форме электронных документов, при этом такая заинтересованность в согласовании проекта постановления устанавливается исходя из предмета рассматриваемых в проекте постановления вопросов, а также при наличии в проекте постановления поручений в адрес государственных органов или их руководителей.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18 - в редакции постановления Правительства РК от 28.12.2022 </w:t>
      </w:r>
      <w:r>
        <w:rPr>
          <w:rFonts w:ascii="Times New Roman"/>
          <w:b w:val="false"/>
          <w:i w:val="false"/>
          <w:color w:val="000000"/>
          <w:sz w:val="28"/>
        </w:rPr>
        <w:t>№ 1082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Государственный орган-разработчик проекта постановления размещает в ИССП в форме электронных документов проект постановления (распоряжения), пояснительную записку к нему и другие необходимые документы, удостоверенные с применением электронной цифровой подписи удостоверяющего центра государственных органов (далее – ЭЦП) руководителя юридической службы (либо лица, исполняющего его обязанности) и первого руководителя государственного органа или уполномоченного им должностного лица, и направляет на согласование в соответствующие государственные органы посредством ИССП.</w:t>
      </w:r>
    </w:p>
    <w:bookmarkEnd w:id="36"/>
    <w:bookmarkStart w:name="z16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орган-разработчик направляет в Национальную палату предпринимателей Республики Казахстан, экспертные советы и общественные советы уведомление о размещении соответствующего проекта постановления, затрагивающего интересы субъектов предпринимательства или касающегося прав, свобод и обязанностей граждан, на интернет-портале открытых нормативных правовых актов для получения экспертных заключений и рекомендаций, в том числе при каждом последующем согласовании данного проекта с заинтересованными государственными органами.</w:t>
      </w:r>
    </w:p>
    <w:bookmarkEnd w:id="37"/>
    <w:bookmarkStart w:name="z16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отсутствия возможности получения проекта постановления в электронном виде, отдельным субъектам нормотворческого процесса может быть направлена на согласование бумажная копия электронного документа, заверенная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документирования, управления документацией и использования систем электронного документооборота в государственных и негосударственных организациях, утвержденными постановлением Правительства Республики Казахстан от 31 октября 2018 года № 703.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с изменением, внесенным постановлением Правительства РК от 28.12.2022 </w:t>
      </w:r>
      <w:r>
        <w:rPr>
          <w:rFonts w:ascii="Times New Roman"/>
          <w:b w:val="false"/>
          <w:i w:val="false"/>
          <w:color w:val="000000"/>
          <w:sz w:val="28"/>
        </w:rPr>
        <w:t>№ 1082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Перед внесением в Аппарат проекты постановлений должны быть согласованы с:</w:t>
      </w:r>
    </w:p>
    <w:bookmarkEnd w:id="39"/>
    <w:bookmarkStart w:name="z23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Министерством юстиции, ответственным за проведение юридической экспертизы на предмет соответствия Конституции, законодательным актам, актам Президента, Правительства и Премьер-Министра;</w:t>
      </w:r>
    </w:p>
    <w:bookmarkEnd w:id="40"/>
    <w:bookmarkStart w:name="z23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Министерством финансов;</w:t>
      </w:r>
    </w:p>
    <w:bookmarkEnd w:id="41"/>
    <w:bookmarkStart w:name="z23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Министерством национальной экономики.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Обязательность согласования проектов постановлений министерствами юстиции и (или) национальной экономики, и (или) финансов не распространяется на проекты по кадровым вопросам (в части назначения и освобождения должностных лиц государственных органов), а также по вопросам создания или упразднения консультативно-совещательных органов.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20 - в редакции постановления Правительства РК от 28.12.2022 </w:t>
      </w:r>
      <w:r>
        <w:rPr>
          <w:rFonts w:ascii="Times New Roman"/>
          <w:b w:val="false"/>
          <w:i w:val="false"/>
          <w:color w:val="000000"/>
          <w:sz w:val="28"/>
        </w:rPr>
        <w:t>№ 1082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постановлением Правительства РК от 13.02.2023 </w:t>
      </w:r>
      <w:r>
        <w:rPr>
          <w:rFonts w:ascii="Times New Roman"/>
          <w:b w:val="false"/>
          <w:i w:val="false"/>
          <w:color w:val="00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случае внесения в текст проекта постановления изменений, влекущих сокращение доходов или увеличение расходов из республиканского бюджета, проект постановления требует повторного пересогласования с Министерством финансов Республики Казахстан и получения положительного протокольного решения Республиканской бюджетной комиссии.</w:t>
      </w:r>
    </w:p>
    <w:bookmarkEnd w:id="43"/>
    <w:bookmarkStart w:name="z16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Вносимые государственными органами в Аппарат проекты постановлений, подготовленные на государственном и русском языках, должны содержать:</w:t>
      </w:r>
    </w:p>
    <w:bookmarkEnd w:id="44"/>
    <w:bookmarkStart w:name="z24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сопроводительное письмо, в том числе с указанием замечаний согласующих государственных органов;</w:t>
      </w:r>
    </w:p>
    <w:bookmarkEnd w:id="45"/>
    <w:bookmarkStart w:name="z24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 постановления;</w:t>
      </w:r>
    </w:p>
    <w:bookmarkEnd w:id="46"/>
    <w:bookmarkStart w:name="z24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пояснительную записку объемом не более 2 (два) страниц, а по сложным вопросам – 3 (три) страниц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Правительства Республики Казахстан, утвержденному постановлением Правительства Республики Казахстан от 6 января 2023 года № 10 (далее – Регламент);</w:t>
      </w:r>
    </w:p>
    <w:bookmarkEnd w:id="47"/>
    <w:bookmarkStart w:name="z24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сравнительную таблицу прежней и новой редакций постановления (постановлений) с соответствующим аргументированным обоснованием вносимых изменений и дополнений, в том числе производных правовых актов, в отношении каждого абзаца по форме согласно приложению 2 к Регламенту, по проекту постановления, предусматривающему внесение изменений и (или) дополнений в действующие правовые акты;</w:t>
      </w:r>
    </w:p>
    <w:bookmarkEnd w:id="48"/>
    <w:bookmarkStart w:name="z24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экспертные заключения Национальной палаты предпринимателей Республики Казахстан и экспертных советов в случае, если проект постановления затрагивает интересы субъектов предпринимательства.</w:t>
      </w:r>
    </w:p>
    <w:bookmarkEnd w:id="49"/>
    <w:bookmarkStart w:name="z24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экспертным заключением государственный орган-разработчик проекта должен в пояснительной записке к проекту постановления привести аргументированное обоснование причин несогласия с экспертным заключением;</w:t>
      </w:r>
    </w:p>
    <w:bookmarkEnd w:id="50"/>
    <w:bookmarkStart w:name="z24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рекомендации общественного совета в случае, если проект постановления затрагивает права, свободы и обязанности граждан, за исключением случаев, когда создание общественного совета в государственном органе не предусмотрено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общественных советах".</w:t>
      </w:r>
    </w:p>
    <w:bookmarkEnd w:id="51"/>
    <w:bookmarkStart w:name="z24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рекомендациями государственный орган-разработчик проекта должен в пояснительной записке к проекту постановления привести аргументированное обоснование причин несогласия. Рекомендации общественного совета не прикладываются в случае непредставления их в установленный срок;</w:t>
      </w:r>
    </w:p>
    <w:bookmarkEnd w:id="52"/>
    <w:bookmarkStart w:name="z24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отчет о завершении публичного обсуждения проекта постановления по форме, установленной уполномоченным органом в сфере информатизации, в случае, когда проект постановления подлежит размещению на интернет-портале открытых нормативных правовых актов;</w:t>
      </w:r>
    </w:p>
    <w:bookmarkEnd w:id="53"/>
    <w:bookmarkStart w:name="z24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заключение научной антикоррупционной экспертизы проекта постановления, за исключением проектов постановлений, на которые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 не распространяется требование о проведении научной антикоррупционной экспертизы.</w:t>
      </w:r>
    </w:p>
    <w:bookmarkEnd w:id="54"/>
    <w:bookmarkStart w:name="z2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Вместе с заключением научной антикоррупционной экспертизы разработчик вносит в Аппарат копию своего ответа в адрес лица или организации, осуществлявшей научную антикоррупционную экспертизу проекта постановления, с обоснованиями причин непринятия рекомендаций;</w:t>
      </w:r>
    </w:p>
    <w:bookmarkEnd w:id="55"/>
    <w:bookmarkStart w:name="z25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заключения уполномоченных государственных органов в случаях, предусмотренных законодательством Республики Казахстан;</w:t>
      </w:r>
    </w:p>
    <w:bookmarkEnd w:id="56"/>
    <w:bookmarkStart w:name="z25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копии поручений (протоколов и т.д.), во исполнение которых разработан проект постановления;</w:t>
      </w:r>
    </w:p>
    <w:bookmarkEnd w:id="57"/>
    <w:bookmarkStart w:name="z25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протокольное решение Межведомственной комиссии по вопросам регулирования предпринимательской деятельности при Правительстве Республики Казахстан и заключение уполномоченного органа по предпринимательству о соблюдении регулирующими государственными органами установленных процедур, а также результаты анализа регуляторного воздействия в случае, если по проекту проводился анализ регуляторного воздействия в соответствии с Предпринимательским кодексом Республики Казахстан.</w:t>
      </w:r>
    </w:p>
    <w:bookmarkEnd w:id="58"/>
    <w:bookmarkStart w:name="z25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Содержательная часть проектов постановлений формируется только в формате docx, кроме листов согласований, заключений по результатам научных экспертиз, заключений иных государственных органов, поручений, приказов о возложении обязанностей на лиц, исполняющих обязанности первого руководителя государственного органа (о наделении), которые формируются в формате pdf, и должна состоять не более чем из 6 файлов. Использование иных форматов, а также архивирование представляемых электронных вариантов документа не допускаются.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22 - в редакции постановления Правительства РК от 28.12.2022 </w:t>
      </w:r>
      <w:r>
        <w:rPr>
          <w:rFonts w:ascii="Times New Roman"/>
          <w:b w:val="false"/>
          <w:i w:val="false"/>
          <w:color w:val="000000"/>
          <w:sz w:val="28"/>
        </w:rPr>
        <w:t>№ 1082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постановлением Правительства РК от 13.02.2023 </w:t>
      </w:r>
      <w:r>
        <w:rPr>
          <w:rFonts w:ascii="Times New Roman"/>
          <w:b w:val="false"/>
          <w:i w:val="false"/>
          <w:color w:val="00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При получении проекта постановления на согласование государственные органы не должны требовать его предварительного согласования другими государственными органами и отказывать в согласовании проекта по формальным и иным необоснованным причинам.</w:t>
      </w:r>
    </w:p>
    <w:bookmarkEnd w:id="60"/>
    <w:bookmarkStart w:name="z20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 итогам рассмотрения проекта постановления первый руководитель согласующего государственного органа или уполномоченное им должностное лицо выбирают один из вариантов ответа в ИССП с использованием ЭЦП:</w:t>
      </w:r>
    </w:p>
    <w:bookmarkEnd w:id="61"/>
    <w:bookmarkStart w:name="z25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согласовано без замечаний;</w:t>
      </w:r>
    </w:p>
    <w:bookmarkEnd w:id="62"/>
    <w:bookmarkStart w:name="z25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согласовано с замечаниями, которые прилагаются;</w:t>
      </w:r>
    </w:p>
    <w:bookmarkEnd w:id="63"/>
    <w:bookmarkStart w:name="z25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отказано в согласовании. При этом согласующим государственным органом производится отметка об отказе в согласовании с аргументированной мотивировкой отказа в согласовании.</w:t>
      </w:r>
    </w:p>
    <w:bookmarkEnd w:id="64"/>
    <w:bookmarkStart w:name="z25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согласовании проекта постановления с замечаниями согласующий государственный орган в ИССП вкладывает аргументированные обоснования по имеющимся замечаниям.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24 - в редакции постановления Правительства РК от 28.12.2022 </w:t>
      </w:r>
      <w:r>
        <w:rPr>
          <w:rFonts w:ascii="Times New Roman"/>
          <w:b w:val="false"/>
          <w:i w:val="false"/>
          <w:color w:val="000000"/>
          <w:sz w:val="28"/>
        </w:rPr>
        <w:t>№ 1082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Проекты постановлений (кроме постановлений Правительства, предусматривающих внесение проектов законодательных актов в Мажилис Парламента) согласовываются государственными органами в течение 3 (три) рабочих дней, за исключением министерств юстиции, финансов и национальной экономики, которые согласовывают проекты в течение 5 (пять) рабочих дней. 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проект находится на согласовании в государственном органе более 3 (три) рабочих дней (в министерствах юстиции, финансов, национальной экономики и иностранных дел – 5 (пять) рабочих дней) и ответ по нему не представлен, то такой проект считается по умолчанию "согласованным".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25 - в редакции постановления Правительства РК от 28.12.2022 </w:t>
      </w:r>
      <w:r>
        <w:rPr>
          <w:rFonts w:ascii="Times New Roman"/>
          <w:b w:val="false"/>
          <w:i w:val="false"/>
          <w:color w:val="000000"/>
          <w:sz w:val="28"/>
        </w:rPr>
        <w:t>№ 1082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При наличии разногласий между государственными органами при согласовании проекта постановления государственный орган-разработчик обеспечивает его обсуждение с согласующими органами с целью поиска взаимоприемлемого решения.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недостижении взаимоприемлемого решения государственный орган-разработчик совместно с согласующими органами оформляет замечания, подписываемые первыми руководителями государственных органов или уполномоченными ими должностными лицами.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Замечания рассматриваются на совещании у Премьер-Министра или его заместителей для принятия конкретных решений по существу вопроса в срок не более 5 (пять) рабочих дней со дня регистрации проекта в Аппарате.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26 - в редакции постановления Правительства РК от 28.12.2022 </w:t>
      </w:r>
      <w:r>
        <w:rPr>
          <w:rFonts w:ascii="Times New Roman"/>
          <w:b w:val="false"/>
          <w:i w:val="false"/>
          <w:color w:val="000000"/>
          <w:sz w:val="28"/>
        </w:rPr>
        <w:t>№ 1082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постановлением Правительства РК от 13.02.2023 </w:t>
      </w:r>
      <w:r>
        <w:rPr>
          <w:rFonts w:ascii="Times New Roman"/>
          <w:b w:val="false"/>
          <w:i w:val="false"/>
          <w:color w:val="00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27. Исключен постановлением Правительства РК от 28.12.2022 </w:t>
      </w:r>
      <w:r>
        <w:rPr>
          <w:rFonts w:ascii="Times New Roman"/>
          <w:b w:val="false"/>
          <w:i w:val="false"/>
          <w:color w:val="000000"/>
          <w:sz w:val="28"/>
        </w:rPr>
        <w:t>№ 1082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