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ad3a" w14:textId="a77a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2016 года № 564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 (САПП Республики Казахстан, 2008 г., № 30, ст. 297)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международная стипендия "Болашак" (далее – стипендия "Болашак")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5-1), 5-2), 5-3)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"5-1) научно-педагогические работники – физические лица, работающие в научной организации, высшем учебном заведении или научном подразделении организации, имеющие высшее образование, получающие и реализующие результат научной и (или) научно-технической деятельности, либо занимающиеся образовательной деятельностью, связанной с обучением и воспитанием обучающихся и воспитанников в организациях образования, а также других организациях, реализующих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5-2) работники культуры, творческие работники – физические лица, профессиональная деятельность которых связана с сохранением, развитием, распространением, использованием культурных ценностей и приобщением к ним граждан, чья профессиональная или любительская творческая деятельность направлена на создание художественных ценностей, воспроизведение или интерпретацию (перевод) произведения литературы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5-3) работники редакции средств массовой информации – физические лица, являющиеся работниками творческого коллектива, являющегося структурным подразделением юридического лица, осуществляющие сбор, подготовку материалов и выпуск средства массовой информации;";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претендентов, самостоятельно поступивших на академическое обучение или обучающихся в ведущих зарубежных высших учебных заведениях, включенных в Список, на получение степени магистра, доктора философии (PhD), доктора по профилю, обучения в резидентуре (далее — категория самостоятельно поступивших);";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Порядок приема документов претендентов на присуждение международной стипендии "Болашак" для получения степени магистра.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для получения степени магистра допускаются претенденты, участвующие по категориям самостоятельно поступивших, государственных служащих, научно-педагогических работников, инженерно-технических работников, работников культуры, творческих работников, работников редакции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Условиями участия в конкурсе претендентов для получения степени магистра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претендентов, участвующих по категории самостоятельно поступивших: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обучающихся на академических программах в ведущих зарубежных высших учебных заведениях, включенных в Список, – соответствие среднего балла успеваемости за весь период обучения оценке не менее чем "хорошо" согласно системе оценок, установленной в ведущем зарубежном высшем учебном заведении, включенном в 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поступивших на академическое обучение – соответствие среднего балла диплома бакалавра или специалиста баллу не менее 3.0 (из 4.0/4.33) GPA или его эквиваленту в соответствии с таблицей эквивалентности оценок для присуждения международной стипендии "Болашак", утверждаемой Рабочим органом (далее – таблица эквивалентности оценок);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претендентов, участвующих по категориям государственных служащих, научно-педагогических работников, инженерно-технических работников, работников редакции средств массовой информации – соответствие среднего балла диплома бакалавра или специалиста баллу не менее 3.0 (из 4.0/4.33) GPA или его эквиваленту согласно таблице эквивалентности оценок и соответствие специальности по данному диплому специальности, выбранной для обучения за рубежом, в соответствии с перечнем родственных специальностей для обучения за рубежом в рамках международной стипендии "Болашак", утверждаемым Рабочим органом (далее – перечень родственных специальностей);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претендентов, участвующих по категории работников культуры, творческих работников – соответствие среднего балла диплома бакалавра или специалиста баллу не менее 3.0 (из 4.0/4.33) GPA или его эквиваленту согласно таблице эквивалентности оценок.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участия в конкурсе претенденты, указанные в пункте 9 настоящих Правил, в течение установленного срока приема документов представляют Администратору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работодателя на подготовку специалиста с условием сохранения места работы по форме, утверждаемой Рабочим органом, для претендентов, участвующих в конкурсе по категориям государственных служащих, научно-педагогических работников, инженерно-технических работников, работников культуры, творческих работников, работников редакции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 удостоверения личности и паспорта (оригиналы после сверки возвращаются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диплома бакалавра или специалиста с приложением, а также, в случае обучения в зарубежной организации образования, – оригинал и копию удостоверения о признании и/или нострификации документа об образовании либо иного документа о признании документа об образовании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(оригиналы после сверки возвращаются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документов, подтверждающих трудовую деятельность, а также выписки о перечисленных обязательных пенсионных взносах за требуемый согласно настоящим Правилам период трудовой деятельности, за исключением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 (оригиналы после сверки возвращаются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мотивационное письмо в свободной форме с описанием личных взглядов и суждений, указанием обоснований выбранной специальности/темы исследования и страны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 о состоянии здоровья по форме, установленной уполномоченным органом в области здравоохранения, для лиц, выезжающих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заполненную анкету по форме, утверждаемой Рабочим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оригинал и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требованиям, утвержденным Рабочим органом, в случае его наличия (оригинал после сверки возвращается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оригинал и копию действительного официального сертификата установленной формы о сдаче экзамена по государственному языку с результатом, соответствующим установленным минимальным требованиям, утвержденным Рабочим органом, в случае его наличия (оригинал после сверки возвращается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нотариально заверенную доверенность на представителя в случае, если претендент не может лично подать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лица, участвующие по категории самостоятельно поступивших, дополнительно представляют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заведении, с нотариально заверенными переводами на государственный или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участвующие по категории работников культуры, творческие работники дополнительно представляют копии документов, подтверждающих безусловное зачисление на академическое обучение (за исключением финансовых условий и условий по повышению уровня знания иностранного языка до требуемого)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заведении, с нотариально заверенными переводами на государственный или русский языки.";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10-2, 10-3, 10-4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"10-1. Порядок приема документов претендентов на присуждение международной стипендии "Болашак" для получения степени доктора философии (PhD), доктора по профилю, обучения в резидентуре.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для получения степени доктора философии (PhD), доктора по профилю, обучения в резидентуре допускаются претенденты, участвующие по категории самостоятельно поступивших, в том числе лица для получения степеней доктора философии (PhD), доктора по профилю из числа государственных служащих, научных либо педагогических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Условиями участия в конкурсе претендентов для получения степени доктора философии (PhD), доктора по профилю, обучения в резидентуре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обучающихся на академических программах в ведущих зарубежных высших учебных заведениях, включенных в Список, – соответствие среднего балла успеваемости за весь период обучения оценке не менее чем "хорошо" согласно системе оценок, установленной в ведущем зарубежном высшем учебном заведении, включенном в 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поступивших на академическое обучение – соответствие среднего балла диплома бакалавра или специалиста баллу не менее 3.0 (из 4.0/4.33) GPA или его эквиваленту в соответствии с таблицей эквивалентности оценок для присуждения международной стипендии "Болашак", утверждаемой Рабочим органом (далее – таблица эквивалентности оценок).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10-3. Для участия в конкурсе претенденты, указанные в пункте 10-1 настоящих Правил, в течение установленного срока приема документов представляют Администратору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работодателя на подготовку специалиста с условием сохранения места работы по форме, утверждаемой Рабочим органом, для претендентов, участвующих в конкурсе по категории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 удостоверения личности и паспорта (оригиналы после сверки возвращаются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диплома бакалавра или специалиста с приложением, а также, в случае обучения в зарубежной организации образования, – оригинал и копию удостоверения о признании и/или нострификации документа об образовании либо иного документа о признании документа об образовании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(оригиналы после сверки возвращаются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документов, подтверждающих трудовую деятельность, а также выписки о перечисленных обязательных пенсионных взносах для претендентов, участвующих в конкурсе по категории самостоятельно поступивших, для получения степеней доктора философии (PhD), доктора по профилю из числа государственных служащих, научных либо педагогических работников (оригиналы после сверки возвращаются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мотивационное письмо в свободной форме с описанием личных взглядов и суждений, указанием обоснований выбранной специальности/темы исследования и страны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 о состоянии здоровья по форме, установленной уполномоченным органом в области здравоохранения, для лиц, выезжающих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заполненную анкету по форме, утверждаемой Рабочим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оригинал и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требованиям, утвержденным Рабочим органом, в случае его наличия (оригинал после сверки возвращается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оригинал и копию действительного официального сертификата установленной формы о сдаче экзамена по государственному языку с результатом, соответствующим установленным минимальным требованиям, утвержденным Рабочим органом, в случае его наличия (оригинал после сверки возвращается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нотариально заверенную доверенность на представителя в случае, если претендент не может лично подать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копии документов, подтверждающих безусловное зачисление на академическое обучение (за исключением финансовых условий и условий по повышению уровня знания иностранного языка до требуемого),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заведении, с нотариально заверенными переводами на государственный или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учебный план, согласованный с ведущим зарубежным высшим учебным заведением, не превышающий сроки, установленные ведущим зарубежным высшим учебным заведением, включенным в Список, для получения степени доктора философии (PhD), доктора по профилю, с нотариально заверенными переводами на государственный или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10-4. Порядок приема документов претендентов на присуждение международной стипендии "Болашак" для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лица, участвующие по категории претендентов на прохождение стажировки, в течение установленного срока приема документов представляют Администратору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работодателя на подготовку специалиста (далее – заявка) с условием сохранения места работы по форме, утверждаемой Рабочим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 удостоверения личности и паспорта (оригиналы после сверки возвращаются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диплома бакалавра или специалиста, а также в случае обучения в зарубежной организации образования, – оригинал и копия удостоверения о признании и/или нострификации документа об образовании либо иного документа о признании документа об образовании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(оригиналы после сверки возвращаются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документов, подтверждающих трудовую деятельность, а также выписки о перечисленных обязательных пенсионных взносах за требуемый согласно настоящим Правилам период трудовой деятельности (оригиналы после сверки возвращаются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мотивационное письмо в свободной форме с описанием личных взглядов и суждений, указанием обоснований выбранной специальности/темы исследования и страны прохождения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 о состоянии здоровья по форме, установленной уполномоченным органом в области здравоохранения, для лиц, выезжающих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заполненную анкету по форме, утверждаемой Рабочим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оригинал и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требованиям, утвержденным Рабочим органом, в случае его наличия (оригинал после сверки возвращается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оригинал и копию действительного официального сертификата установленной формы о сдаче экзамена по государственному языку с результатом, соответствующим установленным минимальным требованиям, утвержденным Рабочим органом, в случае его наличия (оригинал после сверки возвращается претенденту);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нотариально заверенную доверенность на представителя в случае, если претендент не может лично подать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копии документов, подтверждающих безусловное приглашение (за исключением финансовых условий и условий повышения уровня знания иностранного языка до требуемого) принимающей на стажировку зарубежной организации с указанием сроков, стоимости (с расшифровкой расчетов) прохождения стажировки с нотариально заверенными переводами на государственный или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программу прохождения стажировки, составленную в соответствии с требованиями, устанавливаемыми Рабочим органом, и утвержденную направляющей и принимающей на стажировку организациями.";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несоответствие среднего балла диплома (бакалавра или специалиста) либо справки о текущей успеваемости условиям,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 10-2 настоящих Правил;";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условие об обязательном возвращении победителя конкурса в Республику Казахстан после завершения академического обучения или прохождения стажировки за рубежом и непрерывной пятилетней (для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– трехлетней) трудовой деятельности по специальности, полученной в рамках стипендии "Болашак", со дня трудоустройства: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участвующих в конкурсе по категории самостоятельно поступивших, – в организациях Республики Казахстан либо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участвующих в конкурсе по категории государственных служащих, а также государственных служащих, участвующих в конкурсе по категории самостоятельно поступивших и представивших заявку в соответствии с подпунктом 1) пункта 10-3 настоящих Правил, – в государственном органе, которым они были направлены согласно заявке с возможностью дальнейшей отработки на государственной службе либо в органах дипломатической службы Республики Казахстан за рубежом, либо по решению Республиканской комиссии, при наличии вакансий – в организациях Республики Казахстан, а также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участвующих в конкурсе по категории научно-педагогических работников, а также научных либо педагогических работников, участвующих в конкурсе по категории самостоятельно поступивших и представивших заявку в соответствии с подпунктом 1) пункта 10-3 настоящих Правил, – в организациях, которыми они были направлены согласно заявке с возможностью дальнейшей отработки в других научных организациях и организациях образования Республики Казахстан соответствующего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участвующих в конкурсе по категории инженерно-технических работников, – в организациях, которыми они были направлены согласно заявке с возможностью дальнейшей отработки в других организациях Республики Казахстан, осуществляющих производственную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участвующих в конкурсе по категории претендентов на стажировки, – в организациях, которыми они были направлены согласно заявке с возможностью дальнейшей отработки в других организациях Республики Казахстан, осуществляющих деятельность, сходную с основной деятельностью направляющей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участвующих в конкурсе по категории работников культуры, творческие работники, – в организациях, которыми они были направлены согласно заявке с возможностью дальнейшей отработки в других организациях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участвующих в конкурсе по категории работников редакции средств массовой информации, – в организациях, которыми они были направлены согласно заявке с возможностью дальнейшей отработки в других редакциях средств массовой информации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условие по обязательности сохранения места работы (должности) работодателем для претендентов,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4),</w:t>
      </w:r>
      <w:r>
        <w:rPr>
          <w:rFonts w:ascii="Times New Roman"/>
          <w:b w:val="false"/>
          <w:i w:val="false"/>
          <w:color w:val="000000"/>
          <w:sz w:val="28"/>
        </w:rPr>
        <w:t xml:space="preserve">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а также участвующих в конкурсе по категории самостоятельно поступивших и представивших заявку в соответствии с подпунктом 1) пункта 10-3 настоящих Правил;".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