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c3b3" w14:textId="6ffc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Польша о реадмиссии лиц</w:t>
      </w:r>
    </w:p>
    <w:p>
      <w:pPr>
        <w:spacing w:after="0"/>
        <w:ind w:left="0"/>
        <w:jc w:val="both"/>
      </w:pPr>
      <w:r>
        <w:rPr>
          <w:rFonts w:ascii="Times New Roman"/>
          <w:b w:val="false"/>
          <w:i w:val="false"/>
          <w:color w:val="000000"/>
          <w:sz w:val="28"/>
        </w:rPr>
        <w:t>Постановление Правительства Республики Казахстан от 19 августа 2016 года № 473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Польша о реадмиссии лиц. </w:t>
      </w:r>
      <w:r>
        <w:br/>
      </w:r>
      <w:r>
        <w:rPr>
          <w:rFonts w:ascii="Times New Roman"/>
          <w:b w:val="false"/>
          <w:i w:val="false"/>
          <w:color w:val="000000"/>
          <w:sz w:val="28"/>
        </w:rPr>
        <w:t>
</w:t>
      </w:r>
      <w:r>
        <w:rPr>
          <w:rFonts w:ascii="Times New Roman"/>
          <w:b w:val="false"/>
          <w:i w:val="false"/>
          <w:color w:val="000000"/>
          <w:sz w:val="28"/>
        </w:rPr>
        <w:t>
      2. Уполномочить Министра иностранных дел Республики Казахстан Идрисова Ерлана Абильфаизовича подписать от имени Правительства Республики Казахстан Соглашение между Правительством Республики Казахстан и Правительством Республики Польша о реадмиссии лиц,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августа 2016 года № 473</w:t>
      </w:r>
    </w:p>
    <w:p>
      <w:pPr>
        <w:spacing w:after="0"/>
        <w:ind w:left="0"/>
        <w:jc w:val="both"/>
      </w:pPr>
      <w:r>
        <w:rPr>
          <w:rFonts w:ascii="Times New Roman"/>
          <w:b w:val="false"/>
          <w:i w:val="false"/>
          <w:color w:val="000000"/>
          <w:sz w:val="28"/>
        </w:rPr>
        <w:t>Проект</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Польша о реадмиссии лиц</w:t>
      </w:r>
    </w:p>
    <w:bookmarkEnd w:id="1"/>
    <w:p>
      <w:pPr>
        <w:spacing w:after="0"/>
        <w:ind w:left="0"/>
        <w:jc w:val="both"/>
      </w:pPr>
      <w:r>
        <w:rPr>
          <w:rFonts w:ascii="Times New Roman"/>
          <w:b w:val="false"/>
          <w:i w:val="false"/>
          <w:color w:val="000000"/>
          <w:sz w:val="28"/>
        </w:rPr>
        <w:t>      Правительство Республики Казахстан и Правительство Республики Польша, далее именуемые «Сторонами»,</w:t>
      </w:r>
      <w:r>
        <w:br/>
      </w:r>
      <w:r>
        <w:rPr>
          <w:rFonts w:ascii="Times New Roman"/>
          <w:b w:val="false"/>
          <w:i w:val="false"/>
          <w:color w:val="000000"/>
          <w:sz w:val="28"/>
        </w:rPr>
        <w:t>
      полные решимости укреплять сотрудничество с целью повышения эффективности противодействия незаконной миграции;</w:t>
      </w:r>
      <w:r>
        <w:br/>
      </w:r>
      <w:r>
        <w:rPr>
          <w:rFonts w:ascii="Times New Roman"/>
          <w:b w:val="false"/>
          <w:i w:val="false"/>
          <w:color w:val="000000"/>
          <w:sz w:val="28"/>
        </w:rPr>
        <w:t>
      озабоченные значительным ростом деятельности организованных преступных групп по незаконной перевозке мигрантов;</w:t>
      </w:r>
      <w:r>
        <w:br/>
      </w:r>
      <w:r>
        <w:rPr>
          <w:rFonts w:ascii="Times New Roman"/>
          <w:b w:val="false"/>
          <w:i w:val="false"/>
          <w:color w:val="000000"/>
          <w:sz w:val="28"/>
        </w:rPr>
        <w:t>
      желая установить путем заключения настоящего Соглашения и на основе взаимности быстрые и эффективные процедуры идентификации и организации возвращения лиц, которые не выполняют или перестали выполнять условия въезда, пребывания или проживания на территории государств Сторон, а также облегчить транзит таких лиц в духе сотрудничества;</w:t>
      </w:r>
      <w:r>
        <w:br/>
      </w:r>
      <w:r>
        <w:rPr>
          <w:rFonts w:ascii="Times New Roman"/>
          <w:b w:val="false"/>
          <w:i w:val="false"/>
          <w:color w:val="000000"/>
          <w:sz w:val="28"/>
        </w:rPr>
        <w:t>
      принимая во внимание, что Стороны должны прилагать все усилия для возвращения граждан третьих государств и лиц без гражданства, незаконно въехавших на территории их государств, в государства их гражданства или постоянного проживания;</w:t>
      </w:r>
      <w:r>
        <w:br/>
      </w:r>
      <w:r>
        <w:rPr>
          <w:rFonts w:ascii="Times New Roman"/>
          <w:b w:val="false"/>
          <w:i w:val="false"/>
          <w:color w:val="000000"/>
          <w:sz w:val="28"/>
        </w:rPr>
        <w:t>
      признавая необходимость соблюдения прав и свобод человека и подчеркивая, что настоящее Соглашение не наносит ущерба правам и обязательствам государств Сторон в соответствии c международным правом, в частности, </w:t>
      </w:r>
      <w:r>
        <w:rPr>
          <w:rFonts w:ascii="Times New Roman"/>
          <w:b w:val="false"/>
          <w:i w:val="false"/>
          <w:color w:val="000000"/>
          <w:sz w:val="28"/>
        </w:rPr>
        <w:t>Конвенцией</w:t>
      </w:r>
      <w:r>
        <w:rPr>
          <w:rFonts w:ascii="Times New Roman"/>
          <w:b w:val="false"/>
          <w:i w:val="false"/>
          <w:color w:val="000000"/>
          <w:sz w:val="28"/>
        </w:rPr>
        <w:t xml:space="preserve"> о статусе беженцев от 28 июля 1951 года, подписанной в Женеве, и </w:t>
      </w:r>
      <w:r>
        <w:rPr>
          <w:rFonts w:ascii="Times New Roman"/>
          <w:b w:val="false"/>
          <w:i w:val="false"/>
          <w:color w:val="000000"/>
          <w:sz w:val="28"/>
        </w:rPr>
        <w:t>Протоколом</w:t>
      </w:r>
      <w:r>
        <w:rPr>
          <w:rFonts w:ascii="Times New Roman"/>
          <w:b w:val="false"/>
          <w:i w:val="false"/>
          <w:color w:val="000000"/>
          <w:sz w:val="28"/>
        </w:rPr>
        <w:t>, касающимся статуса беженцев, от 31 января 1967 года, подписанным в Нью-Йорке; </w:t>
      </w:r>
      <w:r>
        <w:rPr>
          <w:rFonts w:ascii="Times New Roman"/>
          <w:b w:val="false"/>
          <w:i w:val="false"/>
          <w:color w:val="000000"/>
          <w:sz w:val="28"/>
        </w:rPr>
        <w:t>Международным пактом</w:t>
      </w:r>
      <w:r>
        <w:rPr>
          <w:rFonts w:ascii="Times New Roman"/>
          <w:b w:val="false"/>
          <w:i w:val="false"/>
          <w:color w:val="000000"/>
          <w:sz w:val="28"/>
        </w:rPr>
        <w:t xml:space="preserve"> о гражданских и политических правах от 16 декабря 1966 года, подписанным в Нью-Йорке, и международными договорами по вопросам выдачи, участниками которых являются государства Сторон;</w:t>
      </w:r>
      <w:r>
        <w:br/>
      </w:r>
      <w:r>
        <w:rPr>
          <w:rFonts w:ascii="Times New Roman"/>
          <w:b w:val="false"/>
          <w:i w:val="false"/>
          <w:color w:val="000000"/>
          <w:sz w:val="28"/>
        </w:rPr>
        <w:t>
      согласились о нижеследующем:</w:t>
      </w:r>
    </w:p>
    <w:bookmarkStart w:name="z5" w:id="2"/>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2"/>
    <w:bookmarkStart w:name="z114" w:id="3"/>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r>
        <w:br/>
      </w:r>
      <w:r>
        <w:rPr>
          <w:rFonts w:ascii="Times New Roman"/>
          <w:b w:val="false"/>
          <w:i w:val="false"/>
          <w:color w:val="000000"/>
          <w:sz w:val="28"/>
        </w:rPr>
        <w:t>
      1) «Реадмиссия» – возвращение в соответствии с положениями настоящего Соглашения компетентным органом Запрашивающей Стороны и принятие компетентным органом Запрашиваемой Стороны граждан государства Запрашиваемой Стороны, граждан третьих государств или лиц без гражданства, которые незаконно въехали, пребывают или проживают на территории Запрашивающей Стороны;</w:t>
      </w:r>
      <w:r>
        <w:br/>
      </w:r>
      <w:r>
        <w:rPr>
          <w:rFonts w:ascii="Times New Roman"/>
          <w:b w:val="false"/>
          <w:i w:val="false"/>
          <w:color w:val="000000"/>
          <w:sz w:val="28"/>
        </w:rPr>
        <w:t>
</w:t>
      </w:r>
      <w:r>
        <w:rPr>
          <w:rFonts w:ascii="Times New Roman"/>
          <w:b w:val="false"/>
          <w:i w:val="false"/>
          <w:color w:val="000000"/>
          <w:sz w:val="28"/>
        </w:rPr>
        <w:t>
      2) «Гражданин третьего государства» – лицо, имеющее иное гражданство, чем гражданство государств Сторон;</w:t>
      </w:r>
      <w:r>
        <w:br/>
      </w:r>
      <w:r>
        <w:rPr>
          <w:rFonts w:ascii="Times New Roman"/>
          <w:b w:val="false"/>
          <w:i w:val="false"/>
          <w:color w:val="000000"/>
          <w:sz w:val="28"/>
        </w:rPr>
        <w:t>
</w:t>
      </w:r>
      <w:r>
        <w:rPr>
          <w:rFonts w:ascii="Times New Roman"/>
          <w:b w:val="false"/>
          <w:i w:val="false"/>
          <w:color w:val="000000"/>
          <w:sz w:val="28"/>
        </w:rPr>
        <w:t>
      3) «Лицо без гражданства» – лицо, не имеющее доказательств принадлежности к гражданству какого-либо государства;</w:t>
      </w:r>
      <w:r>
        <w:br/>
      </w:r>
      <w:r>
        <w:rPr>
          <w:rFonts w:ascii="Times New Roman"/>
          <w:b w:val="false"/>
          <w:i w:val="false"/>
          <w:color w:val="000000"/>
          <w:sz w:val="28"/>
        </w:rPr>
        <w:t>
</w:t>
      </w:r>
      <w:r>
        <w:rPr>
          <w:rFonts w:ascii="Times New Roman"/>
          <w:b w:val="false"/>
          <w:i w:val="false"/>
          <w:color w:val="000000"/>
          <w:sz w:val="28"/>
        </w:rPr>
        <w:t>
      4) «Разрешение на пребывание или проживание» - действительное разрешение, выданное уполномоченными органами государства Стороны, предоставляющее лицу право на пребывание или проживание на территории государства этой Стороны. Разрешение на пребывание или проживание не является визой, равно как не является для Республики Польша разрешением, предоставляющим право на пребывание на территории государства этой Стороны во время рассмотрения заявления о предоставлении международной защиты;</w:t>
      </w:r>
      <w:r>
        <w:br/>
      </w:r>
      <w:r>
        <w:rPr>
          <w:rFonts w:ascii="Times New Roman"/>
          <w:b w:val="false"/>
          <w:i w:val="false"/>
          <w:color w:val="000000"/>
          <w:sz w:val="28"/>
        </w:rPr>
        <w:t>
</w:t>
      </w:r>
      <w:r>
        <w:rPr>
          <w:rFonts w:ascii="Times New Roman"/>
          <w:b w:val="false"/>
          <w:i w:val="false"/>
          <w:color w:val="000000"/>
          <w:sz w:val="28"/>
        </w:rPr>
        <w:t>
      5) «Виза» – разрешение, выданное уполномоченным органом государства Стороны, предоставляющее право въезда на территорию или транзита через территорию государства Стороны, не включающее в себя:</w:t>
      </w:r>
      <w:r>
        <w:br/>
      </w:r>
      <w:r>
        <w:rPr>
          <w:rFonts w:ascii="Times New Roman"/>
          <w:b w:val="false"/>
          <w:i w:val="false"/>
          <w:color w:val="000000"/>
          <w:sz w:val="28"/>
        </w:rPr>
        <w:t>
      для Республики Казахстан – транзитную визу, выдаваемую в аэропорту;</w:t>
      </w:r>
      <w:r>
        <w:br/>
      </w:r>
      <w:r>
        <w:rPr>
          <w:rFonts w:ascii="Times New Roman"/>
          <w:b w:val="false"/>
          <w:i w:val="false"/>
          <w:color w:val="000000"/>
          <w:sz w:val="28"/>
        </w:rPr>
        <w:t>
      для Республики Польша – аэропортную транзитную визу;</w:t>
      </w:r>
      <w:r>
        <w:br/>
      </w:r>
      <w:r>
        <w:rPr>
          <w:rFonts w:ascii="Times New Roman"/>
          <w:b w:val="false"/>
          <w:i w:val="false"/>
          <w:color w:val="000000"/>
          <w:sz w:val="28"/>
        </w:rPr>
        <w:t>
</w:t>
      </w:r>
      <w:r>
        <w:rPr>
          <w:rFonts w:ascii="Times New Roman"/>
          <w:b w:val="false"/>
          <w:i w:val="false"/>
          <w:color w:val="000000"/>
          <w:sz w:val="28"/>
        </w:rPr>
        <w:t>
      6) «Транзит» – следование граждан третьих государств или лиц без гражданства через территорию Запрашиваемой Стороны из Запрашивающей Стороны в государство назначения;</w:t>
      </w:r>
      <w:r>
        <w:br/>
      </w:r>
      <w:r>
        <w:rPr>
          <w:rFonts w:ascii="Times New Roman"/>
          <w:b w:val="false"/>
          <w:i w:val="false"/>
          <w:color w:val="000000"/>
          <w:sz w:val="28"/>
        </w:rPr>
        <w:t>
</w:t>
      </w:r>
      <w:r>
        <w:rPr>
          <w:rFonts w:ascii="Times New Roman"/>
          <w:b w:val="false"/>
          <w:i w:val="false"/>
          <w:color w:val="000000"/>
          <w:sz w:val="28"/>
        </w:rPr>
        <w:t>
      7) «Запрашивающая Сторона» – государство одной из Сторон, которое направляет ходатайство о реадмиссии или транзите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8) «Запрашиваемая Сторона» – государство одной из Сторон, которому направляется ходатайство о реадмиссии или транзите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9) «Компетентные органы» – уполномоченные органы государств Сторон, на которые возлагается реализация настоящего Соглашения.</w:t>
      </w:r>
    </w:p>
    <w:bookmarkEnd w:id="3"/>
    <w:bookmarkStart w:name="z6" w:id="4"/>
    <w:p>
      <w:pPr>
        <w:spacing w:after="0"/>
        <w:ind w:left="0"/>
        <w:jc w:val="left"/>
      </w:pPr>
      <w:r>
        <w:rPr>
          <w:rFonts w:ascii="Times New Roman"/>
          <w:b/>
          <w:i w:val="false"/>
          <w:color w:val="000000"/>
        </w:rPr>
        <w:t xml:space="preserve"> 
Статья 2</w:t>
      </w:r>
      <w:r>
        <w:br/>
      </w:r>
      <w:r>
        <w:rPr>
          <w:rFonts w:ascii="Times New Roman"/>
          <w:b/>
          <w:i w:val="false"/>
          <w:color w:val="000000"/>
        </w:rPr>
        <w:t>
Реадмиссия собственных граждан</w:t>
      </w:r>
    </w:p>
    <w:bookmarkEnd w:id="4"/>
    <w:bookmarkStart w:name="z7" w:id="5"/>
    <w:p>
      <w:pPr>
        <w:spacing w:after="0"/>
        <w:ind w:left="0"/>
        <w:jc w:val="both"/>
      </w:pPr>
      <w:r>
        <w:rPr>
          <w:rFonts w:ascii="Times New Roman"/>
          <w:b w:val="false"/>
          <w:i w:val="false"/>
          <w:color w:val="000000"/>
          <w:sz w:val="28"/>
        </w:rPr>
        <w:t>
      1. Запрашиваемая Сторона по ходатайству Запрашивающей Стороны в рамках настоящего Соглашения принимает без других формальностей, чем определенных настоящим Соглашением, на своей территории любое лицо, которое не выполняет или перестало выполнять условия въезда, пребывания или проживания на территории Запрашивающей Стороны, если в соответствии с настоящим Соглашением установлено, что данное лицо является гражданином Запрашиваемой Стороны. Настоящее положение применяется также в отношении лиц, которые после въезда на территорию Запрашивающей Стороны были лишены или отказались от гражданства Запрашиваемой Стороны и не приобрели гражданства Запрашивающей Стороны или третьего государства.</w:t>
      </w:r>
      <w:r>
        <w:br/>
      </w:r>
      <w:r>
        <w:rPr>
          <w:rFonts w:ascii="Times New Roman"/>
          <w:b w:val="false"/>
          <w:i w:val="false"/>
          <w:color w:val="000000"/>
          <w:sz w:val="28"/>
        </w:rPr>
        <w:t>
</w:t>
      </w:r>
      <w:r>
        <w:rPr>
          <w:rFonts w:ascii="Times New Roman"/>
          <w:b w:val="false"/>
          <w:i w:val="false"/>
          <w:color w:val="000000"/>
          <w:sz w:val="28"/>
        </w:rPr>
        <w:t>
      2. Одновременно с реадмиссией лиц, указанных в пункте 1 настоящей статьи, Запрашивающая Сторона осуществляет реадмиссию их:</w:t>
      </w:r>
      <w:r>
        <w:br/>
      </w:r>
      <w:r>
        <w:rPr>
          <w:rFonts w:ascii="Times New Roman"/>
          <w:b w:val="false"/>
          <w:i w:val="false"/>
          <w:color w:val="000000"/>
          <w:sz w:val="28"/>
        </w:rPr>
        <w:t>
      1) несовершеннолетних, не состоящих в браке детей, независимо от их места рождения или гражданства, если они не имеют независимого права на пребывание или проживание на территории Запрашивающей Стороны;</w:t>
      </w:r>
      <w:r>
        <w:br/>
      </w:r>
      <w:r>
        <w:rPr>
          <w:rFonts w:ascii="Times New Roman"/>
          <w:b w:val="false"/>
          <w:i w:val="false"/>
          <w:color w:val="000000"/>
          <w:sz w:val="28"/>
        </w:rPr>
        <w:t>
      2) супругов, имеющих другое гражданство, чем у лиц, указанных в пункте 1 настоящей статьи, если они имеют право на въезд, пребывание или проживание на территории Запрашиваемой Стороны и не имеют независимого права на пребывание или проживание на территории Запрашивающей Стороны.</w:t>
      </w:r>
      <w:r>
        <w:br/>
      </w:r>
      <w:r>
        <w:rPr>
          <w:rFonts w:ascii="Times New Roman"/>
          <w:b w:val="false"/>
          <w:i w:val="false"/>
          <w:color w:val="000000"/>
          <w:sz w:val="28"/>
        </w:rPr>
        <w:t>
</w:t>
      </w:r>
      <w:r>
        <w:rPr>
          <w:rFonts w:ascii="Times New Roman"/>
          <w:b w:val="false"/>
          <w:i w:val="false"/>
          <w:color w:val="000000"/>
          <w:sz w:val="28"/>
        </w:rPr>
        <w:t>
      3. Запрашиваемая Сторона независимо от волеизъявления лица, подлежащего реадмиссии, выдает при необходимости проездной документ, необходимый для возвращения этого лица, срок действия которого составляет не менее 30 (тридцать) календарных дней. Проездной документ выдается бесплатно в течение 3 (три) календарных дней после получения положительного ответа на ходатайство о редмиссии. Если по юридическим или фактическим причинам лицо, подлежащее реадмиссии, не может быть передано в течение срока действия выданного проездного документа, компетентный орган Запрашиваемой Стороны в порядке, предусмотренном настоящим пунктом, выдает новый проездной документ, срок действия которого будет таким же, как и у ранее выданного лицу проездного документа.</w:t>
      </w:r>
    </w:p>
    <w:bookmarkEnd w:id="5"/>
    <w:bookmarkStart w:name="z10" w:id="6"/>
    <w:p>
      <w:pPr>
        <w:spacing w:after="0"/>
        <w:ind w:left="0"/>
        <w:jc w:val="left"/>
      </w:pPr>
      <w:r>
        <w:rPr>
          <w:rFonts w:ascii="Times New Roman"/>
          <w:b/>
          <w:i w:val="false"/>
          <w:color w:val="000000"/>
        </w:rPr>
        <w:t xml:space="preserve"> 
Статья 3</w:t>
      </w:r>
      <w:r>
        <w:br/>
      </w:r>
      <w:r>
        <w:rPr>
          <w:rFonts w:ascii="Times New Roman"/>
          <w:b/>
          <w:i w:val="false"/>
          <w:color w:val="000000"/>
        </w:rPr>
        <w:t>
Реадмиссия граждан третьих государств и лиц без гражданства</w:t>
      </w:r>
    </w:p>
    <w:bookmarkEnd w:id="6"/>
    <w:bookmarkStart w:name="z11" w:id="7"/>
    <w:p>
      <w:pPr>
        <w:spacing w:after="0"/>
        <w:ind w:left="0"/>
        <w:jc w:val="both"/>
      </w:pPr>
      <w:r>
        <w:rPr>
          <w:rFonts w:ascii="Times New Roman"/>
          <w:b w:val="false"/>
          <w:i w:val="false"/>
          <w:color w:val="000000"/>
          <w:sz w:val="28"/>
        </w:rPr>
        <w:t>
      1. Запрашиваемая Сторона по ходатайству Запрашивающей Стороны в рамках настоящего Соглашения принимает без других формальностей, чем определенных настоящим Соглашением, на своей территории любого гражданина третьего государства или лицо без гражданства, которое не выполняет или перестало выполнять условия въезда, пребывания или проживания на территории Запрашивающей Стороны, если в соответствии с настоящим Соглашением будет доказано, что такое лицо:</w:t>
      </w:r>
      <w:r>
        <w:br/>
      </w:r>
      <w:r>
        <w:rPr>
          <w:rFonts w:ascii="Times New Roman"/>
          <w:b w:val="false"/>
          <w:i w:val="false"/>
          <w:color w:val="000000"/>
          <w:sz w:val="28"/>
        </w:rPr>
        <w:t>
      1) незаконно въехало на территорию Запрашивающей Стороны с территории Запрашиваемой Стороны, или</w:t>
      </w:r>
      <w:r>
        <w:br/>
      </w:r>
      <w:r>
        <w:rPr>
          <w:rFonts w:ascii="Times New Roman"/>
          <w:b w:val="false"/>
          <w:i w:val="false"/>
          <w:color w:val="000000"/>
          <w:sz w:val="28"/>
        </w:rPr>
        <w:t>
      2) на момент въезда имело действительное разрешение на пребывание или проживание, выданное Запрашиваемой Стороной; или</w:t>
      </w:r>
      <w:r>
        <w:br/>
      </w:r>
      <w:r>
        <w:rPr>
          <w:rFonts w:ascii="Times New Roman"/>
          <w:b w:val="false"/>
          <w:i w:val="false"/>
          <w:color w:val="000000"/>
          <w:sz w:val="28"/>
        </w:rPr>
        <w:t>
      3) на момент въезда имело действительную визу, выданную Запрашиваемой Стороной.</w:t>
      </w:r>
      <w:r>
        <w:br/>
      </w:r>
      <w:r>
        <w:rPr>
          <w:rFonts w:ascii="Times New Roman"/>
          <w:b w:val="false"/>
          <w:i w:val="false"/>
          <w:color w:val="000000"/>
          <w:sz w:val="28"/>
        </w:rPr>
        <w:t>
</w:t>
      </w:r>
      <w:r>
        <w:rPr>
          <w:rFonts w:ascii="Times New Roman"/>
          <w:b w:val="false"/>
          <w:i w:val="false"/>
          <w:color w:val="000000"/>
          <w:sz w:val="28"/>
        </w:rPr>
        <w:t>
      2. Обязательство в отношении реадмиссии, предусмотренное в пункте 1 настоящей статьи, не применяется, если:</w:t>
      </w:r>
      <w:r>
        <w:br/>
      </w:r>
      <w:r>
        <w:rPr>
          <w:rFonts w:ascii="Times New Roman"/>
          <w:b w:val="false"/>
          <w:i w:val="false"/>
          <w:color w:val="000000"/>
          <w:sz w:val="28"/>
        </w:rPr>
        <w:t>
      1) гражданин третьего государства или лицо без гражданства находились исключительно в транзитной зоне международного аэропорта на территории Запрашиваемой Стороны или имеют транзитную визу; или</w:t>
      </w:r>
      <w:r>
        <w:br/>
      </w:r>
      <w:r>
        <w:rPr>
          <w:rFonts w:ascii="Times New Roman"/>
          <w:b w:val="false"/>
          <w:i w:val="false"/>
          <w:color w:val="000000"/>
          <w:sz w:val="28"/>
        </w:rPr>
        <w:t>
      2) Запрашивающая Сторона выдала гражданину третьего государства или лицу без гражданства визу или разрешение на пребывание или проживание до или после въезда на свою территорию, за исключением следующих случаев:</w:t>
      </w:r>
      <w:r>
        <w:br/>
      </w:r>
      <w:r>
        <w:rPr>
          <w:rFonts w:ascii="Times New Roman"/>
          <w:b w:val="false"/>
          <w:i w:val="false"/>
          <w:color w:val="000000"/>
          <w:sz w:val="28"/>
        </w:rPr>
        <w:t>
      - данное лицо имеет визу или разрешение на пребывание или проживание, которые выданы Запрашиваемой стороной и имеют более длительный срок действия; или</w:t>
      </w:r>
      <w:r>
        <w:br/>
      </w:r>
      <w:r>
        <w:rPr>
          <w:rFonts w:ascii="Times New Roman"/>
          <w:b w:val="false"/>
          <w:i w:val="false"/>
          <w:color w:val="000000"/>
          <w:sz w:val="28"/>
        </w:rPr>
        <w:t>
      - виза или разрешение на пребывание или проживание, которые выданы Запрашивающей Стороной, были получены с помощью поддельных документов.</w:t>
      </w:r>
      <w:r>
        <w:br/>
      </w:r>
      <w:r>
        <w:rPr>
          <w:rFonts w:ascii="Times New Roman"/>
          <w:b w:val="false"/>
          <w:i w:val="false"/>
          <w:color w:val="000000"/>
          <w:sz w:val="28"/>
        </w:rPr>
        <w:t>
</w:t>
      </w:r>
      <w:r>
        <w:rPr>
          <w:rFonts w:ascii="Times New Roman"/>
          <w:b w:val="false"/>
          <w:i w:val="false"/>
          <w:color w:val="000000"/>
          <w:sz w:val="28"/>
        </w:rPr>
        <w:t>
      3. Запрашивающая Сторона при необходимости в течение 3 (три) календарных дней после получения положительного ответа на ходатайство о реадмиссии выдает лицу, подлежащему реадмиссии, проездной документ, признаваемый Запрашиваемой Стороной, срок действия которого составляет не менее 30 (тридцать) календарных дней.</w:t>
      </w:r>
    </w:p>
    <w:bookmarkEnd w:id="7"/>
    <w:bookmarkStart w:name="z14" w:id="8"/>
    <w:p>
      <w:pPr>
        <w:spacing w:after="0"/>
        <w:ind w:left="0"/>
        <w:jc w:val="left"/>
      </w:pPr>
      <w:r>
        <w:rPr>
          <w:rFonts w:ascii="Times New Roman"/>
          <w:b/>
          <w:i w:val="false"/>
          <w:color w:val="000000"/>
        </w:rPr>
        <w:t xml:space="preserve"> 
Статья 4 </w:t>
      </w:r>
      <w:r>
        <w:br/>
      </w:r>
      <w:r>
        <w:rPr>
          <w:rFonts w:ascii="Times New Roman"/>
          <w:b/>
          <w:i w:val="false"/>
          <w:color w:val="000000"/>
        </w:rPr>
        <w:t>
Ошибочная реадмиссия</w:t>
      </w:r>
    </w:p>
    <w:bookmarkEnd w:id="8"/>
    <w:p>
      <w:pPr>
        <w:spacing w:after="0"/>
        <w:ind w:left="0"/>
        <w:jc w:val="both"/>
      </w:pPr>
      <w:r>
        <w:rPr>
          <w:rFonts w:ascii="Times New Roman"/>
          <w:b w:val="false"/>
          <w:i w:val="false"/>
          <w:color w:val="000000"/>
          <w:sz w:val="28"/>
        </w:rPr>
        <w:t>      Запрашивающая Сторона принимает обратно лицо, возвращаемое Запрашиваемой Стороной, если в течение 3 (три) месяцев после передачи ей данного лица установлено, что не были соблюдены требования, содержащиеся в </w:t>
      </w:r>
      <w:r>
        <w:rPr>
          <w:rFonts w:ascii="Times New Roman"/>
          <w:b w:val="false"/>
          <w:i w:val="false"/>
          <w:color w:val="000000"/>
          <w:sz w:val="28"/>
        </w:rPr>
        <w:t>статьях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Соглашения, или подтверждено, что в момент передачи лица отсутствовали условия для реадмиссии такого лица, предусмотренные настоящим Соглашением. В таких случаях применяются положения настоящего Соглашения, регулирующие процедуры реадмиссии и транзита, а Запрашиваемая Сторона вместе с возвращаемым лицом передает всю имеющуюся информацию о личности и гражданстве лица, подлежащего передаче Запрашивающей Стороне.</w:t>
      </w:r>
    </w:p>
    <w:bookmarkStart w:name="z15" w:id="9"/>
    <w:p>
      <w:pPr>
        <w:spacing w:after="0"/>
        <w:ind w:left="0"/>
        <w:jc w:val="left"/>
      </w:pPr>
      <w:r>
        <w:rPr>
          <w:rFonts w:ascii="Times New Roman"/>
          <w:b/>
          <w:i w:val="false"/>
          <w:color w:val="000000"/>
        </w:rPr>
        <w:t xml:space="preserve"> 
Статья 5</w:t>
      </w:r>
      <w:r>
        <w:br/>
      </w:r>
      <w:r>
        <w:rPr>
          <w:rFonts w:ascii="Times New Roman"/>
          <w:b/>
          <w:i w:val="false"/>
          <w:color w:val="000000"/>
        </w:rPr>
        <w:t>
Ходатайство о реадмиссии</w:t>
      </w:r>
    </w:p>
    <w:bookmarkEnd w:id="9"/>
    <w:bookmarkStart w:name="z16" w:id="10"/>
    <w:p>
      <w:pPr>
        <w:spacing w:after="0"/>
        <w:ind w:left="0"/>
        <w:jc w:val="both"/>
      </w:pPr>
      <w:r>
        <w:rPr>
          <w:rFonts w:ascii="Times New Roman"/>
          <w:b w:val="false"/>
          <w:i w:val="false"/>
          <w:color w:val="000000"/>
          <w:sz w:val="28"/>
        </w:rPr>
        <w:t>
      1. В соответствии с положениями настоящего Соглашения для осуществления реадмиссии лица компетентный орган Запрашивающей Стороны по почте или с помощью технических средств связи, таких как электронная почта или факс, направляет ходатайство о реадмиссии в компетентный орган Запрашиваемой Стороны.</w:t>
      </w:r>
      <w:r>
        <w:br/>
      </w:r>
      <w:r>
        <w:rPr>
          <w:rFonts w:ascii="Times New Roman"/>
          <w:b w:val="false"/>
          <w:i w:val="false"/>
          <w:color w:val="000000"/>
          <w:sz w:val="28"/>
        </w:rPr>
        <w:t>
</w:t>
      </w:r>
      <w:r>
        <w:rPr>
          <w:rFonts w:ascii="Times New Roman"/>
          <w:b w:val="false"/>
          <w:i w:val="false"/>
          <w:color w:val="000000"/>
          <w:sz w:val="28"/>
        </w:rPr>
        <w:t>
      2. Образец ходатайства о реадмиссии определяется в </w:t>
      </w:r>
      <w:r>
        <w:rPr>
          <w:rFonts w:ascii="Times New Roman"/>
          <w:b w:val="false"/>
          <w:i w:val="false"/>
          <w:color w:val="000000"/>
          <w:sz w:val="28"/>
        </w:rPr>
        <w:t>приложении 1</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3. Ходатайство о реадмиссии содержит следующую информацию:</w:t>
      </w:r>
      <w:r>
        <w:br/>
      </w:r>
      <w:r>
        <w:rPr>
          <w:rFonts w:ascii="Times New Roman"/>
          <w:b w:val="false"/>
          <w:i w:val="false"/>
          <w:color w:val="000000"/>
          <w:sz w:val="28"/>
        </w:rPr>
        <w:t>
      1) все имеющиеся сведения о лице, подлежащем реадмиссии (имя, фамилия, дата рождения, пол, и, если это возможно, место его рождения и последнее место жительства), подробная информация о его несовершеннолетних, не состоящих в браке детях и (или) супругах, а также цветная фотография подлежащего реадмиссии лица;</w:t>
      </w:r>
      <w:r>
        <w:br/>
      </w:r>
      <w:r>
        <w:rPr>
          <w:rFonts w:ascii="Times New Roman"/>
          <w:b w:val="false"/>
          <w:i w:val="false"/>
          <w:color w:val="000000"/>
          <w:sz w:val="28"/>
        </w:rPr>
        <w:t>
      2) о наличии доказательств принадлежности лица к гражданству Запрашиваемой Стороны; или</w:t>
      </w:r>
      <w:r>
        <w:br/>
      </w:r>
      <w:r>
        <w:rPr>
          <w:rFonts w:ascii="Times New Roman"/>
          <w:b w:val="false"/>
          <w:i w:val="false"/>
          <w:color w:val="000000"/>
          <w:sz w:val="28"/>
        </w:rPr>
        <w:t>
      3) о наличии доказательств для реадмиссии гражданина третьего государства или лица без гражданства.</w:t>
      </w:r>
      <w:r>
        <w:br/>
      </w:r>
      <w:r>
        <w:rPr>
          <w:rFonts w:ascii="Times New Roman"/>
          <w:b w:val="false"/>
          <w:i w:val="false"/>
          <w:color w:val="000000"/>
          <w:sz w:val="28"/>
        </w:rPr>
        <w:t>
</w:t>
      </w:r>
      <w:r>
        <w:rPr>
          <w:rFonts w:ascii="Times New Roman"/>
          <w:b w:val="false"/>
          <w:i w:val="false"/>
          <w:color w:val="000000"/>
          <w:sz w:val="28"/>
        </w:rPr>
        <w:t>
      4. К ходатайству о реадмиссии приобщаются имеющиеся копии документов, в соответствии с которыми доказано гражданство государства Запрашиваемой Стороны или на основе которых установлено существование условий для реадмиссии граждан третьих государств или лиц без гражданства.</w:t>
      </w:r>
      <w:r>
        <w:br/>
      </w:r>
      <w:r>
        <w:rPr>
          <w:rFonts w:ascii="Times New Roman"/>
          <w:b w:val="false"/>
          <w:i w:val="false"/>
          <w:color w:val="000000"/>
          <w:sz w:val="28"/>
        </w:rPr>
        <w:t>
</w:t>
      </w:r>
      <w:r>
        <w:rPr>
          <w:rFonts w:ascii="Times New Roman"/>
          <w:b w:val="false"/>
          <w:i w:val="false"/>
          <w:color w:val="000000"/>
          <w:sz w:val="28"/>
        </w:rPr>
        <w:t>
      5. В тех случаях, когда это необходимо, ходатайство о реадмиссии также должно содержать следующую информацию:</w:t>
      </w:r>
      <w:r>
        <w:br/>
      </w:r>
      <w:r>
        <w:rPr>
          <w:rFonts w:ascii="Times New Roman"/>
          <w:b w:val="false"/>
          <w:i w:val="false"/>
          <w:color w:val="000000"/>
          <w:sz w:val="28"/>
        </w:rPr>
        <w:t>
      1) заявление, свидетельствующее о том, что подлежащее реадмиссии лицо нуждается в медицинской помощи или специальном уходе, при условии, что это лицо дало согласие на такое заявление;</w:t>
      </w:r>
      <w:r>
        <w:br/>
      </w:r>
      <w:r>
        <w:rPr>
          <w:rFonts w:ascii="Times New Roman"/>
          <w:b w:val="false"/>
          <w:i w:val="false"/>
          <w:color w:val="000000"/>
          <w:sz w:val="28"/>
        </w:rPr>
        <w:t>
      2) сведения о любых других мерах по защите или обеспечению безопасности, которые могут оказаться необходимыми в случае передачи;</w:t>
      </w:r>
      <w:r>
        <w:br/>
      </w:r>
      <w:r>
        <w:rPr>
          <w:rFonts w:ascii="Times New Roman"/>
          <w:b w:val="false"/>
          <w:i w:val="false"/>
          <w:color w:val="000000"/>
          <w:sz w:val="28"/>
        </w:rPr>
        <w:t>
      3) ходатайство о проведении собеседования с целью определения гражданства лица, подлежащего реадмиссии.</w:t>
      </w:r>
      <w:r>
        <w:br/>
      </w:r>
      <w:r>
        <w:rPr>
          <w:rFonts w:ascii="Times New Roman"/>
          <w:b w:val="false"/>
          <w:i w:val="false"/>
          <w:color w:val="000000"/>
          <w:sz w:val="28"/>
        </w:rPr>
        <w:t>
</w:t>
      </w:r>
      <w:r>
        <w:rPr>
          <w:rFonts w:ascii="Times New Roman"/>
          <w:b w:val="false"/>
          <w:i w:val="false"/>
          <w:color w:val="000000"/>
          <w:sz w:val="28"/>
        </w:rPr>
        <w:t>
      6. Ходатайство о реадмиссии не требуется, если подлежащее реадмиссии лицо имеет один из действительных документов,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а в случае, если это лицо является гражданином третьего государства или лицом без гражданства – действительную визу или разрешение на пребывание или проживание, выданные Запрашиваемой Стороной.</w:t>
      </w:r>
      <w:r>
        <w:br/>
      </w:r>
      <w:r>
        <w:rPr>
          <w:rFonts w:ascii="Times New Roman"/>
          <w:b w:val="false"/>
          <w:i w:val="false"/>
          <w:color w:val="000000"/>
          <w:sz w:val="28"/>
        </w:rPr>
        <w:t>
</w:t>
      </w:r>
      <w:r>
        <w:rPr>
          <w:rFonts w:ascii="Times New Roman"/>
          <w:b w:val="false"/>
          <w:i w:val="false"/>
          <w:color w:val="000000"/>
          <w:sz w:val="28"/>
        </w:rPr>
        <w:t>
      7. Стороны не позднее 14 (четырнадцать) календарных дней c даты вступления Соглашения в силу обменяются по дипломатическим каналам образцами документов, в соответствии с которыми доказывается принадлежность к гражданству Республики Казахстан или Республики Польша, а также образцом проездного документа,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3 Соглашения. </w:t>
      </w:r>
      <w:r>
        <w:br/>
      </w:r>
      <w:r>
        <w:rPr>
          <w:rFonts w:ascii="Times New Roman"/>
          <w:b w:val="false"/>
          <w:i w:val="false"/>
          <w:color w:val="000000"/>
          <w:sz w:val="28"/>
        </w:rPr>
        <w:t>
      В случае внесения изменений в документы, указанные в настоящем пункте, Стороны незамедлительно информируют об этом и направляют друг другу измененные или новые образцы документов.</w:t>
      </w:r>
      <w:r>
        <w:br/>
      </w:r>
      <w:r>
        <w:rPr>
          <w:rFonts w:ascii="Times New Roman"/>
          <w:b w:val="false"/>
          <w:i w:val="false"/>
          <w:color w:val="000000"/>
          <w:sz w:val="28"/>
        </w:rPr>
        <w:t>
</w:t>
      </w:r>
      <w:r>
        <w:rPr>
          <w:rFonts w:ascii="Times New Roman"/>
          <w:b w:val="false"/>
          <w:i w:val="false"/>
          <w:color w:val="000000"/>
          <w:sz w:val="28"/>
        </w:rPr>
        <w:t>
      8. Ответ на ходатайство о реадмиссии передается по электронной почте или факсу.</w:t>
      </w:r>
    </w:p>
    <w:bookmarkEnd w:id="10"/>
    <w:bookmarkStart w:name="z24" w:id="11"/>
    <w:p>
      <w:pPr>
        <w:spacing w:after="0"/>
        <w:ind w:left="0"/>
        <w:jc w:val="left"/>
      </w:pPr>
      <w:r>
        <w:rPr>
          <w:rFonts w:ascii="Times New Roman"/>
          <w:b/>
          <w:i w:val="false"/>
          <w:color w:val="000000"/>
        </w:rPr>
        <w:t xml:space="preserve"> 
Статья 6</w:t>
      </w:r>
      <w:r>
        <w:br/>
      </w:r>
      <w:r>
        <w:rPr>
          <w:rFonts w:ascii="Times New Roman"/>
          <w:b/>
          <w:i w:val="false"/>
          <w:color w:val="000000"/>
        </w:rPr>
        <w:t>
Реадмиссия по ускоренной процедуре</w:t>
      </w:r>
    </w:p>
    <w:bookmarkEnd w:id="11"/>
    <w:bookmarkStart w:name="z25" w:id="12"/>
    <w:p>
      <w:pPr>
        <w:spacing w:after="0"/>
        <w:ind w:left="0"/>
        <w:jc w:val="both"/>
      </w:pPr>
      <w:r>
        <w:rPr>
          <w:rFonts w:ascii="Times New Roman"/>
          <w:b w:val="false"/>
          <w:i w:val="false"/>
          <w:color w:val="000000"/>
          <w:sz w:val="28"/>
        </w:rPr>
        <w:t xml:space="preserve">
      1. В случае, когда лицо было задержано на территории аэропорта Запрашивающей Стороны после того, как незаконно пересекло границу и прибыло непосредственно с территории Запрашиваемой Стороны, Запрашивающая Сторона может подать ходатайство о реадмиссии в течение 2 (два) календарных дней с момента его задержания. </w:t>
      </w:r>
      <w:r>
        <w:br/>
      </w:r>
      <w:r>
        <w:rPr>
          <w:rFonts w:ascii="Times New Roman"/>
          <w:b w:val="false"/>
          <w:i w:val="false"/>
          <w:color w:val="000000"/>
          <w:sz w:val="28"/>
        </w:rPr>
        <w:t>
</w:t>
      </w:r>
      <w:r>
        <w:rPr>
          <w:rFonts w:ascii="Times New Roman"/>
          <w:b w:val="false"/>
          <w:i w:val="false"/>
          <w:color w:val="000000"/>
          <w:sz w:val="28"/>
        </w:rPr>
        <w:t xml:space="preserve">
      2. Ходатайство о реадмиссии содержит предлагаемую дату передачи лица. </w:t>
      </w:r>
      <w:r>
        <w:br/>
      </w:r>
      <w:r>
        <w:rPr>
          <w:rFonts w:ascii="Times New Roman"/>
          <w:b w:val="false"/>
          <w:i w:val="false"/>
          <w:color w:val="000000"/>
          <w:sz w:val="28"/>
        </w:rPr>
        <w:t>
</w:t>
      </w:r>
      <w:r>
        <w:rPr>
          <w:rFonts w:ascii="Times New Roman"/>
          <w:b w:val="false"/>
          <w:i w:val="false"/>
          <w:color w:val="000000"/>
          <w:sz w:val="28"/>
        </w:rPr>
        <w:t xml:space="preserve">
      3. Компетентный орган Запрашиваемой Стороны, в случае согласия на принятие лица, в ответ подтверждает принятие условий, о которых говорится в пункте 2 настоящей статьи, или предлагает другие условия. Согласование изменения условий может осуществляться по телефону. </w:t>
      </w:r>
      <w:r>
        <w:br/>
      </w:r>
      <w:r>
        <w:rPr>
          <w:rFonts w:ascii="Times New Roman"/>
          <w:b w:val="false"/>
          <w:i w:val="false"/>
          <w:color w:val="000000"/>
          <w:sz w:val="28"/>
        </w:rPr>
        <w:t>
</w:t>
      </w:r>
      <w:r>
        <w:rPr>
          <w:rFonts w:ascii="Times New Roman"/>
          <w:b w:val="false"/>
          <w:i w:val="false"/>
          <w:color w:val="000000"/>
          <w:sz w:val="28"/>
        </w:rPr>
        <w:t>
      4. Ответ на ходатайство о реадмиссии передается по электронной почте или факсу, а также дополнительно может быть передан по телефону.</w:t>
      </w:r>
    </w:p>
    <w:bookmarkEnd w:id="12"/>
    <w:bookmarkStart w:name="z29" w:id="13"/>
    <w:p>
      <w:pPr>
        <w:spacing w:after="0"/>
        <w:ind w:left="0"/>
        <w:jc w:val="left"/>
      </w:pPr>
      <w:r>
        <w:rPr>
          <w:rFonts w:ascii="Times New Roman"/>
          <w:b/>
          <w:i w:val="false"/>
          <w:color w:val="000000"/>
        </w:rPr>
        <w:t xml:space="preserve"> 
Статья 7</w:t>
      </w:r>
      <w:r>
        <w:br/>
      </w:r>
      <w:r>
        <w:rPr>
          <w:rFonts w:ascii="Times New Roman"/>
          <w:b/>
          <w:i w:val="false"/>
          <w:color w:val="000000"/>
        </w:rPr>
        <w:t>
Доказательства принадлежности к гражданству</w:t>
      </w:r>
    </w:p>
    <w:bookmarkEnd w:id="13"/>
    <w:bookmarkStart w:name="z30" w:id="14"/>
    <w:p>
      <w:pPr>
        <w:spacing w:after="0"/>
        <w:ind w:left="0"/>
        <w:jc w:val="both"/>
      </w:pPr>
      <w:r>
        <w:rPr>
          <w:rFonts w:ascii="Times New Roman"/>
          <w:b w:val="false"/>
          <w:i w:val="false"/>
          <w:color w:val="000000"/>
          <w:sz w:val="28"/>
        </w:rPr>
        <w:t>
      1. Принадлежность лица к гражданству Запрашиваемой Стороны может быть:</w:t>
      </w:r>
      <w:r>
        <w:br/>
      </w:r>
      <w:r>
        <w:rPr>
          <w:rFonts w:ascii="Times New Roman"/>
          <w:b w:val="false"/>
          <w:i w:val="false"/>
          <w:color w:val="000000"/>
          <w:sz w:val="28"/>
        </w:rPr>
        <w:t>
      1) подтверждена на основании хотя бы одного из документов,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даже если срок действия такого документа истек. </w:t>
      </w:r>
      <w:r>
        <w:br/>
      </w:r>
      <w:r>
        <w:rPr>
          <w:rFonts w:ascii="Times New Roman"/>
          <w:b w:val="false"/>
          <w:i w:val="false"/>
          <w:color w:val="000000"/>
          <w:sz w:val="28"/>
        </w:rPr>
        <w:t>
      В случае представления таких документов, Запрашиваемая Сторона признает гражданство лица без проведения дальнейшей проверки.</w:t>
      </w:r>
      <w:r>
        <w:br/>
      </w:r>
      <w:r>
        <w:rPr>
          <w:rFonts w:ascii="Times New Roman"/>
          <w:b w:val="false"/>
          <w:i w:val="false"/>
          <w:color w:val="000000"/>
          <w:sz w:val="28"/>
        </w:rPr>
        <w:t>
      2) предположена на основании хотя бы одного из документов,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 даже если срок действия такого документа истек.</w:t>
      </w:r>
      <w:r>
        <w:br/>
      </w:r>
      <w:r>
        <w:rPr>
          <w:rFonts w:ascii="Times New Roman"/>
          <w:b w:val="false"/>
          <w:i w:val="false"/>
          <w:color w:val="000000"/>
          <w:sz w:val="28"/>
        </w:rPr>
        <w:t>
      В случае представления таких документов, Запрашиваемая Сторона считает гражданство лица установленным, если оно не может доказать обратного.</w:t>
      </w:r>
      <w:r>
        <w:br/>
      </w:r>
      <w:r>
        <w:rPr>
          <w:rFonts w:ascii="Times New Roman"/>
          <w:b w:val="false"/>
          <w:i w:val="false"/>
          <w:color w:val="000000"/>
          <w:sz w:val="28"/>
        </w:rPr>
        <w:t>
</w:t>
      </w:r>
      <w:r>
        <w:rPr>
          <w:rFonts w:ascii="Times New Roman"/>
          <w:b w:val="false"/>
          <w:i w:val="false"/>
          <w:color w:val="000000"/>
          <w:sz w:val="28"/>
        </w:rPr>
        <w:t>
      2. Семейные связи передаваемого гражданина Запрашиваемой Стороны с лицами, подлежащими реадмиссии,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2 настоящего Соглашения, и их право на въезд на территорию Запрашиваемой Стороны могут быть доказаны путем представления документов,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Соглашению. </w:t>
      </w:r>
      <w:r>
        <w:br/>
      </w:r>
      <w:r>
        <w:rPr>
          <w:rFonts w:ascii="Times New Roman"/>
          <w:b w:val="false"/>
          <w:i w:val="false"/>
          <w:color w:val="000000"/>
          <w:sz w:val="28"/>
        </w:rPr>
        <w:t>
</w:t>
      </w:r>
      <w:r>
        <w:rPr>
          <w:rFonts w:ascii="Times New Roman"/>
          <w:b w:val="false"/>
          <w:i w:val="false"/>
          <w:color w:val="000000"/>
          <w:sz w:val="28"/>
        </w:rPr>
        <w:t>
      3. Принадлежность к гражданству государств Сторон не может быть подтверждена на основании поддельных доказательств или документов.</w:t>
      </w:r>
    </w:p>
    <w:bookmarkEnd w:id="14"/>
    <w:bookmarkStart w:name="z33" w:id="15"/>
    <w:p>
      <w:pPr>
        <w:spacing w:after="0"/>
        <w:ind w:left="0"/>
        <w:jc w:val="left"/>
      </w:pPr>
      <w:r>
        <w:rPr>
          <w:rFonts w:ascii="Times New Roman"/>
          <w:b/>
          <w:i w:val="false"/>
          <w:color w:val="000000"/>
        </w:rPr>
        <w:t xml:space="preserve"> 
Статья 8</w:t>
      </w:r>
      <w:r>
        <w:br/>
      </w:r>
      <w:r>
        <w:rPr>
          <w:rFonts w:ascii="Times New Roman"/>
          <w:b/>
          <w:i w:val="false"/>
          <w:color w:val="000000"/>
        </w:rPr>
        <w:t xml:space="preserve">
Доказательства в отношении граждан третьих государств </w:t>
      </w:r>
      <w:r>
        <w:br/>
      </w:r>
      <w:r>
        <w:rPr>
          <w:rFonts w:ascii="Times New Roman"/>
          <w:b/>
          <w:i w:val="false"/>
          <w:color w:val="000000"/>
        </w:rPr>
        <w:t>
или лиц без гражданства</w:t>
      </w:r>
    </w:p>
    <w:bookmarkEnd w:id="15"/>
    <w:bookmarkStart w:name="z34" w:id="16"/>
    <w:p>
      <w:pPr>
        <w:spacing w:after="0"/>
        <w:ind w:left="0"/>
        <w:jc w:val="both"/>
      </w:pPr>
      <w:r>
        <w:rPr>
          <w:rFonts w:ascii="Times New Roman"/>
          <w:b w:val="false"/>
          <w:i w:val="false"/>
          <w:color w:val="000000"/>
          <w:sz w:val="28"/>
        </w:rPr>
        <w:t>
      1. Незаконный въезд граждан третьих государств и лиц без гражданства с территории Запрашиваемой Стороны на территорию Запрашивающей Стороны может быть доказан путем представления:</w:t>
      </w:r>
      <w:r>
        <w:br/>
      </w:r>
      <w:r>
        <w:rPr>
          <w:rFonts w:ascii="Times New Roman"/>
          <w:b w:val="false"/>
          <w:i w:val="false"/>
          <w:color w:val="000000"/>
          <w:sz w:val="28"/>
        </w:rPr>
        <w:t>
      1) любого из документов, указанных в </w:t>
      </w:r>
      <w:r>
        <w:rPr>
          <w:rFonts w:ascii="Times New Roman"/>
          <w:b w:val="false"/>
          <w:i w:val="false"/>
          <w:color w:val="000000"/>
          <w:sz w:val="28"/>
        </w:rPr>
        <w:t>части А</w:t>
      </w:r>
      <w:r>
        <w:rPr>
          <w:rFonts w:ascii="Times New Roman"/>
          <w:b w:val="false"/>
          <w:i w:val="false"/>
          <w:color w:val="000000"/>
          <w:sz w:val="28"/>
        </w:rPr>
        <w:t xml:space="preserve"> приложения 5 к настоящему Соглашению. </w:t>
      </w:r>
      <w:r>
        <w:br/>
      </w:r>
      <w:r>
        <w:rPr>
          <w:rFonts w:ascii="Times New Roman"/>
          <w:b w:val="false"/>
          <w:i w:val="false"/>
          <w:color w:val="000000"/>
          <w:sz w:val="28"/>
        </w:rPr>
        <w:t>
      В случае представления таких документов, Запрашиваемая Сторона признает факт незаконного въезда со своей территории на территорию Запрашивающей Стороны без проведения дальнейшей проверки.</w:t>
      </w:r>
      <w:r>
        <w:br/>
      </w:r>
      <w:r>
        <w:rPr>
          <w:rFonts w:ascii="Times New Roman"/>
          <w:b w:val="false"/>
          <w:i w:val="false"/>
          <w:color w:val="000000"/>
          <w:sz w:val="28"/>
        </w:rPr>
        <w:t>
      2) любого из документов, указанных в </w:t>
      </w:r>
      <w:r>
        <w:rPr>
          <w:rFonts w:ascii="Times New Roman"/>
          <w:b w:val="false"/>
          <w:i w:val="false"/>
          <w:color w:val="000000"/>
          <w:sz w:val="28"/>
        </w:rPr>
        <w:t>части В</w:t>
      </w:r>
      <w:r>
        <w:rPr>
          <w:rFonts w:ascii="Times New Roman"/>
          <w:b w:val="false"/>
          <w:i w:val="false"/>
          <w:color w:val="000000"/>
          <w:sz w:val="28"/>
        </w:rPr>
        <w:t xml:space="preserve"> приложения 5 к настоящему Соглашению.</w:t>
      </w:r>
      <w:r>
        <w:br/>
      </w:r>
      <w:r>
        <w:rPr>
          <w:rFonts w:ascii="Times New Roman"/>
          <w:b w:val="false"/>
          <w:i w:val="false"/>
          <w:color w:val="000000"/>
          <w:sz w:val="28"/>
        </w:rPr>
        <w:t>
      В случае предоставления таких документов, Запрашиваемая Сторона проводит расследование и признает факт незаконного въезда со своей территории на территорию Запрашивающей Стороны, если не будет доказанное иное.</w:t>
      </w:r>
      <w:r>
        <w:br/>
      </w:r>
      <w:r>
        <w:rPr>
          <w:rFonts w:ascii="Times New Roman"/>
          <w:b w:val="false"/>
          <w:i w:val="false"/>
          <w:color w:val="000000"/>
          <w:sz w:val="28"/>
        </w:rPr>
        <w:t>
</w:t>
      </w:r>
      <w:r>
        <w:rPr>
          <w:rFonts w:ascii="Times New Roman"/>
          <w:b w:val="false"/>
          <w:i w:val="false"/>
          <w:color w:val="000000"/>
          <w:sz w:val="28"/>
        </w:rPr>
        <w:t>
      2. Незаконность въезда на территорию Запрашивающей Стороны в соответствии с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Соглашения устанавливается по отсутствию в проездных документах соответствующего лица необходимой визы или разрешения на пребывание или проживание на территории Запрашивающей Стороны. Обоснованное заявление Запрашивающей Стороны об отсутствии у соответствующего лица необходимых проездных документов, визы или разрешения на пребывание или проживание тоже служит доказательством незаконного въезда, пребывания или проживания этого лица.</w:t>
      </w:r>
      <w:r>
        <w:br/>
      </w:r>
      <w:r>
        <w:rPr>
          <w:rFonts w:ascii="Times New Roman"/>
          <w:b w:val="false"/>
          <w:i w:val="false"/>
          <w:color w:val="000000"/>
          <w:sz w:val="28"/>
        </w:rPr>
        <w:t>
</w:t>
      </w:r>
      <w:r>
        <w:rPr>
          <w:rFonts w:ascii="Times New Roman"/>
          <w:b w:val="false"/>
          <w:i w:val="false"/>
          <w:color w:val="000000"/>
          <w:sz w:val="28"/>
        </w:rPr>
        <w:t>
      3. Законное пребывание или проживание граждан третьих государств и лиц без гражданства на территории Запрашиваемой Стороны, наличие разрешения на пребывание или проживание или визы Запрашиваемой Стороны в соответствии с подпунктами 2) и 3)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Соглашения могут быть доказаны путем представления:</w:t>
      </w:r>
      <w:r>
        <w:br/>
      </w:r>
      <w:r>
        <w:rPr>
          <w:rFonts w:ascii="Times New Roman"/>
          <w:b w:val="false"/>
          <w:i w:val="false"/>
          <w:color w:val="000000"/>
          <w:sz w:val="28"/>
        </w:rPr>
        <w:t>
      1) любого из документов, указанных в </w:t>
      </w:r>
      <w:r>
        <w:rPr>
          <w:rFonts w:ascii="Times New Roman"/>
          <w:b w:val="false"/>
          <w:i w:val="false"/>
          <w:color w:val="000000"/>
          <w:sz w:val="28"/>
        </w:rPr>
        <w:t>части А</w:t>
      </w:r>
      <w:r>
        <w:rPr>
          <w:rFonts w:ascii="Times New Roman"/>
          <w:b w:val="false"/>
          <w:i w:val="false"/>
          <w:color w:val="000000"/>
          <w:sz w:val="28"/>
        </w:rPr>
        <w:t xml:space="preserve"> приложения 6 к настоящему Соглашению.</w:t>
      </w:r>
      <w:r>
        <w:br/>
      </w:r>
      <w:r>
        <w:rPr>
          <w:rFonts w:ascii="Times New Roman"/>
          <w:b w:val="false"/>
          <w:i w:val="false"/>
          <w:color w:val="000000"/>
          <w:sz w:val="28"/>
        </w:rPr>
        <w:t>
      В случае представления таких документов, Запрашиваемая Сторона признает пребывание или проживание таких лиц на своей территории без проведения дальнейшей проверки.</w:t>
      </w:r>
      <w:r>
        <w:br/>
      </w:r>
      <w:r>
        <w:rPr>
          <w:rFonts w:ascii="Times New Roman"/>
          <w:b w:val="false"/>
          <w:i w:val="false"/>
          <w:color w:val="000000"/>
          <w:sz w:val="28"/>
        </w:rPr>
        <w:t>
      2) любого из документов, указанных в </w:t>
      </w:r>
      <w:r>
        <w:rPr>
          <w:rFonts w:ascii="Times New Roman"/>
          <w:b w:val="false"/>
          <w:i w:val="false"/>
          <w:color w:val="000000"/>
          <w:sz w:val="28"/>
        </w:rPr>
        <w:t>части В</w:t>
      </w:r>
      <w:r>
        <w:rPr>
          <w:rFonts w:ascii="Times New Roman"/>
          <w:b w:val="false"/>
          <w:i w:val="false"/>
          <w:color w:val="000000"/>
          <w:sz w:val="28"/>
        </w:rPr>
        <w:t xml:space="preserve"> приложения 6 к настоящему Соглашению. </w:t>
      </w:r>
      <w:r>
        <w:br/>
      </w:r>
      <w:r>
        <w:rPr>
          <w:rFonts w:ascii="Times New Roman"/>
          <w:b w:val="false"/>
          <w:i w:val="false"/>
          <w:color w:val="000000"/>
          <w:sz w:val="28"/>
        </w:rPr>
        <w:t>
      В случае представления таких документов, Запрашиваемая Сторона проводит расследование и признает факт законного пребывания или проживания граждан третьих государств или лиц без гражданства на своей территории, если не будет доказанное иное.</w:t>
      </w:r>
      <w:r>
        <w:br/>
      </w:r>
      <w:r>
        <w:rPr>
          <w:rFonts w:ascii="Times New Roman"/>
          <w:b w:val="false"/>
          <w:i w:val="false"/>
          <w:color w:val="000000"/>
          <w:sz w:val="28"/>
        </w:rPr>
        <w:t>
</w:t>
      </w:r>
      <w:r>
        <w:rPr>
          <w:rFonts w:ascii="Times New Roman"/>
          <w:b w:val="false"/>
          <w:i w:val="false"/>
          <w:color w:val="000000"/>
          <w:sz w:val="28"/>
        </w:rPr>
        <w:t>
      4. Поддельные документы не могут служить доказательством наличия оснований для реадмиссии граждан третьих государств и лиц без гражданства.</w:t>
      </w:r>
    </w:p>
    <w:bookmarkEnd w:id="16"/>
    <w:bookmarkStart w:name="z38" w:id="17"/>
    <w:p>
      <w:pPr>
        <w:spacing w:after="0"/>
        <w:ind w:left="0"/>
        <w:jc w:val="left"/>
      </w:pPr>
      <w:r>
        <w:rPr>
          <w:rFonts w:ascii="Times New Roman"/>
          <w:b/>
          <w:i w:val="false"/>
          <w:color w:val="000000"/>
        </w:rPr>
        <w:t xml:space="preserve"> 
Статья 9</w:t>
      </w:r>
      <w:r>
        <w:br/>
      </w:r>
      <w:r>
        <w:rPr>
          <w:rFonts w:ascii="Times New Roman"/>
          <w:b/>
          <w:i w:val="false"/>
          <w:color w:val="000000"/>
        </w:rPr>
        <w:t>
Собеседование</w:t>
      </w:r>
    </w:p>
    <w:bookmarkEnd w:id="17"/>
    <w:bookmarkStart w:name="z39" w:id="18"/>
    <w:p>
      <w:pPr>
        <w:spacing w:after="0"/>
        <w:ind w:left="0"/>
        <w:jc w:val="both"/>
      </w:pPr>
      <w:r>
        <w:rPr>
          <w:rFonts w:ascii="Times New Roman"/>
          <w:b w:val="false"/>
          <w:i w:val="false"/>
          <w:color w:val="000000"/>
          <w:sz w:val="28"/>
        </w:rPr>
        <w:t>
      1. В случае невозможности представления компетентным органом Запрашиваемой Стороны ни одного из документов, указанных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Соглашению, Запрашиваемая Сторона проводит собеседование с лицом, подлежащим реадмиссии.</w:t>
      </w:r>
      <w:r>
        <w:br/>
      </w:r>
      <w:r>
        <w:rPr>
          <w:rFonts w:ascii="Times New Roman"/>
          <w:b w:val="false"/>
          <w:i w:val="false"/>
          <w:color w:val="000000"/>
          <w:sz w:val="28"/>
        </w:rPr>
        <w:t>
</w:t>
      </w:r>
      <w:r>
        <w:rPr>
          <w:rFonts w:ascii="Times New Roman"/>
          <w:b w:val="false"/>
          <w:i w:val="false"/>
          <w:color w:val="000000"/>
          <w:sz w:val="28"/>
        </w:rPr>
        <w:t>
      2. Собеседование проводится:</w:t>
      </w:r>
      <w:r>
        <w:br/>
      </w:r>
      <w:r>
        <w:rPr>
          <w:rFonts w:ascii="Times New Roman"/>
          <w:b w:val="false"/>
          <w:i w:val="false"/>
          <w:color w:val="000000"/>
          <w:sz w:val="28"/>
        </w:rPr>
        <w:t>
      - с Казахстанской стороны сотрудниками дипломатического представительства или консульского учреждения, аккредитованного в Республике Польша;</w:t>
      </w:r>
      <w:r>
        <w:br/>
      </w:r>
      <w:r>
        <w:rPr>
          <w:rFonts w:ascii="Times New Roman"/>
          <w:b w:val="false"/>
          <w:i w:val="false"/>
          <w:color w:val="000000"/>
          <w:sz w:val="28"/>
        </w:rPr>
        <w:t>
      - с Польской стороны представителями дипломатического представительства или консульского учреждения, аккредитованного в Республике Казахстан.</w:t>
      </w:r>
      <w:r>
        <w:br/>
      </w:r>
      <w:r>
        <w:rPr>
          <w:rFonts w:ascii="Times New Roman"/>
          <w:b w:val="false"/>
          <w:i w:val="false"/>
          <w:color w:val="000000"/>
          <w:sz w:val="28"/>
        </w:rPr>
        <w:t>
</w:t>
      </w:r>
      <w:r>
        <w:rPr>
          <w:rFonts w:ascii="Times New Roman"/>
          <w:b w:val="false"/>
          <w:i w:val="false"/>
          <w:color w:val="000000"/>
          <w:sz w:val="28"/>
        </w:rPr>
        <w:t>
      3. Собеседование проводится в месте и на условиях, определенных с компетентным органом государства Запрашивающей Стороны, для каждого случая индивидуально. В ходе собеседования гарантируется возможность присутствия представителя компетентного органа Запрашивающей Стороны.</w:t>
      </w:r>
      <w:r>
        <w:br/>
      </w:r>
      <w:r>
        <w:rPr>
          <w:rFonts w:ascii="Times New Roman"/>
          <w:b w:val="false"/>
          <w:i w:val="false"/>
          <w:color w:val="000000"/>
          <w:sz w:val="28"/>
        </w:rPr>
        <w:t>
</w:t>
      </w:r>
      <w:r>
        <w:rPr>
          <w:rFonts w:ascii="Times New Roman"/>
          <w:b w:val="false"/>
          <w:i w:val="false"/>
          <w:color w:val="000000"/>
          <w:sz w:val="28"/>
        </w:rPr>
        <w:t>
      4. Компетентный орган Запрашиваемой Стороны в возможно короткие сроки, но не позднее 7 (семь) календарных дней со дня получения ходатайства о реадмиссии с включенным в него запросом об организации собеседования, письменно уведомляет компетентный орган Запрашивающей Стороны о результатах собеседования.</w:t>
      </w:r>
      <w:r>
        <w:br/>
      </w:r>
      <w:r>
        <w:rPr>
          <w:rFonts w:ascii="Times New Roman"/>
          <w:b w:val="false"/>
          <w:i w:val="false"/>
          <w:color w:val="000000"/>
          <w:sz w:val="28"/>
        </w:rPr>
        <w:t>
</w:t>
      </w:r>
      <w:r>
        <w:rPr>
          <w:rFonts w:ascii="Times New Roman"/>
          <w:b w:val="false"/>
          <w:i w:val="false"/>
          <w:color w:val="000000"/>
          <w:sz w:val="28"/>
        </w:rPr>
        <w:t>
      5. В ситуации, когда результаты собеседования не позволили подтвердить, что лицо, подлежащее реадмиссии, является гражданином Запрашиваемой Стороны, дипломатическое представительство или консульское учреждение государства этой Стороны письменно уведомляют о причинах, которые не позволили это подтвердить.</w:t>
      </w:r>
    </w:p>
    <w:bookmarkEnd w:id="18"/>
    <w:bookmarkStart w:name="z44" w:id="19"/>
    <w:p>
      <w:pPr>
        <w:spacing w:after="0"/>
        <w:ind w:left="0"/>
        <w:jc w:val="left"/>
      </w:pPr>
      <w:r>
        <w:rPr>
          <w:rFonts w:ascii="Times New Roman"/>
          <w:b/>
          <w:i w:val="false"/>
          <w:color w:val="000000"/>
        </w:rPr>
        <w:t xml:space="preserve"> 
Статья 10</w:t>
      </w:r>
      <w:r>
        <w:br/>
      </w:r>
      <w:r>
        <w:rPr>
          <w:rFonts w:ascii="Times New Roman"/>
          <w:b/>
          <w:i w:val="false"/>
          <w:color w:val="000000"/>
        </w:rPr>
        <w:t>
Сроки</w:t>
      </w:r>
    </w:p>
    <w:bookmarkEnd w:id="19"/>
    <w:bookmarkStart w:name="z45" w:id="20"/>
    <w:p>
      <w:pPr>
        <w:spacing w:after="0"/>
        <w:ind w:left="0"/>
        <w:jc w:val="both"/>
      </w:pPr>
      <w:r>
        <w:rPr>
          <w:rFonts w:ascii="Times New Roman"/>
          <w:b w:val="false"/>
          <w:i w:val="false"/>
          <w:color w:val="000000"/>
          <w:sz w:val="28"/>
        </w:rPr>
        <w:t>
      1. Ходатайство о реадмиссии гражданина Запрашиваемой Стороны может быть направлено компетентному органу Запрашиваемой Стороны в любое время после установления факта о том, что такой гражданин не выполняет или перестал выполнять условия въезда, пребывания или проживания на территории Запрашивающей Стороны.</w:t>
      </w:r>
      <w:r>
        <w:br/>
      </w:r>
      <w:r>
        <w:rPr>
          <w:rFonts w:ascii="Times New Roman"/>
          <w:b w:val="false"/>
          <w:i w:val="false"/>
          <w:color w:val="000000"/>
          <w:sz w:val="28"/>
        </w:rPr>
        <w:t>
</w:t>
      </w:r>
      <w:r>
        <w:rPr>
          <w:rFonts w:ascii="Times New Roman"/>
          <w:b w:val="false"/>
          <w:i w:val="false"/>
          <w:color w:val="000000"/>
          <w:sz w:val="28"/>
        </w:rPr>
        <w:t>
      2. Ходатайство о реадмиссии гражданина третьего государства или лица без гражданства направляется компетентному органу Запрашиваемой Стороны в срок, не превышающий 9 (девять) месяцев с даты установления факта о том, что гражданин третьего государства или лицо без гражданства не выполняют или перестали выполнять условия въезда, пребывания или проживания на территории Запрашивающей Стороны. Обязательство в отношении реадмиссии гражданина третьего государства или лица без гражданства не возникает в случае, если ходатайство о реадмиссии такого лица было направлено по истечении срока, указанного в настоящем пункте.</w:t>
      </w:r>
      <w:r>
        <w:br/>
      </w:r>
      <w:r>
        <w:rPr>
          <w:rFonts w:ascii="Times New Roman"/>
          <w:b w:val="false"/>
          <w:i w:val="false"/>
          <w:color w:val="000000"/>
          <w:sz w:val="28"/>
        </w:rPr>
        <w:t>
</w:t>
      </w:r>
      <w:r>
        <w:rPr>
          <w:rFonts w:ascii="Times New Roman"/>
          <w:b w:val="false"/>
          <w:i w:val="false"/>
          <w:color w:val="000000"/>
          <w:sz w:val="28"/>
        </w:rPr>
        <w:t>
      3. Письменный ответ на ходатайство о реадмиссии направляется компетентным органом Запрашиваемой Стороны в срок, не превышающий 10 (десять) календарных дней с даты получения такого ходатайства. При наличии обстоятельств, препятствующих своевременному ответу на ходатайство о реадмиссии, срок ответа на основании обоснованного запроса компетентного органа Запрашиваемой Стороны продлевается до 40 (сорок) календарных дней.</w:t>
      </w:r>
      <w:r>
        <w:br/>
      </w:r>
      <w:r>
        <w:rPr>
          <w:rFonts w:ascii="Times New Roman"/>
          <w:b w:val="false"/>
          <w:i w:val="false"/>
          <w:color w:val="000000"/>
          <w:sz w:val="28"/>
        </w:rPr>
        <w:t>
</w:t>
      </w:r>
      <w:r>
        <w:rPr>
          <w:rFonts w:ascii="Times New Roman"/>
          <w:b w:val="false"/>
          <w:i w:val="false"/>
          <w:color w:val="000000"/>
          <w:sz w:val="28"/>
        </w:rPr>
        <w:t>
      4. Письменный ответ на ходатайство о реадмиссии в ускоренном порядке направляется компетентному органу Запрашивающей Стороны в течение 2 (два) календарных дней с даты получения такого ходатайства.</w:t>
      </w:r>
      <w:r>
        <w:br/>
      </w:r>
      <w:r>
        <w:rPr>
          <w:rFonts w:ascii="Times New Roman"/>
          <w:b w:val="false"/>
          <w:i w:val="false"/>
          <w:color w:val="000000"/>
          <w:sz w:val="28"/>
        </w:rPr>
        <w:t>
</w:t>
      </w:r>
      <w:r>
        <w:rPr>
          <w:rFonts w:ascii="Times New Roman"/>
          <w:b w:val="false"/>
          <w:i w:val="false"/>
          <w:color w:val="000000"/>
          <w:sz w:val="28"/>
        </w:rPr>
        <w:t>
      5. В случае, если компетентный орган Запрашивающей Стороны не получил ответ на ходатайство о реадмиссии в течение сроков, указанных в пунктах 3 и 4 настоящей статьи, считается, что ответ на ходатайство о реадмиссии является положительным.</w:t>
      </w:r>
      <w:r>
        <w:br/>
      </w:r>
      <w:r>
        <w:rPr>
          <w:rFonts w:ascii="Times New Roman"/>
          <w:b w:val="false"/>
          <w:i w:val="false"/>
          <w:color w:val="000000"/>
          <w:sz w:val="28"/>
        </w:rPr>
        <w:t>
</w:t>
      </w:r>
      <w:r>
        <w:rPr>
          <w:rFonts w:ascii="Times New Roman"/>
          <w:b w:val="false"/>
          <w:i w:val="false"/>
          <w:color w:val="000000"/>
          <w:sz w:val="28"/>
        </w:rPr>
        <w:t xml:space="preserve">
      6. В случае отрицательного ответа на ходатайство о реадмиссии, компетентному органу Запрашивающей Стороны сообщаются его причины в письменном виде. </w:t>
      </w:r>
      <w:r>
        <w:br/>
      </w:r>
      <w:r>
        <w:rPr>
          <w:rFonts w:ascii="Times New Roman"/>
          <w:b w:val="false"/>
          <w:i w:val="false"/>
          <w:color w:val="000000"/>
          <w:sz w:val="28"/>
        </w:rPr>
        <w:t>
</w:t>
      </w:r>
      <w:r>
        <w:rPr>
          <w:rFonts w:ascii="Times New Roman"/>
          <w:b w:val="false"/>
          <w:i w:val="false"/>
          <w:color w:val="000000"/>
          <w:sz w:val="28"/>
        </w:rPr>
        <w:t>
      7. После получения положительного ответа на ходатайство о реадмиссии компетентный орган Запрашивающей Стороны незамедлительно передает лицо, подлежащее реадмиссии,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статьи 11 настоящего Соглашения.</w:t>
      </w:r>
    </w:p>
    <w:bookmarkEnd w:id="20"/>
    <w:bookmarkStart w:name="z52" w:id="21"/>
    <w:p>
      <w:pPr>
        <w:spacing w:after="0"/>
        <w:ind w:left="0"/>
        <w:jc w:val="left"/>
      </w:pPr>
      <w:r>
        <w:rPr>
          <w:rFonts w:ascii="Times New Roman"/>
          <w:b/>
          <w:i w:val="false"/>
          <w:color w:val="000000"/>
        </w:rPr>
        <w:t xml:space="preserve"> 
Статья 11</w:t>
      </w:r>
      <w:r>
        <w:br/>
      </w:r>
      <w:r>
        <w:rPr>
          <w:rFonts w:ascii="Times New Roman"/>
          <w:b/>
          <w:i w:val="false"/>
          <w:color w:val="000000"/>
        </w:rPr>
        <w:t>
Условия передачи и вид транспорта</w:t>
      </w:r>
    </w:p>
    <w:bookmarkEnd w:id="21"/>
    <w:bookmarkStart w:name="z53" w:id="22"/>
    <w:p>
      <w:pPr>
        <w:spacing w:after="0"/>
        <w:ind w:left="0"/>
        <w:jc w:val="both"/>
      </w:pPr>
      <w:r>
        <w:rPr>
          <w:rFonts w:ascii="Times New Roman"/>
          <w:b w:val="false"/>
          <w:i w:val="false"/>
          <w:color w:val="000000"/>
          <w:sz w:val="28"/>
        </w:rPr>
        <w:t>
      1. До передачи лица, подлежащего реадмиссии, компетентные органы в срок не менее чем за 2 (два) календарных дня в письменной форме согласовывают дату передачи, пункт пропуска через государственную границу, условия возможного сопровождения и другие вопросы, касающиеся передачи.</w:t>
      </w:r>
      <w:r>
        <w:br/>
      </w:r>
      <w:r>
        <w:rPr>
          <w:rFonts w:ascii="Times New Roman"/>
          <w:b w:val="false"/>
          <w:i w:val="false"/>
          <w:color w:val="000000"/>
          <w:sz w:val="28"/>
        </w:rPr>
        <w:t>
</w:t>
      </w:r>
      <w:r>
        <w:rPr>
          <w:rFonts w:ascii="Times New Roman"/>
          <w:b w:val="false"/>
          <w:i w:val="false"/>
          <w:color w:val="000000"/>
          <w:sz w:val="28"/>
        </w:rPr>
        <w:t>
      2. Для передачи лица, подлежащего реадмиссии, используется воздушный вид транспорта. При перевозке такого лица выбор не ограничивается использованием национальных авиакомпаний государств Сторон. Для этих целей могут использоваться как регулярные, так и чартерные рейсы.</w:t>
      </w:r>
    </w:p>
    <w:bookmarkEnd w:id="22"/>
    <w:bookmarkStart w:name="z55" w:id="23"/>
    <w:p>
      <w:pPr>
        <w:spacing w:after="0"/>
        <w:ind w:left="0"/>
        <w:jc w:val="left"/>
      </w:pPr>
      <w:r>
        <w:rPr>
          <w:rFonts w:ascii="Times New Roman"/>
          <w:b/>
          <w:i w:val="false"/>
          <w:color w:val="000000"/>
        </w:rPr>
        <w:t xml:space="preserve"> 
Статья 12</w:t>
      </w:r>
      <w:r>
        <w:br/>
      </w:r>
      <w:r>
        <w:rPr>
          <w:rFonts w:ascii="Times New Roman"/>
          <w:b/>
          <w:i w:val="false"/>
          <w:color w:val="000000"/>
        </w:rPr>
        <w:t>
Принципы транзита</w:t>
      </w:r>
    </w:p>
    <w:bookmarkEnd w:id="23"/>
    <w:bookmarkStart w:name="z56" w:id="24"/>
    <w:p>
      <w:pPr>
        <w:spacing w:after="0"/>
        <w:ind w:left="0"/>
        <w:jc w:val="both"/>
      </w:pPr>
      <w:r>
        <w:rPr>
          <w:rFonts w:ascii="Times New Roman"/>
          <w:b w:val="false"/>
          <w:i w:val="false"/>
          <w:color w:val="000000"/>
          <w:sz w:val="28"/>
        </w:rPr>
        <w:t>
      1. Стороны ограничивают транзит граждан третьих государств или лиц без гражданства в случае, когда такие лица не могут быть возвращены непосредственно в государство назначения.</w:t>
      </w:r>
      <w:r>
        <w:br/>
      </w:r>
      <w:r>
        <w:rPr>
          <w:rFonts w:ascii="Times New Roman"/>
          <w:b w:val="false"/>
          <w:i w:val="false"/>
          <w:color w:val="000000"/>
          <w:sz w:val="28"/>
        </w:rPr>
        <w:t>
</w:t>
      </w:r>
      <w:r>
        <w:rPr>
          <w:rFonts w:ascii="Times New Roman"/>
          <w:b w:val="false"/>
          <w:i w:val="false"/>
          <w:color w:val="000000"/>
          <w:sz w:val="28"/>
        </w:rPr>
        <w:t>
      2. Запрашиваемая Сторона разрешает транзит граждан третьих государств или лиц без гражданства, если гарантируется возможность дальнейшего проезда таких лиц через территорию всех государств транзита в государство назначения и принятия их этим государством.</w:t>
      </w:r>
      <w:r>
        <w:br/>
      </w:r>
      <w:r>
        <w:rPr>
          <w:rFonts w:ascii="Times New Roman"/>
          <w:b w:val="false"/>
          <w:i w:val="false"/>
          <w:color w:val="000000"/>
          <w:sz w:val="28"/>
        </w:rPr>
        <w:t>
</w:t>
      </w:r>
      <w:r>
        <w:rPr>
          <w:rFonts w:ascii="Times New Roman"/>
          <w:b w:val="false"/>
          <w:i w:val="false"/>
          <w:color w:val="000000"/>
          <w:sz w:val="28"/>
        </w:rPr>
        <w:t>
      3. По требованию Запрашиваемой Стороны транзит граждан третьих государств или лиц без гражданства осуществляется с сопровождением.</w:t>
      </w:r>
      <w:r>
        <w:br/>
      </w:r>
      <w:r>
        <w:rPr>
          <w:rFonts w:ascii="Times New Roman"/>
          <w:b w:val="false"/>
          <w:i w:val="false"/>
          <w:color w:val="000000"/>
          <w:sz w:val="28"/>
        </w:rPr>
        <w:t>
</w:t>
      </w:r>
      <w:r>
        <w:rPr>
          <w:rFonts w:ascii="Times New Roman"/>
          <w:b w:val="false"/>
          <w:i w:val="false"/>
          <w:color w:val="000000"/>
          <w:sz w:val="28"/>
        </w:rPr>
        <w:t>
      4. Запрашиваемая Сторона может отказать в транзите:</w:t>
      </w:r>
      <w:r>
        <w:br/>
      </w:r>
      <w:r>
        <w:rPr>
          <w:rFonts w:ascii="Times New Roman"/>
          <w:b w:val="false"/>
          <w:i w:val="false"/>
          <w:color w:val="000000"/>
          <w:sz w:val="28"/>
        </w:rPr>
        <w:t>
      1) если существует угроза того, что в государстве назначения или государстве транзита гражданин третьего государства или лицо без гражданства могут подвергнуться пыткам, бесчеловечному или унижающему достоинство обращению или наказанию, смертной казни или преследованию по признаку расовой, религиозной, национальной принадлежности, а также принадлежности к определенной социальной группе или по признаку политических убеждений;</w:t>
      </w:r>
      <w:r>
        <w:br/>
      </w:r>
      <w:r>
        <w:rPr>
          <w:rFonts w:ascii="Times New Roman"/>
          <w:b w:val="false"/>
          <w:i w:val="false"/>
          <w:color w:val="000000"/>
          <w:sz w:val="28"/>
        </w:rPr>
        <w:t>
      2) если в Запрашиваемой Стороне, в государстве транзита или государстве назначения гражданин третьего государства или лицо без гражданства может подвергнуться уголовному преследованию или наказанию;</w:t>
      </w:r>
      <w:r>
        <w:br/>
      </w:r>
      <w:r>
        <w:rPr>
          <w:rFonts w:ascii="Times New Roman"/>
          <w:b w:val="false"/>
          <w:i w:val="false"/>
          <w:color w:val="000000"/>
          <w:sz w:val="28"/>
        </w:rPr>
        <w:t>
      3) по соображениям охраны здоровья населения, национальной безопасности государства, общественного порядка или иных национальных интересов Запрашиваемой Стороны;</w:t>
      </w:r>
      <w:r>
        <w:br/>
      </w:r>
      <w:r>
        <w:rPr>
          <w:rFonts w:ascii="Times New Roman"/>
          <w:b w:val="false"/>
          <w:i w:val="false"/>
          <w:color w:val="000000"/>
          <w:sz w:val="28"/>
        </w:rPr>
        <w:t>
      4) если для транзита в пределах территории Запрашиваемой Стороны необходимо проследовать из аэропорта прибытия в другой аэропорт;</w:t>
      </w:r>
      <w:r>
        <w:br/>
      </w:r>
      <w:r>
        <w:rPr>
          <w:rFonts w:ascii="Times New Roman"/>
          <w:b w:val="false"/>
          <w:i w:val="false"/>
          <w:color w:val="000000"/>
          <w:sz w:val="28"/>
        </w:rPr>
        <w:t>
      5) если оказание помощи, по поводу которой обращается Запрашивающая Сторона, не представляется возможным по обоснованным причинам.</w:t>
      </w:r>
      <w:r>
        <w:br/>
      </w:r>
      <w:r>
        <w:rPr>
          <w:rFonts w:ascii="Times New Roman"/>
          <w:b w:val="false"/>
          <w:i w:val="false"/>
          <w:color w:val="000000"/>
          <w:sz w:val="28"/>
        </w:rPr>
        <w:t>
</w:t>
      </w:r>
      <w:r>
        <w:rPr>
          <w:rFonts w:ascii="Times New Roman"/>
          <w:b w:val="false"/>
          <w:i w:val="false"/>
          <w:color w:val="000000"/>
          <w:sz w:val="28"/>
        </w:rPr>
        <w:t>
      5. Запрашиваемая Сторона может аннулировать любое выданное разрешение на транзит, если впоследствии возникли или выявились препятствующие транзиту обстоятельства, предусмотренные в пункте 4 настоящей статьи, либо если проезд лица, следующего транзитом, или его принятие больше не гарантируются другими государствами транзита или государством назначения. В этом случае Запрашивающая Сторона незамедлительно принимает обратно гражданина третьего государства или лицо без гражданства.</w:t>
      </w:r>
    </w:p>
    <w:bookmarkEnd w:id="24"/>
    <w:bookmarkStart w:name="z61" w:id="25"/>
    <w:p>
      <w:pPr>
        <w:spacing w:after="0"/>
        <w:ind w:left="0"/>
        <w:jc w:val="left"/>
      </w:pPr>
      <w:r>
        <w:rPr>
          <w:rFonts w:ascii="Times New Roman"/>
          <w:b/>
          <w:i w:val="false"/>
          <w:color w:val="000000"/>
        </w:rPr>
        <w:t xml:space="preserve"> 
Статья 13</w:t>
      </w:r>
      <w:r>
        <w:br/>
      </w:r>
      <w:r>
        <w:rPr>
          <w:rFonts w:ascii="Times New Roman"/>
          <w:b/>
          <w:i w:val="false"/>
          <w:color w:val="000000"/>
        </w:rPr>
        <w:t>
Ходатайство о транзите</w:t>
      </w:r>
    </w:p>
    <w:bookmarkEnd w:id="25"/>
    <w:bookmarkStart w:name="z62" w:id="26"/>
    <w:p>
      <w:pPr>
        <w:spacing w:after="0"/>
        <w:ind w:left="0"/>
        <w:jc w:val="both"/>
      </w:pPr>
      <w:r>
        <w:rPr>
          <w:rFonts w:ascii="Times New Roman"/>
          <w:b w:val="false"/>
          <w:i w:val="false"/>
          <w:color w:val="000000"/>
          <w:sz w:val="28"/>
        </w:rPr>
        <w:t>
      1. Ходатайство о транзите составляется по форме, указанной в </w:t>
      </w:r>
      <w:r>
        <w:rPr>
          <w:rFonts w:ascii="Times New Roman"/>
          <w:b w:val="false"/>
          <w:i w:val="false"/>
          <w:color w:val="000000"/>
          <w:sz w:val="28"/>
        </w:rPr>
        <w:t>приложении 7</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2. Ходатайство о транзите направляется не позднее 5 (пять) календарных дней до начала транзита. Ходатайство о транзите и ответ на него направляются факсимильной связью или по электронной почте.</w:t>
      </w:r>
    </w:p>
    <w:bookmarkEnd w:id="26"/>
    <w:bookmarkStart w:name="z64" w:id="27"/>
    <w:p>
      <w:pPr>
        <w:spacing w:after="0"/>
        <w:ind w:left="0"/>
        <w:jc w:val="left"/>
      </w:pPr>
      <w:r>
        <w:rPr>
          <w:rFonts w:ascii="Times New Roman"/>
          <w:b/>
          <w:i w:val="false"/>
          <w:color w:val="000000"/>
        </w:rPr>
        <w:t xml:space="preserve"> 
Статья 14 </w:t>
      </w:r>
      <w:r>
        <w:br/>
      </w:r>
      <w:r>
        <w:rPr>
          <w:rFonts w:ascii="Times New Roman"/>
          <w:b/>
          <w:i w:val="false"/>
          <w:color w:val="000000"/>
        </w:rPr>
        <w:t>
Процедура транзита</w:t>
      </w:r>
    </w:p>
    <w:bookmarkEnd w:id="27"/>
    <w:bookmarkStart w:name="z65" w:id="28"/>
    <w:p>
      <w:pPr>
        <w:spacing w:after="0"/>
        <w:ind w:left="0"/>
        <w:jc w:val="both"/>
      </w:pPr>
      <w:r>
        <w:rPr>
          <w:rFonts w:ascii="Times New Roman"/>
          <w:b w:val="false"/>
          <w:i w:val="false"/>
          <w:color w:val="000000"/>
          <w:sz w:val="28"/>
        </w:rPr>
        <w:t>
      1. Ходатайство о транзите должно быть представлено в компетентный орган Запрашиваемой Стороны по почте или с помощью технических средств связи, таких как электронная почта или факс, и содержать следующую информацию:</w:t>
      </w:r>
      <w:r>
        <w:br/>
      </w:r>
      <w:r>
        <w:rPr>
          <w:rFonts w:ascii="Times New Roman"/>
          <w:b w:val="false"/>
          <w:i w:val="false"/>
          <w:color w:val="000000"/>
          <w:sz w:val="28"/>
        </w:rPr>
        <w:t>
      1) о маршруте транзита, государствах транзита, если таковые имеются, и государстве назначения;</w:t>
      </w:r>
      <w:r>
        <w:br/>
      </w:r>
      <w:r>
        <w:rPr>
          <w:rFonts w:ascii="Times New Roman"/>
          <w:b w:val="false"/>
          <w:i w:val="false"/>
          <w:color w:val="000000"/>
          <w:sz w:val="28"/>
        </w:rPr>
        <w:t>
      2) о лице, следующем транзитом (имя, фамилия, девичья фамилия, иные имена, используемые лицом, или имена, под которыми оно известно, псевдонимы, дата рождения, пол, по возможности место рождения, гражданство, язык, вид и номер проездного документа), а также цветную фотографию данного лица;</w:t>
      </w:r>
      <w:r>
        <w:br/>
      </w:r>
      <w:r>
        <w:rPr>
          <w:rFonts w:ascii="Times New Roman"/>
          <w:b w:val="false"/>
          <w:i w:val="false"/>
          <w:color w:val="000000"/>
          <w:sz w:val="28"/>
        </w:rPr>
        <w:t>
      3) о пункте пропуска через государственную границу, который предполагается использовать, времени передачи лица, следующего транзитом, и возможном сопровождении;</w:t>
      </w:r>
      <w:r>
        <w:br/>
      </w:r>
      <w:r>
        <w:rPr>
          <w:rFonts w:ascii="Times New Roman"/>
          <w:b w:val="false"/>
          <w:i w:val="false"/>
          <w:color w:val="000000"/>
          <w:sz w:val="28"/>
        </w:rPr>
        <w:t>
      4) о согласии других государств транзита и государства назначения на транзитный проезд и принятие лица, подлежащего реадмиссии.</w:t>
      </w:r>
      <w:r>
        <w:br/>
      </w:r>
      <w:r>
        <w:rPr>
          <w:rFonts w:ascii="Times New Roman"/>
          <w:b w:val="false"/>
          <w:i w:val="false"/>
          <w:color w:val="000000"/>
          <w:sz w:val="28"/>
        </w:rPr>
        <w:t>
</w:t>
      </w:r>
      <w:r>
        <w:rPr>
          <w:rFonts w:ascii="Times New Roman"/>
          <w:b w:val="false"/>
          <w:i w:val="false"/>
          <w:color w:val="000000"/>
          <w:sz w:val="28"/>
        </w:rPr>
        <w:t>
      2. Запрашиваемая Сторона после получения ходатайства о транзите не позднее чем за 2 (два) календарных дня до осуществления планируемого транзита в письменной форме уведомляет компетентный орган Запрашивающей Стороны о согласии на транзит, подтверждает пункт пропуска через государственную границу и предполагаемое время принятия лица, следующего транзитом, либо уведомляет об отказе в транзите и указывает причины такого отказа.</w:t>
      </w:r>
    </w:p>
    <w:bookmarkEnd w:id="28"/>
    <w:bookmarkStart w:name="z67" w:id="29"/>
    <w:p>
      <w:pPr>
        <w:spacing w:after="0"/>
        <w:ind w:left="0"/>
        <w:jc w:val="left"/>
      </w:pPr>
      <w:r>
        <w:rPr>
          <w:rFonts w:ascii="Times New Roman"/>
          <w:b/>
          <w:i w:val="false"/>
          <w:color w:val="000000"/>
        </w:rPr>
        <w:t xml:space="preserve"> 
Статья 15</w:t>
      </w:r>
      <w:r>
        <w:br/>
      </w:r>
      <w:r>
        <w:rPr>
          <w:rFonts w:ascii="Times New Roman"/>
          <w:b/>
          <w:i w:val="false"/>
          <w:color w:val="000000"/>
        </w:rPr>
        <w:t>
Сопровождаемая передача</w:t>
      </w:r>
    </w:p>
    <w:bookmarkEnd w:id="29"/>
    <w:p>
      <w:pPr>
        <w:spacing w:after="0"/>
        <w:ind w:left="0"/>
        <w:jc w:val="both"/>
      </w:pPr>
      <w:r>
        <w:rPr>
          <w:rFonts w:ascii="Times New Roman"/>
          <w:b w:val="false"/>
          <w:i w:val="false"/>
          <w:color w:val="000000"/>
          <w:sz w:val="28"/>
        </w:rPr>
        <w:t>      Передача и транзит лиц c сопровождением осуществляются с соблюдением следующих принципов:</w:t>
      </w:r>
      <w:r>
        <w:br/>
      </w:r>
      <w:r>
        <w:rPr>
          <w:rFonts w:ascii="Times New Roman"/>
          <w:b w:val="false"/>
          <w:i w:val="false"/>
          <w:color w:val="000000"/>
          <w:sz w:val="28"/>
        </w:rPr>
        <w:t>
      1) компетентный орган Запрашивающей Стороны указывает соответственно в подпункте "D" ходатайства о реадмиссии, указанного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или подпункте "C" ходатайства о транзите, указанного в </w:t>
      </w:r>
      <w:r>
        <w:rPr>
          <w:rFonts w:ascii="Times New Roman"/>
          <w:b w:val="false"/>
          <w:i w:val="false"/>
          <w:color w:val="000000"/>
          <w:sz w:val="28"/>
        </w:rPr>
        <w:t>приложении 7</w:t>
      </w:r>
      <w:r>
        <w:rPr>
          <w:rFonts w:ascii="Times New Roman"/>
          <w:b w:val="false"/>
          <w:i w:val="false"/>
          <w:color w:val="000000"/>
          <w:sz w:val="28"/>
        </w:rPr>
        <w:t xml:space="preserve"> к настоящему Соглашению, имена и фамилии сопровождающих лиц, серию, номера, дату выдачи и срок действия их проездных документов; </w:t>
      </w:r>
      <w:r>
        <w:br/>
      </w:r>
      <w:r>
        <w:rPr>
          <w:rFonts w:ascii="Times New Roman"/>
          <w:b w:val="false"/>
          <w:i w:val="false"/>
          <w:color w:val="000000"/>
          <w:sz w:val="28"/>
        </w:rPr>
        <w:t>
      2) компетентный орган Запрашивающей Стороны незамедлительно уведомляет компетентный орган Запрашиваемой Стороны oб изменениях данных сопровождающих лиц, указанных в подпункте 1) настоящей статьи;</w:t>
      </w:r>
      <w:r>
        <w:br/>
      </w:r>
      <w:r>
        <w:rPr>
          <w:rFonts w:ascii="Times New Roman"/>
          <w:b w:val="false"/>
          <w:i w:val="false"/>
          <w:color w:val="000000"/>
          <w:sz w:val="28"/>
        </w:rPr>
        <w:t xml:space="preserve">
      3) сопровождающие лица выполняют свои обязанности без оружия и в гражданской одежде, при себе имеют проездной документ и служебные документы, подтверждающие согласие на реадмиссию или (и) транзит сопровождаемого лица, а также другие документы в отношении сопровождаемого лица, которые должны быть переданы соответствующим органам государства назначения; </w:t>
      </w:r>
      <w:r>
        <w:br/>
      </w:r>
      <w:r>
        <w:rPr>
          <w:rFonts w:ascii="Times New Roman"/>
          <w:b w:val="false"/>
          <w:i w:val="false"/>
          <w:color w:val="000000"/>
          <w:sz w:val="28"/>
        </w:rPr>
        <w:t xml:space="preserve">
      4) сопровождающие лица несут ответственность за реадмиссируемых лиц и передачу этих лиц государству назначения; </w:t>
      </w:r>
      <w:r>
        <w:br/>
      </w:r>
      <w:r>
        <w:rPr>
          <w:rFonts w:ascii="Times New Roman"/>
          <w:b w:val="false"/>
          <w:i w:val="false"/>
          <w:color w:val="000000"/>
          <w:sz w:val="28"/>
        </w:rPr>
        <w:t xml:space="preserve">
      5) сопровождающие лица обязаны соблюдать законодательство Запрашиваемой Стороны, полномочия сопровождаюших лиц во время передачи или транзита ограничиваются самообороной с учетом подпункта 7) настоящей статьи; </w:t>
      </w:r>
      <w:r>
        <w:br/>
      </w:r>
      <w:r>
        <w:rPr>
          <w:rFonts w:ascii="Times New Roman"/>
          <w:b w:val="false"/>
          <w:i w:val="false"/>
          <w:color w:val="000000"/>
          <w:sz w:val="28"/>
        </w:rPr>
        <w:t xml:space="preserve">
      6) Запрашиваемая Сторона гарантирует сопровождающим лицам такой же уровень зашиты и поддержки, какой обеспечивает своим лицам, выполняющим такие же задачи, в соответствии со своим законодательством; </w:t>
      </w:r>
      <w:r>
        <w:br/>
      </w:r>
      <w:r>
        <w:rPr>
          <w:rFonts w:ascii="Times New Roman"/>
          <w:b w:val="false"/>
          <w:i w:val="false"/>
          <w:color w:val="000000"/>
          <w:sz w:val="28"/>
        </w:rPr>
        <w:t xml:space="preserve">
      7) в случае невозможности оказания содействия Запрашиваемой Стороной, сопровождающие лица имеют право, согласно возникшим обстоятельствам, применить в соответствии с законодательством Запрашиваемой Стороны меры защиты и воздействия в случаях угрозы побега лица, подлежащего реадмиссии или транзиту, нанесения телесного повреждения себе, покушения на сопровождающих лиц или третьих лиц, или повреждения имущества; </w:t>
      </w:r>
      <w:r>
        <w:br/>
      </w:r>
      <w:r>
        <w:rPr>
          <w:rFonts w:ascii="Times New Roman"/>
          <w:b w:val="false"/>
          <w:i w:val="false"/>
          <w:color w:val="000000"/>
          <w:sz w:val="28"/>
        </w:rPr>
        <w:t xml:space="preserve">
      8) сопровождающие лица должны иметь, если это требуется, необходимые визы государства назначения или транзитных государств; </w:t>
      </w:r>
      <w:r>
        <w:br/>
      </w:r>
      <w:r>
        <w:rPr>
          <w:rFonts w:ascii="Times New Roman"/>
          <w:b w:val="false"/>
          <w:i w:val="false"/>
          <w:color w:val="000000"/>
          <w:sz w:val="28"/>
        </w:rPr>
        <w:t>
      9) сопровождающие лица и лица, передаваемые транзитом, освобождаются от получения визы Запрашиваемой Стороны.</w:t>
      </w:r>
    </w:p>
    <w:bookmarkStart w:name="z68" w:id="30"/>
    <w:p>
      <w:pPr>
        <w:spacing w:after="0"/>
        <w:ind w:left="0"/>
        <w:jc w:val="left"/>
      </w:pPr>
      <w:r>
        <w:rPr>
          <w:rFonts w:ascii="Times New Roman"/>
          <w:b/>
          <w:i w:val="false"/>
          <w:color w:val="000000"/>
        </w:rPr>
        <w:t xml:space="preserve"> 
Статья 16 </w:t>
      </w:r>
      <w:r>
        <w:br/>
      </w:r>
      <w:r>
        <w:rPr>
          <w:rFonts w:ascii="Times New Roman"/>
          <w:b/>
          <w:i w:val="false"/>
          <w:color w:val="000000"/>
        </w:rPr>
        <w:t>
Транспортные и транзитные расходы</w:t>
      </w:r>
    </w:p>
    <w:bookmarkEnd w:id="30"/>
    <w:p>
      <w:pPr>
        <w:spacing w:after="0"/>
        <w:ind w:left="0"/>
        <w:jc w:val="both"/>
      </w:pPr>
      <w:r>
        <w:rPr>
          <w:rFonts w:ascii="Times New Roman"/>
          <w:b w:val="false"/>
          <w:i w:val="false"/>
          <w:color w:val="000000"/>
          <w:sz w:val="28"/>
        </w:rPr>
        <w:t>      Без ущерба прав компетентных органов на возмещение затрат по реадмиссии лица за счет самих реадмиссируемых лиц или третьих сторон и в пределах средств, предусмотренных национальным законодательством государств Сторон:</w:t>
      </w:r>
      <w:r>
        <w:br/>
      </w:r>
      <w:r>
        <w:rPr>
          <w:rFonts w:ascii="Times New Roman"/>
          <w:b w:val="false"/>
          <w:i w:val="false"/>
          <w:color w:val="000000"/>
          <w:sz w:val="28"/>
        </w:rPr>
        <w:t>
      1) транспортные расходы, связанные с реадмиссией и транзитом в соответствии с настоящим Соглашением до пункта пропуска через границу государства конечного назначения, а также транспортные и другие расходы Запрашиваемой Стороны, связанные с возвратом лиц, указанных в  </w:t>
      </w:r>
      <w:r>
        <w:rPr>
          <w:rFonts w:ascii="Times New Roman"/>
          <w:b w:val="false"/>
          <w:i w:val="false"/>
          <w:color w:val="000000"/>
          <w:sz w:val="28"/>
        </w:rPr>
        <w:t>статье 4</w:t>
      </w:r>
      <w:r>
        <w:rPr>
          <w:rFonts w:ascii="Times New Roman"/>
          <w:b w:val="false"/>
          <w:i w:val="false"/>
          <w:color w:val="000000"/>
          <w:sz w:val="28"/>
        </w:rPr>
        <w:t xml:space="preserve"> настоящего Соглашения, несет Запрашивающая Сторона в валюте, приемлемой для обеих Сторон, в течение 60 (шестидесять) календарных дней с момента представления соответствующего финансового документа, подтверждающего затраты; </w:t>
      </w:r>
      <w:r>
        <w:br/>
      </w:r>
      <w:r>
        <w:rPr>
          <w:rFonts w:ascii="Times New Roman"/>
          <w:b w:val="false"/>
          <w:i w:val="false"/>
          <w:color w:val="000000"/>
          <w:sz w:val="28"/>
        </w:rPr>
        <w:t>
      2) компетентный орган Запрашиваемой Стороны передает вместе с документом, о котором упоминается в пункте 1 настоящей статьи, информацию о банковском счете и другие сведения, необходимые для отчета.</w:t>
      </w:r>
    </w:p>
    <w:bookmarkStart w:name="z69" w:id="31"/>
    <w:p>
      <w:pPr>
        <w:spacing w:after="0"/>
        <w:ind w:left="0"/>
        <w:jc w:val="left"/>
      </w:pPr>
      <w:r>
        <w:rPr>
          <w:rFonts w:ascii="Times New Roman"/>
          <w:b/>
          <w:i w:val="false"/>
          <w:color w:val="000000"/>
        </w:rPr>
        <w:t xml:space="preserve"> 
Статья 17</w:t>
      </w:r>
      <w:r>
        <w:br/>
      </w:r>
      <w:r>
        <w:rPr>
          <w:rFonts w:ascii="Times New Roman"/>
          <w:b/>
          <w:i w:val="false"/>
          <w:color w:val="000000"/>
        </w:rPr>
        <w:t>
Защита персональных данных</w:t>
      </w:r>
    </w:p>
    <w:bookmarkEnd w:id="31"/>
    <w:bookmarkStart w:name="z70" w:id="32"/>
    <w:p>
      <w:pPr>
        <w:spacing w:after="0"/>
        <w:ind w:left="0"/>
        <w:jc w:val="both"/>
      </w:pPr>
      <w:r>
        <w:rPr>
          <w:rFonts w:ascii="Times New Roman"/>
          <w:b w:val="false"/>
          <w:i w:val="false"/>
          <w:color w:val="000000"/>
          <w:sz w:val="28"/>
        </w:rPr>
        <w:t>
      1. Передача и обработка персональных данных осуществляются только в случае, если это необходимо для реализации настоящего Соглашения компетентными органами, с соблюдением следующих принципов:</w:t>
      </w:r>
      <w:r>
        <w:br/>
      </w:r>
      <w:r>
        <w:rPr>
          <w:rFonts w:ascii="Times New Roman"/>
          <w:b w:val="false"/>
          <w:i w:val="false"/>
          <w:color w:val="000000"/>
          <w:sz w:val="28"/>
        </w:rPr>
        <w:t>
      1) персональные данные обрабатываются в соответствии с действующими законодательствами государств Сторон;</w:t>
      </w:r>
      <w:r>
        <w:br/>
      </w:r>
      <w:r>
        <w:rPr>
          <w:rFonts w:ascii="Times New Roman"/>
          <w:b w:val="false"/>
          <w:i w:val="false"/>
          <w:color w:val="000000"/>
          <w:sz w:val="28"/>
        </w:rPr>
        <w:t>
      2) сбор персональных данных, их последующая обработка должны осуществляться с определенной, законной целью, связанной с реализацией настоящего Соглашения;</w:t>
      </w:r>
      <w:r>
        <w:br/>
      </w:r>
      <w:r>
        <w:rPr>
          <w:rFonts w:ascii="Times New Roman"/>
          <w:b w:val="false"/>
          <w:i w:val="false"/>
          <w:color w:val="000000"/>
          <w:sz w:val="28"/>
        </w:rPr>
        <w:t>
      3) передаваемые персональные данные должны быть точными, актуальными и могут касаться исключительно:</w:t>
      </w:r>
      <w:r>
        <w:br/>
      </w:r>
      <w:r>
        <w:rPr>
          <w:rFonts w:ascii="Times New Roman"/>
          <w:b w:val="false"/>
          <w:i w:val="false"/>
          <w:color w:val="000000"/>
          <w:sz w:val="28"/>
        </w:rPr>
        <w:t>
      - сведений о лице, подлежащем реадмиссии (имя, фамилия, предыдущие фамилии, иные имена, используемые лицом, или имена, под которыми оно известно, псевдонимы, дата и место рождения, пол, семейное положение, место жительства, настоящее и любое прежнее гражданство);</w:t>
      </w:r>
      <w:r>
        <w:br/>
      </w:r>
      <w:r>
        <w:rPr>
          <w:rFonts w:ascii="Times New Roman"/>
          <w:b w:val="false"/>
          <w:i w:val="false"/>
          <w:color w:val="000000"/>
          <w:sz w:val="28"/>
        </w:rPr>
        <w:t>
      - документов, удостоверяющих личность (номер, срок действия, дата выдачи, выдавший орган, место выдачи);</w:t>
      </w:r>
      <w:r>
        <w:br/>
      </w:r>
      <w:r>
        <w:rPr>
          <w:rFonts w:ascii="Times New Roman"/>
          <w:b w:val="false"/>
          <w:i w:val="false"/>
          <w:color w:val="000000"/>
          <w:sz w:val="28"/>
        </w:rPr>
        <w:t>
      - мест пребывания и маршрутов передвижения лица;</w:t>
      </w:r>
      <w:r>
        <w:br/>
      </w:r>
      <w:r>
        <w:rPr>
          <w:rFonts w:ascii="Times New Roman"/>
          <w:b w:val="false"/>
          <w:i w:val="false"/>
          <w:color w:val="000000"/>
          <w:sz w:val="28"/>
        </w:rPr>
        <w:t>
      - иной информации и других документов, необходимых для идентификации лица, подлежащего реадмиссии, или изучения вопроса о наличии условий, которые в соответствии с настоящим Соглашением являются основанием для реадмиссии или транзита;</w:t>
      </w:r>
      <w:r>
        <w:br/>
      </w:r>
      <w:r>
        <w:rPr>
          <w:rFonts w:ascii="Times New Roman"/>
          <w:b w:val="false"/>
          <w:i w:val="false"/>
          <w:color w:val="000000"/>
          <w:sz w:val="28"/>
        </w:rPr>
        <w:t>
      4) персональные данные должны храниться в такой форме, которая позволяет идентифицировать соответствующее лицо, и не дольше, чем это требуется для цели их обработки;</w:t>
      </w:r>
      <w:r>
        <w:br/>
      </w:r>
      <w:r>
        <w:rPr>
          <w:rFonts w:ascii="Times New Roman"/>
          <w:b w:val="false"/>
          <w:i w:val="false"/>
          <w:color w:val="000000"/>
          <w:sz w:val="28"/>
        </w:rPr>
        <w:t>
      5) компетентные органы, передающие и получающие персональные данные, предпринимают все меры по исправлению, уничтожению или приостановлению обработки персональных данных в случаях, когда их обработка не соответствует положениям настоящей статьи, в частности, когда эти данные не соответствуют цели, для которой ведется их сбор. Компетентные органы уведомляют друг друга о любых исправлениях, уничтожении или приостановлении обработки указанных данных;</w:t>
      </w:r>
      <w:r>
        <w:br/>
      </w:r>
      <w:r>
        <w:rPr>
          <w:rFonts w:ascii="Times New Roman"/>
          <w:b w:val="false"/>
          <w:i w:val="false"/>
          <w:color w:val="000000"/>
          <w:sz w:val="28"/>
        </w:rPr>
        <w:t>
      6) компетентный орган, получающий персональные данные, по запросу информирует компетентный орган, передающий персональные данные, об использовании переданных данных и полученных на их основе результатах;</w:t>
      </w:r>
      <w:r>
        <w:br/>
      </w:r>
      <w:r>
        <w:rPr>
          <w:rFonts w:ascii="Times New Roman"/>
          <w:b w:val="false"/>
          <w:i w:val="false"/>
          <w:color w:val="000000"/>
          <w:sz w:val="28"/>
        </w:rPr>
        <w:t>
      7) персональные данные могут передаваться только компетентным органам, последующая их передача другим органам требует предварительного согласия компетентного органа, передающего персональные данные;</w:t>
      </w:r>
      <w:r>
        <w:br/>
      </w:r>
      <w:r>
        <w:rPr>
          <w:rFonts w:ascii="Times New Roman"/>
          <w:b w:val="false"/>
          <w:i w:val="false"/>
          <w:color w:val="000000"/>
          <w:sz w:val="28"/>
        </w:rPr>
        <w:t>
      8) компетентный орган, передающий персональные данные, и компетентный орган, получающий персональные данные, обязаны в письменной форме регистрировать передачу и получение персональных данных;</w:t>
      </w:r>
      <w:r>
        <w:br/>
      </w:r>
      <w:r>
        <w:rPr>
          <w:rFonts w:ascii="Times New Roman"/>
          <w:b w:val="false"/>
          <w:i w:val="false"/>
          <w:color w:val="000000"/>
          <w:sz w:val="28"/>
        </w:rPr>
        <w:t xml:space="preserve">
      9) Стороны предпринимают все необходимые организационные меры и обеспечивают обязательное применение технических средств для эффективной защиты обрабатываемых персональных данных от представления их некомпетентным лицам, внесения любых изменений в полученные данные, их случайной потери, случайного или незаконного повреждения, или уничтожения. </w:t>
      </w:r>
      <w:r>
        <w:br/>
      </w:r>
      <w:r>
        <w:rPr>
          <w:rFonts w:ascii="Times New Roman"/>
          <w:b w:val="false"/>
          <w:i w:val="false"/>
          <w:color w:val="000000"/>
          <w:sz w:val="28"/>
        </w:rPr>
        <w:t>
</w:t>
      </w:r>
      <w:r>
        <w:rPr>
          <w:rFonts w:ascii="Times New Roman"/>
          <w:b w:val="false"/>
          <w:i w:val="false"/>
          <w:color w:val="000000"/>
          <w:sz w:val="28"/>
        </w:rPr>
        <w:t>
      2. При передаче персональных данных указываются сроки их хранения, установленные законодательством государства Стороны, орган, которой передает персональные данные, по истечении которых эти данные подлежат уничтожению. Независимо от этих сроков, переданные данные уничтожаются незамедлительно после установления отсутствия необходимости в них для той цели, для которой они были переданы. Сторона, которая представила данные, должна быть информирована об их уничтожении и причинах такого уничтожения. После прекращения действия настоящего Соглашения Стороны немедленно уничтожают все полученные персональные данные.</w:t>
      </w:r>
    </w:p>
    <w:bookmarkEnd w:id="32"/>
    <w:bookmarkStart w:name="z72" w:id="33"/>
    <w:p>
      <w:pPr>
        <w:spacing w:after="0"/>
        <w:ind w:left="0"/>
        <w:jc w:val="left"/>
      </w:pPr>
      <w:r>
        <w:rPr>
          <w:rFonts w:ascii="Times New Roman"/>
          <w:b/>
          <w:i w:val="false"/>
          <w:color w:val="000000"/>
        </w:rPr>
        <w:t xml:space="preserve"> 
Статья 18</w:t>
      </w:r>
      <w:r>
        <w:br/>
      </w:r>
      <w:r>
        <w:rPr>
          <w:rFonts w:ascii="Times New Roman"/>
          <w:b/>
          <w:i w:val="false"/>
          <w:color w:val="000000"/>
        </w:rPr>
        <w:t>
Соотношение с иными международными обязательствами</w:t>
      </w:r>
    </w:p>
    <w:bookmarkEnd w:id="33"/>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w:t>
      </w:r>
    </w:p>
    <w:bookmarkStart w:name="z73" w:id="34"/>
    <w:p>
      <w:pPr>
        <w:spacing w:after="0"/>
        <w:ind w:left="0"/>
        <w:jc w:val="left"/>
      </w:pPr>
      <w:r>
        <w:rPr>
          <w:rFonts w:ascii="Times New Roman"/>
          <w:b/>
          <w:i w:val="false"/>
          <w:color w:val="000000"/>
        </w:rPr>
        <w:t xml:space="preserve"> 
Статья 19</w:t>
      </w:r>
      <w:r>
        <w:br/>
      </w:r>
      <w:r>
        <w:rPr>
          <w:rFonts w:ascii="Times New Roman"/>
          <w:b/>
          <w:i w:val="false"/>
          <w:color w:val="000000"/>
        </w:rPr>
        <w:t xml:space="preserve">
Компетентные органы и пункты пропуска </w:t>
      </w:r>
      <w:r>
        <w:br/>
      </w:r>
      <w:r>
        <w:rPr>
          <w:rFonts w:ascii="Times New Roman"/>
          <w:b/>
          <w:i w:val="false"/>
          <w:color w:val="000000"/>
        </w:rPr>
        <w:t>
через государственную границу</w:t>
      </w:r>
    </w:p>
    <w:bookmarkEnd w:id="34"/>
    <w:bookmarkStart w:name="z74" w:id="35"/>
    <w:p>
      <w:pPr>
        <w:spacing w:after="0"/>
        <w:ind w:left="0"/>
        <w:jc w:val="both"/>
      </w:pPr>
      <w:r>
        <w:rPr>
          <w:rFonts w:ascii="Times New Roman"/>
          <w:b w:val="false"/>
          <w:i w:val="false"/>
          <w:color w:val="000000"/>
          <w:sz w:val="28"/>
        </w:rPr>
        <w:t>
      1. Компетентные органы для реализации настоящего Соглашения, в том числе для непосредственного взаимодействия:</w:t>
      </w:r>
      <w:r>
        <w:br/>
      </w:r>
      <w:r>
        <w:rPr>
          <w:rFonts w:ascii="Times New Roman"/>
          <w:b w:val="false"/>
          <w:i w:val="false"/>
          <w:color w:val="000000"/>
          <w:sz w:val="28"/>
        </w:rPr>
        <w:t>
      для Республики Казахстан:</w:t>
      </w:r>
      <w:r>
        <w:br/>
      </w:r>
      <w:r>
        <w:rPr>
          <w:rFonts w:ascii="Times New Roman"/>
          <w:b w:val="false"/>
          <w:i w:val="false"/>
          <w:color w:val="000000"/>
          <w:sz w:val="28"/>
        </w:rPr>
        <w:t>
      Министерство внутренних дел Республики Казахстан</w:t>
      </w:r>
      <w:r>
        <w:br/>
      </w:r>
      <w:r>
        <w:rPr>
          <w:rFonts w:ascii="Times New Roman"/>
          <w:b w:val="false"/>
          <w:i w:val="false"/>
          <w:color w:val="000000"/>
          <w:sz w:val="28"/>
        </w:rPr>
        <w:t>
      для Республики Польша:</w:t>
      </w:r>
      <w:r>
        <w:br/>
      </w:r>
      <w:r>
        <w:rPr>
          <w:rFonts w:ascii="Times New Roman"/>
          <w:b w:val="false"/>
          <w:i w:val="false"/>
          <w:color w:val="000000"/>
          <w:sz w:val="28"/>
        </w:rPr>
        <w:t xml:space="preserve">
      Главный комендант Пограничной стражи </w:t>
      </w:r>
      <w:r>
        <w:br/>
      </w:r>
      <w:r>
        <w:rPr>
          <w:rFonts w:ascii="Times New Roman"/>
          <w:b w:val="false"/>
          <w:i w:val="false"/>
          <w:color w:val="000000"/>
          <w:sz w:val="28"/>
        </w:rPr>
        <w:t>
</w:t>
      </w:r>
      <w:r>
        <w:rPr>
          <w:rFonts w:ascii="Times New Roman"/>
          <w:b w:val="false"/>
          <w:i w:val="false"/>
          <w:color w:val="000000"/>
          <w:sz w:val="28"/>
        </w:rPr>
        <w:t xml:space="preserve">
      2. Компетентные органы в срок не позднее 30 (тридцать) дней с даты вступления в силу настоящего Соглашения информируют друг друга о своих контактных данных. </w:t>
      </w:r>
      <w:r>
        <w:br/>
      </w:r>
      <w:r>
        <w:rPr>
          <w:rFonts w:ascii="Times New Roman"/>
          <w:b w:val="false"/>
          <w:i w:val="false"/>
          <w:color w:val="000000"/>
          <w:sz w:val="28"/>
        </w:rPr>
        <w:t>
</w:t>
      </w:r>
      <w:r>
        <w:rPr>
          <w:rFonts w:ascii="Times New Roman"/>
          <w:b w:val="false"/>
          <w:i w:val="false"/>
          <w:color w:val="000000"/>
          <w:sz w:val="28"/>
        </w:rPr>
        <w:t>
      3. Для реализации настоящего Соглашения используются следующие пункты пропуска через государственную границу:</w:t>
      </w:r>
      <w:r>
        <w:br/>
      </w:r>
      <w:r>
        <w:rPr>
          <w:rFonts w:ascii="Times New Roman"/>
          <w:b w:val="false"/>
          <w:i w:val="false"/>
          <w:color w:val="000000"/>
          <w:sz w:val="28"/>
        </w:rPr>
        <w:t xml:space="preserve">
      для Республики Казахстан: </w:t>
      </w:r>
      <w:r>
        <w:br/>
      </w:r>
      <w:r>
        <w:rPr>
          <w:rFonts w:ascii="Times New Roman"/>
          <w:b w:val="false"/>
          <w:i w:val="false"/>
          <w:color w:val="000000"/>
          <w:sz w:val="28"/>
        </w:rPr>
        <w:t>
      – Международный аэропорт города Астаны;</w:t>
      </w:r>
      <w:r>
        <w:br/>
      </w:r>
      <w:r>
        <w:rPr>
          <w:rFonts w:ascii="Times New Roman"/>
          <w:b w:val="false"/>
          <w:i w:val="false"/>
          <w:color w:val="000000"/>
          <w:sz w:val="28"/>
        </w:rPr>
        <w:t>
      – Международный аэропорт города Алматы.</w:t>
      </w:r>
      <w:r>
        <w:br/>
      </w:r>
      <w:r>
        <w:rPr>
          <w:rFonts w:ascii="Times New Roman"/>
          <w:b w:val="false"/>
          <w:i w:val="false"/>
          <w:color w:val="000000"/>
          <w:sz w:val="28"/>
        </w:rPr>
        <w:t>
      для Республики Польша:</w:t>
      </w:r>
      <w:r>
        <w:br/>
      </w:r>
      <w:r>
        <w:rPr>
          <w:rFonts w:ascii="Times New Roman"/>
          <w:b w:val="false"/>
          <w:i w:val="false"/>
          <w:color w:val="000000"/>
          <w:sz w:val="28"/>
        </w:rPr>
        <w:t>
      - Международный аэропорт им. Ф. Шопена Варшава – Окенце;</w:t>
      </w:r>
      <w:r>
        <w:br/>
      </w:r>
      <w:r>
        <w:rPr>
          <w:rFonts w:ascii="Times New Roman"/>
          <w:b w:val="false"/>
          <w:i w:val="false"/>
          <w:color w:val="000000"/>
          <w:sz w:val="28"/>
        </w:rPr>
        <w:t>
      - Международный аэропорт им. Йоанна Павла II Краков – Балице.</w:t>
      </w:r>
      <w:r>
        <w:br/>
      </w:r>
      <w:r>
        <w:rPr>
          <w:rFonts w:ascii="Times New Roman"/>
          <w:b w:val="false"/>
          <w:i w:val="false"/>
          <w:color w:val="000000"/>
          <w:sz w:val="28"/>
        </w:rPr>
        <w:t>
</w:t>
      </w:r>
      <w:r>
        <w:rPr>
          <w:rFonts w:ascii="Times New Roman"/>
          <w:b w:val="false"/>
          <w:i w:val="false"/>
          <w:color w:val="000000"/>
          <w:sz w:val="28"/>
        </w:rPr>
        <w:t>
      4. По взаимному согласию компетентных органов передача или транзит лиц осуществляются через другие пункты пересечения границ.</w:t>
      </w:r>
      <w:r>
        <w:br/>
      </w:r>
      <w:r>
        <w:rPr>
          <w:rFonts w:ascii="Times New Roman"/>
          <w:b w:val="false"/>
          <w:i w:val="false"/>
          <w:color w:val="000000"/>
          <w:sz w:val="28"/>
        </w:rPr>
        <w:t>
</w:t>
      </w:r>
      <w:r>
        <w:rPr>
          <w:rFonts w:ascii="Times New Roman"/>
          <w:b w:val="false"/>
          <w:i w:val="false"/>
          <w:color w:val="000000"/>
          <w:sz w:val="28"/>
        </w:rPr>
        <w:t>
      5. Стороны информируют друг друга по дипломатическим каналам об изменении их компетентных органов либо их наименований или функций, изменении или дополнении списка пунктов пропуска через Государственную границу не позднее чем в течение 14 (четырнадцать) календарных дней с даты изменения этих данных.</w:t>
      </w:r>
      <w:r>
        <w:br/>
      </w:r>
      <w:r>
        <w:rPr>
          <w:rFonts w:ascii="Times New Roman"/>
          <w:b w:val="false"/>
          <w:i w:val="false"/>
          <w:color w:val="000000"/>
          <w:sz w:val="28"/>
        </w:rPr>
        <w:t>
</w:t>
      </w:r>
      <w:r>
        <w:rPr>
          <w:rFonts w:ascii="Times New Roman"/>
          <w:b w:val="false"/>
          <w:i w:val="false"/>
          <w:color w:val="000000"/>
          <w:sz w:val="28"/>
        </w:rPr>
        <w:t>
      6. Переписка между компетентными органами осуществляется на русском языке, пока компетентные органы не решат иначе.</w:t>
      </w:r>
    </w:p>
    <w:bookmarkEnd w:id="35"/>
    <w:bookmarkStart w:name="z80" w:id="36"/>
    <w:p>
      <w:pPr>
        <w:spacing w:after="0"/>
        <w:ind w:left="0"/>
        <w:jc w:val="left"/>
      </w:pPr>
      <w:r>
        <w:rPr>
          <w:rFonts w:ascii="Times New Roman"/>
          <w:b/>
          <w:i w:val="false"/>
          <w:color w:val="000000"/>
        </w:rPr>
        <w:t xml:space="preserve"> 
Статья 20</w:t>
      </w:r>
      <w:r>
        <w:br/>
      </w:r>
      <w:r>
        <w:rPr>
          <w:rFonts w:ascii="Times New Roman"/>
          <w:b/>
          <w:i w:val="false"/>
          <w:color w:val="000000"/>
        </w:rPr>
        <w:t>
Встречи и консультации экспертов и обмен информацией</w:t>
      </w:r>
    </w:p>
    <w:bookmarkEnd w:id="36"/>
    <w:bookmarkStart w:name="z81" w:id="37"/>
    <w:p>
      <w:pPr>
        <w:spacing w:after="0"/>
        <w:ind w:left="0"/>
        <w:jc w:val="both"/>
      </w:pPr>
      <w:r>
        <w:rPr>
          <w:rFonts w:ascii="Times New Roman"/>
          <w:b w:val="false"/>
          <w:i w:val="false"/>
          <w:color w:val="000000"/>
          <w:sz w:val="28"/>
        </w:rPr>
        <w:t xml:space="preserve">
      1. В целях обмена опытом по вопросам реализации настоящего Соглашения и (или) рассмотрения предложений о внесении в него изменений и дополнений, любая из Сторон или компетентные органы могут организовать встречи или консультации экспертов. </w:t>
      </w:r>
      <w:r>
        <w:br/>
      </w:r>
      <w:r>
        <w:rPr>
          <w:rFonts w:ascii="Times New Roman"/>
          <w:b w:val="false"/>
          <w:i w:val="false"/>
          <w:color w:val="000000"/>
          <w:sz w:val="28"/>
        </w:rPr>
        <w:t>
</w:t>
      </w:r>
      <w:r>
        <w:rPr>
          <w:rFonts w:ascii="Times New Roman"/>
          <w:b w:val="false"/>
          <w:i w:val="false"/>
          <w:color w:val="000000"/>
          <w:sz w:val="28"/>
        </w:rPr>
        <w:t>
      2. В случае внесения изменений в документы, указанные в настоящем Соглашении, компетентные органы незамедлительно информируют об этом и направляют друг другу измененные или новые образцы документов.</w:t>
      </w:r>
    </w:p>
    <w:bookmarkEnd w:id="37"/>
    <w:bookmarkStart w:name="z83" w:id="38"/>
    <w:p>
      <w:pPr>
        <w:spacing w:after="0"/>
        <w:ind w:left="0"/>
        <w:jc w:val="left"/>
      </w:pPr>
      <w:r>
        <w:rPr>
          <w:rFonts w:ascii="Times New Roman"/>
          <w:b/>
          <w:i w:val="false"/>
          <w:color w:val="000000"/>
        </w:rPr>
        <w:t xml:space="preserve"> 
Статья 21</w:t>
      </w:r>
      <w:r>
        <w:br/>
      </w:r>
      <w:r>
        <w:rPr>
          <w:rFonts w:ascii="Times New Roman"/>
          <w:b/>
          <w:i w:val="false"/>
          <w:color w:val="000000"/>
        </w:rPr>
        <w:t>
Внесение изменений и дополнений в Соглашение</w:t>
      </w:r>
    </w:p>
    <w:bookmarkEnd w:id="38"/>
    <w:p>
      <w:pPr>
        <w:spacing w:after="0"/>
        <w:ind w:left="0"/>
        <w:jc w:val="both"/>
      </w:pPr>
      <w:r>
        <w:rPr>
          <w:rFonts w:ascii="Times New Roman"/>
          <w:b w:val="false"/>
          <w:i w:val="false"/>
          <w:color w:val="000000"/>
          <w:sz w:val="28"/>
        </w:rPr>
        <w:t>      Стороны по взаимному согласию могут вносить в настоящее Соглашение изменения и дополнения, являющиеся неотъемлемыми частями настоящего Соглашения, которые оформляются отдельными протоколами и вступают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24 настоящего Соглашения.</w:t>
      </w:r>
    </w:p>
    <w:bookmarkStart w:name="z84" w:id="39"/>
    <w:p>
      <w:pPr>
        <w:spacing w:after="0"/>
        <w:ind w:left="0"/>
        <w:jc w:val="left"/>
      </w:pPr>
      <w:r>
        <w:rPr>
          <w:rFonts w:ascii="Times New Roman"/>
          <w:b/>
          <w:i w:val="false"/>
          <w:color w:val="000000"/>
        </w:rPr>
        <w:t xml:space="preserve"> 
Статья 22</w:t>
      </w:r>
      <w:r>
        <w:br/>
      </w:r>
      <w:r>
        <w:rPr>
          <w:rFonts w:ascii="Times New Roman"/>
          <w:b/>
          <w:i w:val="false"/>
          <w:color w:val="000000"/>
        </w:rPr>
        <w:t>
Разрешение споров</w:t>
      </w:r>
    </w:p>
    <w:bookmarkEnd w:id="39"/>
    <w:p>
      <w:pPr>
        <w:spacing w:after="0"/>
        <w:ind w:left="0"/>
        <w:jc w:val="both"/>
      </w:pPr>
      <w:r>
        <w:rPr>
          <w:rFonts w:ascii="Times New Roman"/>
          <w:b w:val="false"/>
          <w:i w:val="false"/>
          <w:color w:val="000000"/>
          <w:sz w:val="28"/>
        </w:rPr>
        <w:t>      Разногласия, которые могут возникнуть в связи с толкованием или применением положений настоящего Соглашения, будут разрешаться компетентными органами путем переговоров и взаимных консультаций.</w:t>
      </w:r>
    </w:p>
    <w:bookmarkStart w:name="z85" w:id="40"/>
    <w:p>
      <w:pPr>
        <w:spacing w:after="0"/>
        <w:ind w:left="0"/>
        <w:jc w:val="left"/>
      </w:pPr>
      <w:r>
        <w:rPr>
          <w:rFonts w:ascii="Times New Roman"/>
          <w:b/>
          <w:i w:val="false"/>
          <w:color w:val="000000"/>
        </w:rPr>
        <w:t xml:space="preserve"> 
Статья 23</w:t>
      </w:r>
      <w:r>
        <w:br/>
      </w:r>
      <w:r>
        <w:rPr>
          <w:rFonts w:ascii="Times New Roman"/>
          <w:b/>
          <w:i w:val="false"/>
          <w:color w:val="000000"/>
        </w:rPr>
        <w:t>
Приложения</w:t>
      </w:r>
    </w:p>
    <w:bookmarkEnd w:id="40"/>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к настоящему Соглашению являются неотъемлемыми частями настоящего Соглашения.</w:t>
      </w:r>
    </w:p>
    <w:bookmarkStart w:name="z86" w:id="41"/>
    <w:p>
      <w:pPr>
        <w:spacing w:after="0"/>
        <w:ind w:left="0"/>
        <w:jc w:val="left"/>
      </w:pPr>
      <w:r>
        <w:rPr>
          <w:rFonts w:ascii="Times New Roman"/>
          <w:b/>
          <w:i w:val="false"/>
          <w:color w:val="000000"/>
        </w:rPr>
        <w:t xml:space="preserve"> 
Статья 24</w:t>
      </w:r>
      <w:r>
        <w:br/>
      </w:r>
      <w:r>
        <w:rPr>
          <w:rFonts w:ascii="Times New Roman"/>
          <w:b/>
          <w:i w:val="false"/>
          <w:color w:val="000000"/>
        </w:rPr>
        <w:t>
Заключительные положения</w:t>
      </w:r>
    </w:p>
    <w:bookmarkEnd w:id="41"/>
    <w:bookmarkStart w:name="z87" w:id="42"/>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и вступает в силу по истечении 30 (тридцать)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w:t>
      </w:r>
      <w:r>
        <w:rPr>
          <w:rFonts w:ascii="Times New Roman"/>
          <w:b w:val="false"/>
          <w:i w:val="false"/>
          <w:color w:val="000000"/>
          <w:sz w:val="28"/>
        </w:rPr>
        <w:t>
      2. Каждая из Сторон может временно, полностью или частично приостановить действие настоящего Соглашения, за исключением </w:t>
      </w:r>
      <w:r>
        <w:rPr>
          <w:rFonts w:ascii="Times New Roman"/>
          <w:b w:val="false"/>
          <w:i w:val="false"/>
          <w:color w:val="000000"/>
          <w:sz w:val="28"/>
        </w:rPr>
        <w:t>статьи 2</w:t>
      </w:r>
      <w:r>
        <w:rPr>
          <w:rFonts w:ascii="Times New Roman"/>
          <w:b w:val="false"/>
          <w:i w:val="false"/>
          <w:color w:val="000000"/>
          <w:sz w:val="28"/>
        </w:rPr>
        <w:t>, в целях обеспечения национальной безопасности, общественного порядка или здоровья населения и иных национальных интересов своих государств, посредством письменного уведомления по дипломатическим каналам другой Стороны. В этом случае приостановление наступает по истечении 30 (тридцать) календарных дней со дня получения такого уведомления. Стороны обоюдно уведомляют друг друга по дипломатическим каналам о восстановлении действия настоящего Соглашения.</w:t>
      </w:r>
      <w:r>
        <w:br/>
      </w:r>
      <w:r>
        <w:rPr>
          <w:rFonts w:ascii="Times New Roman"/>
          <w:b w:val="false"/>
          <w:i w:val="false"/>
          <w:color w:val="000000"/>
          <w:sz w:val="28"/>
        </w:rPr>
        <w:t>
</w:t>
      </w:r>
      <w:r>
        <w:rPr>
          <w:rFonts w:ascii="Times New Roman"/>
          <w:b w:val="false"/>
          <w:i w:val="false"/>
          <w:color w:val="000000"/>
          <w:sz w:val="28"/>
        </w:rPr>
        <w:t>
      3. Каждая из Сторон может прекратить действие настоящего Соглашения путем письменного уведомления другой Стороны по дипломатическим каналам. В этом случае действие настоящего Соглашения прекращается по истечении 60 (шестидесять) календарных дней со дня получения такого уведомления.</w:t>
      </w:r>
    </w:p>
    <w:bookmarkEnd w:id="42"/>
    <w:p>
      <w:pPr>
        <w:spacing w:after="0"/>
        <w:ind w:left="0"/>
        <w:jc w:val="both"/>
      </w:pPr>
      <w:r>
        <w:rPr>
          <w:rFonts w:ascii="Times New Roman"/>
          <w:b w:val="false"/>
          <w:i w:val="false"/>
          <w:color w:val="000000"/>
          <w:sz w:val="28"/>
        </w:rPr>
        <w:t>      Совершено в ______________ ____ ____________ 20___ года в двух экземплярах, каждый на казахском, польском и русском языках, причем все тексты имеют одинаковую силу.</w:t>
      </w:r>
    </w:p>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текст на русском языке считается определяющим.</w:t>
      </w:r>
    </w:p>
    <w:tbl>
      <w:tblPr>
        <w:tblW w:w="0" w:type="auto"/>
        <w:tblCellSpacing w:w="0" w:type="auto"/>
        <w:tblBorders>
          <w:top w:val="none"/>
          <w:left w:val="none"/>
          <w:bottom w:val="none"/>
          <w:right w:val="none"/>
          <w:insideH w:val="none"/>
          <w:insideV w:val="none"/>
        </w:tblBorders>
      </w:tblPr>
      <w:tblGrid>
        <w:gridCol w:w="7022"/>
        <w:gridCol w:w="1149"/>
        <w:gridCol w:w="5709"/>
      </w:tblGrid>
      <w:tr>
        <w:trPr>
          <w:trHeight w:val="645" w:hRule="atLeast"/>
        </w:trPr>
        <w:tc>
          <w:tcPr>
            <w:tcW w:w="702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 xml:space="preserve">Республики Казахстан </w:t>
            </w:r>
          </w:p>
        </w:tc>
        <w:tc>
          <w:tcPr>
            <w:tcW w:w="1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Правительство </w:t>
            </w:r>
            <w:r>
              <w:br/>
            </w:r>
            <w:r>
              <w:rPr>
                <w:rFonts w:ascii="Times New Roman"/>
                <w:b w:val="false"/>
                <w:i w:val="false"/>
                <w:color w:val="000000"/>
                <w:sz w:val="20"/>
              </w:rPr>
              <w:t>
</w:t>
            </w:r>
            <w:r>
              <w:rPr>
                <w:rFonts w:ascii="Times New Roman"/>
                <w:b w:val="false"/>
                <w:i/>
                <w:color w:val="000000"/>
                <w:sz w:val="20"/>
              </w:rPr>
              <w:t>Республики Польша</w:t>
            </w:r>
          </w:p>
        </w:tc>
      </w:tr>
    </w:tbl>
    <w:bookmarkStart w:name="z1000" w:id="43"/>
    <w:p>
      <w:pPr>
        <w:spacing w:after="0"/>
        <w:ind w:left="0"/>
        <w:jc w:val="both"/>
      </w:pPr>
      <w:r>
        <w:rPr>
          <w:rFonts w:ascii="Times New Roman"/>
          <w:b w:val="false"/>
          <w:i w:val="false"/>
          <w:color w:val="000000"/>
          <w:sz w:val="28"/>
        </w:rPr>
        <w:t>
</w:t>
      </w:r>
      <w:r>
        <w:rPr>
          <w:rFonts w:ascii="Times New Roman"/>
          <w:b w:val="false"/>
          <w:i/>
          <w:color w:val="000000"/>
          <w:sz w:val="28"/>
        </w:rPr>
        <w:t>Приложение 1</w:t>
      </w:r>
    </w:p>
    <w:bookmarkEnd w:id="43"/>
    <w:p>
      <w:pPr>
        <w:spacing w:after="0"/>
        <w:ind w:left="0"/>
        <w:jc w:val="both"/>
      </w:pPr>
      <w:r>
        <w:rPr>
          <w:rFonts w:ascii="Times New Roman"/>
          <w:b w:val="false"/>
          <w:i w:val="false"/>
          <w:color w:val="000000"/>
          <w:sz w:val="28"/>
        </w:rPr>
        <w:t>______________</w:t>
      </w:r>
      <w:r>
        <w:br/>
      </w:r>
      <w:r>
        <w:rPr>
          <w:rFonts w:ascii="Times New Roman"/>
          <w:b w:val="false"/>
          <w:i w:val="false"/>
          <w:color w:val="000000"/>
          <w:sz w:val="28"/>
        </w:rPr>
        <w:t>
(место и дата)</w:t>
      </w:r>
    </w:p>
    <w:p>
      <w:pPr>
        <w:spacing w:after="0"/>
        <w:ind w:left="0"/>
        <w:jc w:val="both"/>
      </w:pPr>
      <w:r>
        <w:rPr>
          <w:rFonts w:ascii="Times New Roman"/>
          <w:b w:val="false"/>
          <w:i w:val="false"/>
          <w:color w:val="000000"/>
          <w:sz w:val="28"/>
        </w:rPr>
        <w:t>[Герб государства]</w:t>
      </w:r>
    </w:p>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(наименование компетентного органа Запрашивающей Стороны)</w:t>
      </w:r>
    </w:p>
    <w:p>
      <w:pPr>
        <w:spacing w:after="0"/>
        <w:ind w:left="0"/>
        <w:jc w:val="both"/>
      </w:pPr>
      <w:r>
        <w:rPr>
          <w:rFonts w:ascii="Times New Roman"/>
          <w:b w:val="false"/>
          <w:i w:val="false"/>
          <w:color w:val="000000"/>
          <w:sz w:val="28"/>
        </w:rPr>
        <w:t>Номер _________</w:t>
      </w:r>
      <w:r>
        <w:br/>
      </w:r>
      <w:r>
        <w:rPr>
          <w:rFonts w:ascii="Times New Roman"/>
          <w:b w:val="false"/>
          <w:i w:val="false"/>
          <w:color w:val="000000"/>
          <w:sz w:val="28"/>
        </w:rPr>
        <w:t xml:space="preserve">
о Ускоренная процедура (ст....) </w:t>
      </w:r>
      <w:r>
        <w:br/>
      </w:r>
      <w:r>
        <w:rPr>
          <w:rFonts w:ascii="Times New Roman"/>
          <w:b w:val="false"/>
          <w:i w:val="false"/>
          <w:color w:val="000000"/>
          <w:sz w:val="28"/>
        </w:rPr>
        <w:t>
о Запрос о проведении собеседования (ст....)</w:t>
      </w:r>
    </w:p>
    <w:p>
      <w:pPr>
        <w:spacing w:after="0"/>
        <w:ind w:left="0"/>
        <w:jc w:val="both"/>
      </w:pPr>
      <w:r>
        <w:rPr>
          <w:rFonts w:ascii="Times New Roman"/>
          <w:b w:val="false"/>
          <w:i w:val="false"/>
          <w:color w:val="000000"/>
          <w:sz w:val="28"/>
        </w:rPr>
        <w:t>Кому: ________________________________________________________</w:t>
      </w:r>
      <w:r>
        <w:br/>
      </w:r>
      <w:r>
        <w:rPr>
          <w:rFonts w:ascii="Times New Roman"/>
          <w:b w:val="false"/>
          <w:i w:val="false"/>
          <w:color w:val="000000"/>
          <w:sz w:val="28"/>
        </w:rPr>
        <w:t>
     (наименование компетентного органа Запрашиваемой Стороны)</w:t>
      </w:r>
    </w:p>
    <w:bookmarkStart w:name="z90" w:id="44"/>
    <w:p>
      <w:pPr>
        <w:spacing w:after="0"/>
        <w:ind w:left="0"/>
        <w:jc w:val="both"/>
      </w:pPr>
      <w:r>
        <w:rPr>
          <w:rFonts w:ascii="Times New Roman"/>
          <w:b w:val="false"/>
          <w:i w:val="false"/>
          <w:color w:val="000000"/>
          <w:sz w:val="28"/>
        </w:rPr>
        <w:t>
                            </w:t>
      </w:r>
      <w:r>
        <w:rPr>
          <w:rFonts w:ascii="Times New Roman"/>
          <w:b/>
          <w:i w:val="false"/>
          <w:color w:val="000000"/>
          <w:sz w:val="28"/>
        </w:rPr>
        <w:t>ХОДАТАЙСТВО О РЕАДМИССИИ</w:t>
      </w:r>
      <w:r>
        <w:br/>
      </w:r>
      <w:r>
        <w:rPr>
          <w:rFonts w:ascii="Times New Roman"/>
          <w:b w:val="false"/>
          <w:i w:val="false"/>
          <w:color w:val="000000"/>
          <w:sz w:val="28"/>
        </w:rPr>
        <w:t>
                   в соответствии со статьей 5 Соглашения</w:t>
      </w:r>
      <w:r>
        <w:br/>
      </w:r>
      <w:r>
        <w:rPr>
          <w:rFonts w:ascii="Times New Roman"/>
          <w:b w:val="false"/>
          <w:i w:val="false"/>
          <w:color w:val="000000"/>
          <w:sz w:val="28"/>
        </w:rPr>
        <w:t>
                 между Правительством Республики Казахстан</w:t>
      </w:r>
      <w:r>
        <w:br/>
      </w:r>
      <w:r>
        <w:rPr>
          <w:rFonts w:ascii="Times New Roman"/>
          <w:b w:val="false"/>
          <w:i w:val="false"/>
          <w:color w:val="000000"/>
          <w:sz w:val="28"/>
        </w:rPr>
        <w:t>
                     и Правительством Республики Польша</w:t>
      </w:r>
      <w:r>
        <w:br/>
      </w:r>
      <w:r>
        <w:rPr>
          <w:rFonts w:ascii="Times New Roman"/>
          <w:b w:val="false"/>
          <w:i w:val="false"/>
          <w:color w:val="000000"/>
          <w:sz w:val="28"/>
        </w:rPr>
        <w:t>
                             о реадмиссии лиц</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tblGrid>
      <w:tr>
        <w:trPr>
          <w:trHeight w:val="151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bookmarkStart w:name="z91" w:id="45"/>
    <w:p>
      <w:pPr>
        <w:spacing w:after="0"/>
        <w:ind w:left="0"/>
        <w:jc w:val="both"/>
      </w:pPr>
      <w:r>
        <w:rPr>
          <w:rFonts w:ascii="Times New Roman"/>
          <w:b w:val="false"/>
          <w:i w:val="false"/>
          <w:color w:val="000000"/>
          <w:sz w:val="28"/>
        </w:rPr>
        <w:t>
      </w:t>
      </w:r>
      <w:r>
        <w:rPr>
          <w:rFonts w:ascii="Times New Roman"/>
          <w:b/>
          <w:i w:val="false"/>
          <w:color w:val="000000"/>
          <w:sz w:val="28"/>
        </w:rPr>
        <w:t>А. Персональные данные</w:t>
      </w:r>
    </w:p>
    <w:bookmarkEnd w:id="45"/>
    <w:p>
      <w:pPr>
        <w:spacing w:after="0"/>
        <w:ind w:left="0"/>
        <w:jc w:val="both"/>
      </w:pPr>
      <w:r>
        <w:rPr>
          <w:rFonts w:ascii="Times New Roman"/>
          <w:b w:val="false"/>
          <w:i w:val="false"/>
          <w:color w:val="000000"/>
          <w:sz w:val="28"/>
        </w:rPr>
        <w:t>1. Имя и фамилия (фамилия печатными буквами, в том числе на родном языке): ____________________________________________________________</w:t>
      </w:r>
      <w:r>
        <w:br/>
      </w:r>
      <w:r>
        <w:rPr>
          <w:rFonts w:ascii="Times New Roman"/>
          <w:b w:val="false"/>
          <w:i w:val="false"/>
          <w:color w:val="000000"/>
          <w:sz w:val="28"/>
        </w:rPr>
        <w:t>
2. Девичья фамилия: ________________________________________________</w:t>
      </w:r>
      <w:r>
        <w:br/>
      </w:r>
      <w:r>
        <w:rPr>
          <w:rFonts w:ascii="Times New Roman"/>
          <w:b w:val="false"/>
          <w:i w:val="false"/>
          <w:color w:val="000000"/>
          <w:sz w:val="28"/>
        </w:rPr>
        <w:t>
3. Дата и место рождения: __________________________________________</w:t>
      </w:r>
      <w:r>
        <w:br/>
      </w:r>
      <w:r>
        <w:rPr>
          <w:rFonts w:ascii="Times New Roman"/>
          <w:b w:val="false"/>
          <w:i w:val="false"/>
          <w:color w:val="000000"/>
          <w:sz w:val="28"/>
        </w:rPr>
        <w:t>
4. Адрес местожительства или место постоянного проживания или прописки: __________________________________________________________</w:t>
      </w:r>
      <w:r>
        <w:br/>
      </w:r>
      <w:r>
        <w:rPr>
          <w:rFonts w:ascii="Times New Roman"/>
          <w:b w:val="false"/>
          <w:i w:val="false"/>
          <w:color w:val="000000"/>
          <w:sz w:val="28"/>
        </w:rPr>
        <w:t>
5. Гражданство и язык: _____________________________________________</w:t>
      </w:r>
      <w:r>
        <w:br/>
      </w:r>
      <w:r>
        <w:rPr>
          <w:rFonts w:ascii="Times New Roman"/>
          <w:b w:val="false"/>
          <w:i w:val="false"/>
          <w:color w:val="000000"/>
          <w:sz w:val="28"/>
        </w:rPr>
        <w:t xml:space="preserve">
6. Семейное положение </w:t>
      </w:r>
    </w:p>
    <w:tbl>
      <w:tblPr>
        <w:tblW w:w="0" w:type="auto"/>
        <w:tblCellSpacing w:w="0" w:type="auto"/>
        <w:tblBorders>
          <w:top w:val="none"/>
          <w:left w:val="none"/>
          <w:bottom w:val="none"/>
          <w:right w:val="none"/>
          <w:insideH w:val="none"/>
          <w:insideV w:val="none"/>
        </w:tblBorders>
      </w:tblPr>
      <w:tblGrid>
        <w:gridCol w:w="3440"/>
        <w:gridCol w:w="3440"/>
        <w:gridCol w:w="3440"/>
        <w:gridCol w:w="3440"/>
      </w:tblGrid>
      <w:tr>
        <w:trPr>
          <w:trHeight w:val="30" w:hRule="atLeast"/>
        </w:trPr>
        <w:tc>
          <w:tcPr>
            <w:tcW w:w="3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 cy="203200"/>
                          </a:xfrm>
                          <a:prstGeom prst="rect">
                            <a:avLst/>
                          </a:prstGeom>
                        </pic:spPr>
                      </pic:pic>
                    </a:graphicData>
                  </a:graphic>
                </wp:inline>
              </w:drawing>
            </w:r>
            <w:r>
              <w:rPr>
                <w:rFonts w:ascii="Times New Roman"/>
                <w:b w:val="false"/>
                <w:i w:val="false"/>
                <w:color w:val="000000"/>
                <w:sz w:val="20"/>
              </w:rPr>
              <w:t>женат (замужем)</w:t>
            </w:r>
          </w:p>
        </w:tc>
        <w:tc>
          <w:tcPr>
            <w:tcW w:w="3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203200"/>
                          </a:xfrm>
                          <a:prstGeom prst="rect">
                            <a:avLst/>
                          </a:prstGeom>
                        </pic:spPr>
                      </pic:pic>
                    </a:graphicData>
                  </a:graphic>
                </wp:inline>
              </w:drawing>
            </w:r>
            <w:r>
              <w:rPr>
                <w:rFonts w:ascii="Times New Roman"/>
                <w:b w:val="false"/>
                <w:i w:val="false"/>
                <w:color w:val="000000"/>
                <w:sz w:val="20"/>
              </w:rPr>
              <w:t>холост (не замужем)</w:t>
            </w:r>
          </w:p>
        </w:tc>
        <w:tc>
          <w:tcPr>
            <w:tcW w:w="3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Times New Roman"/>
                <w:b w:val="false"/>
                <w:i w:val="false"/>
                <w:color w:val="000000"/>
                <w:sz w:val="20"/>
              </w:rPr>
              <w:t>разведен (разведена)</w:t>
            </w:r>
          </w:p>
        </w:tc>
        <w:tc>
          <w:tcPr>
            <w:tcW w:w="3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 cy="203200"/>
                          </a:xfrm>
                          <a:prstGeom prst="rect">
                            <a:avLst/>
                          </a:prstGeom>
                        </pic:spPr>
                      </pic:pic>
                    </a:graphicData>
                  </a:graphic>
                </wp:inline>
              </w:drawing>
            </w:r>
            <w:r>
              <w:rPr>
                <w:rFonts w:ascii="Times New Roman"/>
                <w:b w:val="false"/>
                <w:i w:val="false"/>
                <w:color w:val="000000"/>
                <w:sz w:val="20"/>
              </w:rPr>
              <w:t>вдовец (вдова)</w:t>
            </w:r>
          </w:p>
        </w:tc>
      </w:tr>
    </w:tbl>
    <w:p>
      <w:pPr>
        <w:spacing w:after="0"/>
        <w:ind w:left="0"/>
        <w:jc w:val="both"/>
      </w:pPr>
      <w:r>
        <w:rPr>
          <w:rFonts w:ascii="Times New Roman"/>
          <w:b w:val="false"/>
          <w:i w:val="false"/>
          <w:color w:val="000000"/>
          <w:sz w:val="28"/>
        </w:rPr>
        <w:t>7. Пол и описание внешности (рост, цвет глаз, особые приметы и т. п.): _______________________________________________________________</w:t>
      </w:r>
      <w:r>
        <w:br/>
      </w:r>
      <w:r>
        <w:rPr>
          <w:rFonts w:ascii="Times New Roman"/>
          <w:b w:val="false"/>
          <w:i w:val="false"/>
          <w:color w:val="000000"/>
          <w:sz w:val="28"/>
        </w:rPr>
        <w:t>
8. Предыдущие фамилия или псевдонимы: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Последний адрес на территории Запрашиваемой Стороны: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10. Адрес проживания родственников или знакомых: ___________________</w:t>
      </w:r>
    </w:p>
    <w:bookmarkStart w:name="z92" w:id="46"/>
    <w:p>
      <w:pPr>
        <w:spacing w:after="0"/>
        <w:ind w:left="0"/>
        <w:jc w:val="both"/>
      </w:pPr>
      <w:r>
        <w:rPr>
          <w:rFonts w:ascii="Times New Roman"/>
          <w:b w:val="false"/>
          <w:i w:val="false"/>
          <w:color w:val="000000"/>
          <w:sz w:val="28"/>
        </w:rPr>
        <w:t>
      </w:t>
      </w:r>
      <w:r>
        <w:rPr>
          <w:rFonts w:ascii="Times New Roman"/>
          <w:b/>
          <w:i w:val="false"/>
          <w:color w:val="000000"/>
          <w:sz w:val="28"/>
        </w:rPr>
        <w:t>В. Личные данные супруга (супруги) (если есть)</w:t>
      </w:r>
    </w:p>
    <w:bookmarkEnd w:id="46"/>
    <w:p>
      <w:pPr>
        <w:spacing w:after="0"/>
        <w:ind w:left="0"/>
        <w:jc w:val="both"/>
      </w:pPr>
      <w:r>
        <w:rPr>
          <w:rFonts w:ascii="Times New Roman"/>
          <w:b w:val="false"/>
          <w:i w:val="false"/>
          <w:color w:val="000000"/>
          <w:sz w:val="28"/>
        </w:rPr>
        <w:t>1. Имя и фамилия (фамилия печатными буквами, в том числе на родном языке): 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Девичья фамилия: ________________________________________________</w:t>
      </w:r>
      <w:r>
        <w:br/>
      </w:r>
      <w:r>
        <w:rPr>
          <w:rFonts w:ascii="Times New Roman"/>
          <w:b w:val="false"/>
          <w:i w:val="false"/>
          <w:color w:val="000000"/>
          <w:sz w:val="28"/>
        </w:rPr>
        <w:t>
3. Дата и место рождения: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Пол и описание внешности (рост, цвет глаз, особые приметы и т. д.):  ______________________________________________________________</w:t>
      </w:r>
      <w:r>
        <w:br/>
      </w:r>
      <w:r>
        <w:rPr>
          <w:rFonts w:ascii="Times New Roman"/>
          <w:b w:val="false"/>
          <w:i w:val="false"/>
          <w:color w:val="000000"/>
          <w:sz w:val="28"/>
        </w:rPr>
        <w:t>
5. Предыдущие фамилия или псевдонимы: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Гражданство и язык: _____________________________________________</w:t>
      </w:r>
      <w:r>
        <w:br/>
      </w:r>
      <w:r>
        <w:rPr>
          <w:rFonts w:ascii="Times New Roman"/>
          <w:b w:val="false"/>
          <w:i w:val="false"/>
          <w:color w:val="000000"/>
          <w:sz w:val="28"/>
        </w:rPr>
        <w:t>
____________________________________________________________________</w:t>
      </w:r>
    </w:p>
    <w:bookmarkStart w:name="z93" w:id="47"/>
    <w:p>
      <w:pPr>
        <w:spacing w:after="0"/>
        <w:ind w:left="0"/>
        <w:jc w:val="both"/>
      </w:pPr>
      <w:r>
        <w:rPr>
          <w:rFonts w:ascii="Times New Roman"/>
          <w:b w:val="false"/>
          <w:i w:val="false"/>
          <w:color w:val="000000"/>
          <w:sz w:val="28"/>
        </w:rPr>
        <w:t>
      </w:t>
      </w:r>
      <w:r>
        <w:rPr>
          <w:rFonts w:ascii="Times New Roman"/>
          <w:b/>
          <w:i w:val="false"/>
          <w:color w:val="000000"/>
          <w:sz w:val="28"/>
        </w:rPr>
        <w:t>С. Личные данные детей (если есть)</w:t>
      </w:r>
    </w:p>
    <w:bookmarkEnd w:id="47"/>
    <w:p>
      <w:pPr>
        <w:spacing w:after="0"/>
        <w:ind w:left="0"/>
        <w:jc w:val="both"/>
      </w:pPr>
      <w:r>
        <w:rPr>
          <w:rFonts w:ascii="Times New Roman"/>
          <w:b w:val="false"/>
          <w:i w:val="false"/>
          <w:color w:val="000000"/>
          <w:sz w:val="28"/>
        </w:rPr>
        <w:t>1. Имена и фамилии (фамилия печатными буквами, в том числе на родном языке): 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Дата и место рождения: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Пол и описание внешности (рост, цвет глаз, особые приметы и т. д.): _______________________________________________________________</w:t>
      </w:r>
      <w:r>
        <w:br/>
      </w:r>
      <w:r>
        <w:rPr>
          <w:rFonts w:ascii="Times New Roman"/>
          <w:b w:val="false"/>
          <w:i w:val="false"/>
          <w:color w:val="000000"/>
          <w:sz w:val="28"/>
        </w:rPr>
        <w:t>
4. Гражданство и язык: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bookmarkStart w:name="z94" w:id="48"/>
    <w:p>
      <w:pPr>
        <w:spacing w:after="0"/>
        <w:ind w:left="0"/>
        <w:jc w:val="both"/>
      </w:pPr>
      <w:r>
        <w:rPr>
          <w:rFonts w:ascii="Times New Roman"/>
          <w:b w:val="false"/>
          <w:i w:val="false"/>
          <w:color w:val="000000"/>
          <w:sz w:val="28"/>
        </w:rPr>
        <w:t>
      </w:t>
      </w:r>
      <w:r>
        <w:rPr>
          <w:rFonts w:ascii="Times New Roman"/>
          <w:b/>
          <w:i w:val="false"/>
          <w:color w:val="000000"/>
          <w:sz w:val="28"/>
        </w:rPr>
        <w:t>D. Особые обстоятельства, относящиеся к передаваемому лицу</w:t>
      </w:r>
    </w:p>
    <w:bookmarkEnd w:id="48"/>
    <w:p>
      <w:pPr>
        <w:spacing w:after="0"/>
        <w:ind w:left="0"/>
        <w:jc w:val="both"/>
      </w:pPr>
      <w:r>
        <w:rPr>
          <w:rFonts w:ascii="Times New Roman"/>
          <w:b w:val="false"/>
          <w:i w:val="false"/>
          <w:color w:val="000000"/>
          <w:sz w:val="28"/>
        </w:rPr>
        <w:t>1. Состояние здоровья (указания на необходимость особого медицинского ухода): 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Отметка об опасности со стороны передаваемого лица (информация о совершении тяжкого правонарушения, агрессивное поведение):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bookmarkStart w:name="z95" w:id="49"/>
    <w:p>
      <w:pPr>
        <w:spacing w:after="0"/>
        <w:ind w:left="0"/>
        <w:jc w:val="both"/>
      </w:pPr>
      <w:r>
        <w:rPr>
          <w:rFonts w:ascii="Times New Roman"/>
          <w:b w:val="false"/>
          <w:i w:val="false"/>
          <w:color w:val="000000"/>
          <w:sz w:val="28"/>
        </w:rPr>
        <w:t>
      </w:t>
      </w:r>
      <w:r>
        <w:rPr>
          <w:rFonts w:ascii="Times New Roman"/>
          <w:b/>
          <w:i w:val="false"/>
          <w:color w:val="000000"/>
          <w:sz w:val="28"/>
        </w:rPr>
        <w:t xml:space="preserve">E. Замечания </w:t>
      </w:r>
    </w:p>
    <w:bookmarkEnd w:id="4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96" w:id="50"/>
    <w:p>
      <w:pPr>
        <w:spacing w:after="0"/>
        <w:ind w:left="0"/>
        <w:jc w:val="both"/>
      </w:pPr>
      <w:r>
        <w:rPr>
          <w:rFonts w:ascii="Times New Roman"/>
          <w:b w:val="false"/>
          <w:i w:val="false"/>
          <w:color w:val="000000"/>
          <w:sz w:val="28"/>
        </w:rPr>
        <w:t>
      </w:t>
      </w:r>
      <w:r>
        <w:rPr>
          <w:rFonts w:ascii="Times New Roman"/>
          <w:b/>
          <w:i w:val="false"/>
          <w:color w:val="000000"/>
          <w:sz w:val="28"/>
        </w:rPr>
        <w:t>F. Приложения к ходатайству</w:t>
      </w:r>
    </w:p>
    <w:bookmarkEnd w:id="50"/>
    <w:p>
      <w:pPr>
        <w:spacing w:after="0"/>
        <w:ind w:left="0"/>
        <w:jc w:val="both"/>
      </w:pPr>
      <w:r>
        <w:rPr>
          <w:rFonts w:ascii="Times New Roman"/>
          <w:b w:val="false"/>
          <w:i w:val="false"/>
          <w:color w:val="000000"/>
          <w:sz w:val="28"/>
        </w:rPr>
        <w:t xml:space="preserve">Имя и фамилия, должность </w:t>
      </w:r>
      <w:r>
        <w:br/>
      </w:r>
      <w:r>
        <w:rPr>
          <w:rFonts w:ascii="Times New Roman"/>
          <w:b w:val="false"/>
          <w:i w:val="false"/>
          <w:color w:val="000000"/>
          <w:sz w:val="28"/>
        </w:rPr>
        <w:t>
представителя компетентного органа</w:t>
      </w:r>
      <w:r>
        <w:br/>
      </w:r>
      <w:r>
        <w:rPr>
          <w:rFonts w:ascii="Times New Roman"/>
          <w:b w:val="false"/>
          <w:i w:val="false"/>
          <w:color w:val="000000"/>
          <w:sz w:val="28"/>
        </w:rPr>
        <w:t>
Запрашивающей Стороны                        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М.П.</w:t>
      </w:r>
    </w:p>
    <w:bookmarkStart w:name="z97" w:id="51"/>
    <w:p>
      <w:pPr>
        <w:spacing w:after="0"/>
        <w:ind w:left="0"/>
        <w:jc w:val="both"/>
      </w:pPr>
      <w:r>
        <w:rPr>
          <w:rFonts w:ascii="Times New Roman"/>
          <w:b w:val="false"/>
          <w:i w:val="false"/>
          <w:color w:val="000000"/>
          <w:sz w:val="28"/>
        </w:rPr>
        <w:t>
</w:t>
      </w:r>
      <w:r>
        <w:rPr>
          <w:rFonts w:ascii="Times New Roman"/>
          <w:b w:val="false"/>
          <w:i/>
          <w:color w:val="000000"/>
          <w:sz w:val="28"/>
        </w:rPr>
        <w:t>Приложение 2</w:t>
      </w:r>
    </w:p>
    <w:bookmarkEnd w:id="51"/>
    <w:bookmarkStart w:name="z98" w:id="52"/>
    <w:p>
      <w:pPr>
        <w:spacing w:after="0"/>
        <w:ind w:left="0"/>
        <w:jc w:val="left"/>
      </w:pPr>
      <w:r>
        <w:rPr>
          <w:rFonts w:ascii="Times New Roman"/>
          <w:b/>
          <w:i w:val="false"/>
          <w:color w:val="000000"/>
        </w:rPr>
        <w:t xml:space="preserve"> 
Список документов, подтверждающих гражданство</w:t>
      </w:r>
      <w:r>
        <w:br/>
      </w:r>
      <w:r>
        <w:rPr>
          <w:rFonts w:ascii="Times New Roman"/>
          <w:b/>
          <w:i w:val="false"/>
          <w:color w:val="000000"/>
        </w:rPr>
        <w:t>
государств Сторон</w:t>
      </w:r>
    </w:p>
    <w:bookmarkEnd w:id="52"/>
    <w:p>
      <w:pPr>
        <w:spacing w:after="0"/>
        <w:ind w:left="0"/>
        <w:jc w:val="both"/>
      </w:pPr>
      <w:r>
        <w:rPr>
          <w:rFonts w:ascii="Times New Roman"/>
          <w:b w:val="false"/>
          <w:i w:val="false"/>
          <w:color w:val="000000"/>
          <w:sz w:val="28"/>
        </w:rPr>
        <w:t>      </w:t>
      </w:r>
      <w:r>
        <w:rPr>
          <w:rFonts w:ascii="Times New Roman"/>
          <w:b/>
          <w:i w:val="false"/>
          <w:color w:val="000000"/>
          <w:sz w:val="28"/>
        </w:rPr>
        <w:t>Для Республики Казахстан</w:t>
      </w:r>
      <w:r>
        <w:rPr>
          <w:rFonts w:ascii="Times New Roman"/>
          <w:b w:val="false"/>
          <w:i w:val="false"/>
          <w:color w:val="000000"/>
          <w:sz w:val="28"/>
        </w:rPr>
        <w:t>:</w:t>
      </w:r>
    </w:p>
    <w:p>
      <w:pPr>
        <w:spacing w:after="0"/>
        <w:ind w:left="0"/>
        <w:jc w:val="both"/>
      </w:pPr>
      <w:r>
        <w:rPr>
          <w:rFonts w:ascii="Times New Roman"/>
          <w:b w:val="false"/>
          <w:i w:val="false"/>
          <w:color w:val="000000"/>
          <w:sz w:val="28"/>
        </w:rPr>
        <w:t>      1. Паспорт гражданина Республики Казахстан.</w:t>
      </w:r>
      <w:r>
        <w:br/>
      </w:r>
      <w:r>
        <w:rPr>
          <w:rFonts w:ascii="Times New Roman"/>
          <w:b w:val="false"/>
          <w:i w:val="false"/>
          <w:color w:val="000000"/>
          <w:sz w:val="28"/>
        </w:rPr>
        <w:t>
      2. Удостоверение личности гражданина Республики Казахстан.</w:t>
      </w:r>
      <w:r>
        <w:br/>
      </w:r>
      <w:r>
        <w:rPr>
          <w:rFonts w:ascii="Times New Roman"/>
          <w:b w:val="false"/>
          <w:i w:val="false"/>
          <w:color w:val="000000"/>
          <w:sz w:val="28"/>
        </w:rPr>
        <w:t>
      3. Дипломатический паспорт Республики Казахстан.</w:t>
      </w:r>
      <w:r>
        <w:br/>
      </w:r>
      <w:r>
        <w:rPr>
          <w:rFonts w:ascii="Times New Roman"/>
          <w:b w:val="false"/>
          <w:i w:val="false"/>
          <w:color w:val="000000"/>
          <w:sz w:val="28"/>
        </w:rPr>
        <w:t>
      4. Служебный паспорт Республики Казахстан.</w:t>
      </w:r>
      <w:r>
        <w:br/>
      </w:r>
      <w:r>
        <w:rPr>
          <w:rFonts w:ascii="Times New Roman"/>
          <w:b w:val="false"/>
          <w:i w:val="false"/>
          <w:color w:val="000000"/>
          <w:sz w:val="28"/>
        </w:rPr>
        <w:t>
      5. Удостоверение личности моряка.</w:t>
      </w:r>
      <w:r>
        <w:br/>
      </w:r>
      <w:r>
        <w:rPr>
          <w:rFonts w:ascii="Times New Roman"/>
          <w:b w:val="false"/>
          <w:i w:val="false"/>
          <w:color w:val="000000"/>
          <w:sz w:val="28"/>
        </w:rPr>
        <w:t>
      6. Свидетельство на возвращение.</w:t>
      </w:r>
      <w:r>
        <w:br/>
      </w:r>
      <w:r>
        <w:rPr>
          <w:rFonts w:ascii="Times New Roman"/>
          <w:b w:val="false"/>
          <w:i w:val="false"/>
          <w:color w:val="000000"/>
          <w:sz w:val="28"/>
        </w:rPr>
        <w:t>
      7. Свидетельство о рождении ребенка (при наличии записи в паспорте одного из родителей).</w:t>
      </w:r>
    </w:p>
    <w:p>
      <w:pPr>
        <w:spacing w:after="0"/>
        <w:ind w:left="0"/>
        <w:jc w:val="both"/>
      </w:pPr>
      <w:r>
        <w:rPr>
          <w:rFonts w:ascii="Times New Roman"/>
          <w:b w:val="false"/>
          <w:i w:val="false"/>
          <w:color w:val="000000"/>
          <w:sz w:val="28"/>
        </w:rPr>
        <w:t>      </w:t>
      </w:r>
      <w:r>
        <w:rPr>
          <w:rFonts w:ascii="Times New Roman"/>
          <w:b/>
          <w:i w:val="false"/>
          <w:color w:val="000000"/>
          <w:sz w:val="28"/>
        </w:rPr>
        <w:t>Для Республики Польша</w:t>
      </w:r>
      <w:r>
        <w:rPr>
          <w:rFonts w:ascii="Times New Roman"/>
          <w:b w:val="false"/>
          <w:i w:val="false"/>
          <w:color w:val="000000"/>
          <w:sz w:val="28"/>
        </w:rPr>
        <w:t>:</w:t>
      </w:r>
    </w:p>
    <w:p>
      <w:pPr>
        <w:spacing w:after="0"/>
        <w:ind w:left="0"/>
        <w:jc w:val="both"/>
      </w:pPr>
      <w:r>
        <w:rPr>
          <w:rFonts w:ascii="Times New Roman"/>
          <w:b w:val="false"/>
          <w:i w:val="false"/>
          <w:color w:val="000000"/>
          <w:sz w:val="28"/>
        </w:rPr>
        <w:t>      1. Любые паспорта, выданные властями Республики Польша.</w:t>
      </w:r>
      <w:r>
        <w:br/>
      </w:r>
      <w:r>
        <w:rPr>
          <w:rFonts w:ascii="Times New Roman"/>
          <w:b w:val="false"/>
          <w:i w:val="false"/>
          <w:color w:val="000000"/>
          <w:sz w:val="28"/>
        </w:rPr>
        <w:t>
      2. Удостоверение личности.</w:t>
      </w:r>
      <w:r>
        <w:br/>
      </w:r>
      <w:r>
        <w:rPr>
          <w:rFonts w:ascii="Times New Roman"/>
          <w:b w:val="false"/>
          <w:i w:val="false"/>
          <w:color w:val="000000"/>
          <w:sz w:val="28"/>
        </w:rPr>
        <w:t>
      3. Книжка моряка.</w:t>
      </w:r>
      <w:r>
        <w:br/>
      </w:r>
      <w:r>
        <w:rPr>
          <w:rFonts w:ascii="Times New Roman"/>
          <w:b w:val="false"/>
          <w:i w:val="false"/>
          <w:color w:val="000000"/>
          <w:sz w:val="28"/>
        </w:rPr>
        <w:t>
      4. Административное решение, подтверждающее гражданство Республики Польша.</w:t>
      </w:r>
    </w:p>
    <w:bookmarkStart w:name="z99" w:id="53"/>
    <w:p>
      <w:pPr>
        <w:spacing w:after="0"/>
        <w:ind w:left="0"/>
        <w:jc w:val="both"/>
      </w:pPr>
      <w:r>
        <w:rPr>
          <w:rFonts w:ascii="Times New Roman"/>
          <w:b w:val="false"/>
          <w:i w:val="false"/>
          <w:color w:val="000000"/>
          <w:sz w:val="28"/>
        </w:rPr>
        <w:t>
</w:t>
      </w:r>
      <w:r>
        <w:rPr>
          <w:rFonts w:ascii="Times New Roman"/>
          <w:b w:val="false"/>
          <w:i/>
          <w:color w:val="000000"/>
          <w:sz w:val="28"/>
        </w:rPr>
        <w:t>Приложение 3</w:t>
      </w:r>
    </w:p>
    <w:bookmarkEnd w:id="53"/>
    <w:bookmarkStart w:name="z100" w:id="54"/>
    <w:p>
      <w:pPr>
        <w:spacing w:after="0"/>
        <w:ind w:left="0"/>
        <w:jc w:val="left"/>
      </w:pPr>
      <w:r>
        <w:rPr>
          <w:rFonts w:ascii="Times New Roman"/>
          <w:b/>
          <w:i w:val="false"/>
          <w:color w:val="000000"/>
        </w:rPr>
        <w:t xml:space="preserve"> 
Список документов и других сведений, позволяющих предположить</w:t>
      </w:r>
      <w:r>
        <w:br/>
      </w:r>
      <w:r>
        <w:rPr>
          <w:rFonts w:ascii="Times New Roman"/>
          <w:b/>
          <w:i w:val="false"/>
          <w:color w:val="000000"/>
        </w:rPr>
        <w:t>
гражданство государств Сторон</w:t>
      </w:r>
    </w:p>
    <w:bookmarkEnd w:id="54"/>
    <w:p>
      <w:pPr>
        <w:spacing w:after="0"/>
        <w:ind w:left="0"/>
        <w:jc w:val="both"/>
      </w:pPr>
      <w:r>
        <w:rPr>
          <w:rFonts w:ascii="Times New Roman"/>
          <w:b w:val="false"/>
          <w:i w:val="false"/>
          <w:color w:val="000000"/>
          <w:sz w:val="28"/>
        </w:rPr>
        <w:t>      1. Копии документов, перечисленных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2. Водительское удостоверение или его копии.</w:t>
      </w:r>
      <w:r>
        <w:br/>
      </w:r>
      <w:r>
        <w:rPr>
          <w:rFonts w:ascii="Times New Roman"/>
          <w:b w:val="false"/>
          <w:i w:val="false"/>
          <w:color w:val="000000"/>
          <w:sz w:val="28"/>
        </w:rPr>
        <w:t>
      3. Свидетельство о рождении или его копии.</w:t>
      </w:r>
      <w:r>
        <w:br/>
      </w:r>
      <w:r>
        <w:rPr>
          <w:rFonts w:ascii="Times New Roman"/>
          <w:b w:val="false"/>
          <w:i w:val="false"/>
          <w:color w:val="000000"/>
          <w:sz w:val="28"/>
        </w:rPr>
        <w:t>
      4. Служебное удостоверение или его копии.</w:t>
      </w:r>
      <w:r>
        <w:br/>
      </w:r>
      <w:r>
        <w:rPr>
          <w:rFonts w:ascii="Times New Roman"/>
          <w:b w:val="false"/>
          <w:i w:val="false"/>
          <w:color w:val="000000"/>
          <w:sz w:val="28"/>
        </w:rPr>
        <w:t>
      5. Военный билет или его копии.</w:t>
      </w:r>
      <w:r>
        <w:br/>
      </w:r>
      <w:r>
        <w:rPr>
          <w:rFonts w:ascii="Times New Roman"/>
          <w:b w:val="false"/>
          <w:i w:val="false"/>
          <w:color w:val="000000"/>
          <w:sz w:val="28"/>
        </w:rPr>
        <w:t>
      6. Любые другие документы, которые могут помочь установить гражданство соответствующего лица.</w:t>
      </w:r>
      <w:r>
        <w:br/>
      </w:r>
      <w:r>
        <w:rPr>
          <w:rFonts w:ascii="Times New Roman"/>
          <w:b w:val="false"/>
          <w:i w:val="false"/>
          <w:color w:val="000000"/>
          <w:sz w:val="28"/>
        </w:rPr>
        <w:t>
      7. Подтверждение личности в результате поиска в визовой информационной системе.</w:t>
      </w:r>
      <w:r>
        <w:br/>
      </w:r>
      <w:r>
        <w:rPr>
          <w:rFonts w:ascii="Times New Roman"/>
          <w:b w:val="false"/>
          <w:i w:val="false"/>
          <w:color w:val="000000"/>
          <w:sz w:val="28"/>
        </w:rPr>
        <w:t>
      8. Подтверждение личности на основании дактилоскопического исследования.</w:t>
      </w:r>
      <w:r>
        <w:br/>
      </w:r>
      <w:r>
        <w:rPr>
          <w:rFonts w:ascii="Times New Roman"/>
          <w:b w:val="false"/>
          <w:i w:val="false"/>
          <w:color w:val="000000"/>
          <w:sz w:val="28"/>
        </w:rPr>
        <w:t>
      9. Заявление, поданное лицом, подлежащим реадмиссии.</w:t>
      </w:r>
    </w:p>
    <w:bookmarkStart w:name="z101" w:id="55"/>
    <w:p>
      <w:pPr>
        <w:spacing w:after="0"/>
        <w:ind w:left="0"/>
        <w:jc w:val="both"/>
      </w:pPr>
      <w:r>
        <w:rPr>
          <w:rFonts w:ascii="Times New Roman"/>
          <w:b w:val="false"/>
          <w:i w:val="false"/>
          <w:color w:val="000000"/>
          <w:sz w:val="28"/>
        </w:rPr>
        <w:t>
</w:t>
      </w:r>
      <w:r>
        <w:rPr>
          <w:rFonts w:ascii="Times New Roman"/>
          <w:b w:val="false"/>
          <w:i/>
          <w:color w:val="000000"/>
          <w:sz w:val="28"/>
        </w:rPr>
        <w:t>Приложение 4</w:t>
      </w:r>
    </w:p>
    <w:bookmarkEnd w:id="55"/>
    <w:p>
      <w:pPr>
        <w:spacing w:after="0"/>
        <w:ind w:left="0"/>
        <w:jc w:val="left"/>
      </w:pPr>
      <w:r>
        <w:rPr>
          <w:rFonts w:ascii="Times New Roman"/>
          <w:b/>
          <w:i w:val="false"/>
          <w:color w:val="000000"/>
        </w:rPr>
        <w:t xml:space="preserve"> Список документов, подтверждающих семейную связь</w:t>
      </w:r>
    </w:p>
    <w:p>
      <w:pPr>
        <w:spacing w:after="0"/>
        <w:ind w:left="0"/>
        <w:jc w:val="both"/>
      </w:pPr>
      <w:r>
        <w:rPr>
          <w:rFonts w:ascii="Times New Roman"/>
          <w:b w:val="false"/>
          <w:i w:val="false"/>
          <w:color w:val="000000"/>
          <w:sz w:val="28"/>
        </w:rPr>
        <w:t>      1. Свидетельство о рождении ребенка.</w:t>
      </w:r>
      <w:r>
        <w:br/>
      </w:r>
      <w:r>
        <w:rPr>
          <w:rFonts w:ascii="Times New Roman"/>
          <w:b w:val="false"/>
          <w:i w:val="false"/>
          <w:color w:val="000000"/>
          <w:sz w:val="28"/>
        </w:rPr>
        <w:t>
      2. Свидетельство о заключении брака.</w:t>
      </w:r>
    </w:p>
    <w:bookmarkStart w:name="z102" w:id="56"/>
    <w:p>
      <w:pPr>
        <w:spacing w:after="0"/>
        <w:ind w:left="0"/>
        <w:jc w:val="both"/>
      </w:pPr>
      <w:r>
        <w:rPr>
          <w:rFonts w:ascii="Times New Roman"/>
          <w:b w:val="false"/>
          <w:i w:val="false"/>
          <w:color w:val="000000"/>
          <w:sz w:val="28"/>
        </w:rPr>
        <w:t>
</w:t>
      </w:r>
      <w:r>
        <w:rPr>
          <w:rFonts w:ascii="Times New Roman"/>
          <w:b w:val="false"/>
          <w:i/>
          <w:color w:val="000000"/>
          <w:sz w:val="28"/>
        </w:rPr>
        <w:t>Приложение 5</w:t>
      </w:r>
    </w:p>
    <w:bookmarkEnd w:id="56"/>
    <w:bookmarkStart w:name="z103" w:id="57"/>
    <w:p>
      <w:pPr>
        <w:spacing w:after="0"/>
        <w:ind w:left="0"/>
        <w:jc w:val="left"/>
      </w:pPr>
      <w:r>
        <w:rPr>
          <w:rFonts w:ascii="Times New Roman"/>
          <w:b/>
          <w:i w:val="false"/>
          <w:color w:val="000000"/>
        </w:rPr>
        <w:t xml:space="preserve"> 
Список документов, являющихся доказательством незаконного</w:t>
      </w:r>
      <w:r>
        <w:br/>
      </w:r>
      <w:r>
        <w:rPr>
          <w:rFonts w:ascii="Times New Roman"/>
          <w:b/>
          <w:i w:val="false"/>
          <w:color w:val="000000"/>
        </w:rPr>
        <w:t>
въезда граждан третьих государств и лиц без гражданства с</w:t>
      </w:r>
      <w:r>
        <w:br/>
      </w:r>
      <w:r>
        <w:rPr>
          <w:rFonts w:ascii="Times New Roman"/>
          <w:b/>
          <w:i w:val="false"/>
          <w:color w:val="000000"/>
        </w:rPr>
        <w:t>
территории Запрашиваемой Стороны на территорию</w:t>
      </w:r>
      <w:r>
        <w:br/>
      </w:r>
      <w:r>
        <w:rPr>
          <w:rFonts w:ascii="Times New Roman"/>
          <w:b/>
          <w:i w:val="false"/>
          <w:color w:val="000000"/>
        </w:rPr>
        <w:t>
Запрашивающей Стороны</w:t>
      </w:r>
    </w:p>
    <w:bookmarkEnd w:id="57"/>
    <w:bookmarkStart w:name="z104" w:id="58"/>
    <w:p>
      <w:pPr>
        <w:spacing w:after="0"/>
        <w:ind w:left="0"/>
        <w:jc w:val="both"/>
      </w:pPr>
      <w:r>
        <w:rPr>
          <w:rFonts w:ascii="Times New Roman"/>
          <w:b w:val="false"/>
          <w:i w:val="false"/>
          <w:color w:val="000000"/>
          <w:sz w:val="28"/>
        </w:rPr>
        <w:t>
      </w:t>
      </w:r>
      <w:r>
        <w:rPr>
          <w:rFonts w:ascii="Times New Roman"/>
          <w:b/>
          <w:i w:val="false"/>
          <w:color w:val="000000"/>
          <w:sz w:val="28"/>
        </w:rPr>
        <w:t>Часть А</w:t>
      </w:r>
    </w:p>
    <w:bookmarkEnd w:id="58"/>
    <w:p>
      <w:pPr>
        <w:spacing w:after="0"/>
        <w:ind w:left="0"/>
        <w:jc w:val="both"/>
      </w:pPr>
      <w:r>
        <w:rPr>
          <w:rFonts w:ascii="Times New Roman"/>
          <w:b w:val="false"/>
          <w:i w:val="false"/>
          <w:color w:val="000000"/>
          <w:sz w:val="28"/>
        </w:rPr>
        <w:t>      1. Официальные документы, выданные Стороной иностранцам во время их пребывания на территории государства Стороны.</w:t>
      </w:r>
      <w:r>
        <w:br/>
      </w:r>
      <w:r>
        <w:rPr>
          <w:rFonts w:ascii="Times New Roman"/>
          <w:b w:val="false"/>
          <w:i w:val="false"/>
          <w:color w:val="000000"/>
          <w:sz w:val="28"/>
        </w:rPr>
        <w:t>
      2. Официальные заявления, сделанные уполномоченными представителями пограничных служб, способными засвидетельствовать факт пересечения Государственной границы соответствующим лицом при въезде с территории Запрашиваемой Стороны непосредственно на территорию Запрашивающей Стороны.</w:t>
      </w:r>
      <w:r>
        <w:br/>
      </w:r>
      <w:r>
        <w:rPr>
          <w:rFonts w:ascii="Times New Roman"/>
          <w:b w:val="false"/>
          <w:i w:val="false"/>
          <w:color w:val="000000"/>
          <w:sz w:val="28"/>
        </w:rPr>
        <w:t>
      3. Именные билеты на авиарейсы и списки пассажиров, которые подтверждают въезд с территории Запрашиваемой Стороны на территорию Запрашивающей Стороны.</w:t>
      </w:r>
      <w:r>
        <w:br/>
      </w:r>
      <w:r>
        <w:rPr>
          <w:rFonts w:ascii="Times New Roman"/>
          <w:b w:val="false"/>
          <w:i w:val="false"/>
          <w:color w:val="000000"/>
          <w:sz w:val="28"/>
        </w:rPr>
        <w:t>
      4. Документация в виде фотографий, изображений и звука, подтверждающая въезд на территорию Запрашивающей Стороны с территории Запрашиваемой Стороны.</w:t>
      </w:r>
    </w:p>
    <w:bookmarkStart w:name="z105" w:id="59"/>
    <w:p>
      <w:pPr>
        <w:spacing w:after="0"/>
        <w:ind w:left="0"/>
        <w:jc w:val="both"/>
      </w:pPr>
      <w:r>
        <w:rPr>
          <w:rFonts w:ascii="Times New Roman"/>
          <w:b w:val="false"/>
          <w:i w:val="false"/>
          <w:color w:val="000000"/>
          <w:sz w:val="28"/>
        </w:rPr>
        <w:t>
      </w:t>
      </w:r>
      <w:r>
        <w:rPr>
          <w:rFonts w:ascii="Times New Roman"/>
          <w:b/>
          <w:i w:val="false"/>
          <w:color w:val="000000"/>
          <w:sz w:val="28"/>
        </w:rPr>
        <w:t>Часть В</w:t>
      </w:r>
    </w:p>
    <w:bookmarkEnd w:id="59"/>
    <w:p>
      <w:pPr>
        <w:spacing w:after="0"/>
        <w:ind w:left="0"/>
        <w:jc w:val="both"/>
      </w:pPr>
      <w:r>
        <w:rPr>
          <w:rFonts w:ascii="Times New Roman"/>
          <w:b w:val="false"/>
          <w:i w:val="false"/>
          <w:color w:val="000000"/>
          <w:sz w:val="28"/>
        </w:rPr>
        <w:t>      1. Официальные заявления, сделанные, в частности, представителями пограничных служб Запрашивающей Стороны и другими свидетелями, способными подтвердить факт пересечения Государственной границы соответствующим лицом.</w:t>
      </w:r>
      <w:r>
        <w:br/>
      </w:r>
      <w:r>
        <w:rPr>
          <w:rFonts w:ascii="Times New Roman"/>
          <w:b w:val="false"/>
          <w:i w:val="false"/>
          <w:color w:val="000000"/>
          <w:sz w:val="28"/>
        </w:rPr>
        <w:t>
      2. Любые доказательства, которые однозначно подтверждают, что соответствующее лицо пребывало на территории Запрашиваемой Стороны.</w:t>
      </w:r>
      <w:r>
        <w:br/>
      </w:r>
      <w:r>
        <w:rPr>
          <w:rFonts w:ascii="Times New Roman"/>
          <w:b w:val="false"/>
          <w:i w:val="false"/>
          <w:color w:val="000000"/>
          <w:sz w:val="28"/>
        </w:rPr>
        <w:t>
      3. Официальное заявление, сделанное лицом, подлежащим реадмиссии.</w:t>
      </w:r>
    </w:p>
    <w:bookmarkStart w:name="z106" w:id="60"/>
    <w:p>
      <w:pPr>
        <w:spacing w:after="0"/>
        <w:ind w:left="0"/>
        <w:jc w:val="both"/>
      </w:pPr>
      <w:r>
        <w:rPr>
          <w:rFonts w:ascii="Times New Roman"/>
          <w:b w:val="false"/>
          <w:i w:val="false"/>
          <w:color w:val="000000"/>
          <w:sz w:val="28"/>
        </w:rPr>
        <w:t>
</w:t>
      </w:r>
      <w:r>
        <w:rPr>
          <w:rFonts w:ascii="Times New Roman"/>
          <w:b w:val="false"/>
          <w:i/>
          <w:color w:val="000000"/>
          <w:sz w:val="28"/>
        </w:rPr>
        <w:t>Приложение 6</w:t>
      </w:r>
    </w:p>
    <w:bookmarkEnd w:id="60"/>
    <w:bookmarkStart w:name="z107" w:id="61"/>
    <w:p>
      <w:pPr>
        <w:spacing w:after="0"/>
        <w:ind w:left="0"/>
        <w:jc w:val="left"/>
      </w:pPr>
      <w:r>
        <w:rPr>
          <w:rFonts w:ascii="Times New Roman"/>
          <w:b/>
          <w:i w:val="false"/>
          <w:color w:val="000000"/>
        </w:rPr>
        <w:t xml:space="preserve"> 
Список документов, являющихся доказательством законного</w:t>
      </w:r>
      <w:r>
        <w:br/>
      </w:r>
      <w:r>
        <w:rPr>
          <w:rFonts w:ascii="Times New Roman"/>
          <w:b/>
          <w:i w:val="false"/>
          <w:color w:val="000000"/>
        </w:rPr>
        <w:t>
пребывания или проживания граждан третьих государств и лиц без</w:t>
      </w:r>
      <w:r>
        <w:br/>
      </w:r>
      <w:r>
        <w:rPr>
          <w:rFonts w:ascii="Times New Roman"/>
          <w:b/>
          <w:i w:val="false"/>
          <w:color w:val="000000"/>
        </w:rPr>
        <w:t>
гражданства на территории Запрашиваемой стороны</w:t>
      </w:r>
    </w:p>
    <w:bookmarkEnd w:id="61"/>
    <w:bookmarkStart w:name="z108" w:id="62"/>
    <w:p>
      <w:pPr>
        <w:spacing w:after="0"/>
        <w:ind w:left="0"/>
        <w:jc w:val="both"/>
      </w:pPr>
      <w:r>
        <w:rPr>
          <w:rFonts w:ascii="Times New Roman"/>
          <w:b w:val="false"/>
          <w:i w:val="false"/>
          <w:color w:val="000000"/>
          <w:sz w:val="28"/>
        </w:rPr>
        <w:t>
      </w:t>
      </w:r>
      <w:r>
        <w:rPr>
          <w:rFonts w:ascii="Times New Roman"/>
          <w:b/>
          <w:i w:val="false"/>
          <w:color w:val="000000"/>
          <w:sz w:val="28"/>
        </w:rPr>
        <w:t>Часть А</w:t>
      </w:r>
    </w:p>
    <w:bookmarkEnd w:id="62"/>
    <w:p>
      <w:pPr>
        <w:spacing w:after="0"/>
        <w:ind w:left="0"/>
        <w:jc w:val="both"/>
      </w:pPr>
      <w:r>
        <w:rPr>
          <w:rFonts w:ascii="Times New Roman"/>
          <w:b w:val="false"/>
          <w:i w:val="false"/>
          <w:color w:val="000000"/>
          <w:sz w:val="28"/>
        </w:rPr>
        <w:t>      1. Виза или разрешение на пребывание или проживание, выданные Запрашиваемой Стороной.</w:t>
      </w:r>
      <w:r>
        <w:br/>
      </w:r>
      <w:r>
        <w:rPr>
          <w:rFonts w:ascii="Times New Roman"/>
          <w:b w:val="false"/>
          <w:i w:val="false"/>
          <w:color w:val="000000"/>
          <w:sz w:val="28"/>
        </w:rPr>
        <w:t>
      2. Штампы пограничного контроля в проездном документе лица, подлежащего реадмиссии.</w:t>
      </w:r>
    </w:p>
    <w:bookmarkStart w:name="z109" w:id="63"/>
    <w:p>
      <w:pPr>
        <w:spacing w:after="0"/>
        <w:ind w:left="0"/>
        <w:jc w:val="both"/>
      </w:pPr>
      <w:r>
        <w:rPr>
          <w:rFonts w:ascii="Times New Roman"/>
          <w:b w:val="false"/>
          <w:i w:val="false"/>
          <w:color w:val="000000"/>
          <w:sz w:val="28"/>
        </w:rPr>
        <w:t>
      </w:t>
      </w:r>
      <w:r>
        <w:rPr>
          <w:rFonts w:ascii="Times New Roman"/>
          <w:b/>
          <w:i w:val="false"/>
          <w:color w:val="000000"/>
          <w:sz w:val="28"/>
        </w:rPr>
        <w:t>Часть В</w:t>
      </w:r>
    </w:p>
    <w:bookmarkEnd w:id="63"/>
    <w:p>
      <w:pPr>
        <w:spacing w:after="0"/>
        <w:ind w:left="0"/>
        <w:jc w:val="both"/>
      </w:pPr>
      <w:r>
        <w:rPr>
          <w:rFonts w:ascii="Times New Roman"/>
          <w:b w:val="false"/>
          <w:i w:val="false"/>
          <w:color w:val="000000"/>
          <w:sz w:val="28"/>
        </w:rPr>
        <w:t>      1. Копии любого документа, перечисленного в части А настоящего приложения.</w:t>
      </w:r>
      <w:r>
        <w:br/>
      </w:r>
      <w:r>
        <w:rPr>
          <w:rFonts w:ascii="Times New Roman"/>
          <w:b w:val="false"/>
          <w:i w:val="false"/>
          <w:color w:val="000000"/>
          <w:sz w:val="28"/>
        </w:rPr>
        <w:t>
      2. Другие доказательства, подтверждающие въезд, пребывание или проживание лица, подлежащего реадмиссии, на территории Запрашиваемой Стороны.</w:t>
      </w:r>
    </w:p>
    <w:bookmarkStart w:name="z110" w:id="64"/>
    <w:p>
      <w:pPr>
        <w:spacing w:after="0"/>
        <w:ind w:left="0"/>
        <w:jc w:val="both"/>
      </w:pPr>
      <w:r>
        <w:rPr>
          <w:rFonts w:ascii="Times New Roman"/>
          <w:b w:val="false"/>
          <w:i w:val="false"/>
          <w:color w:val="000000"/>
          <w:sz w:val="28"/>
        </w:rPr>
        <w:t>
</w:t>
      </w:r>
      <w:r>
        <w:rPr>
          <w:rFonts w:ascii="Times New Roman"/>
          <w:b w:val="false"/>
          <w:i/>
          <w:color w:val="000000"/>
          <w:sz w:val="28"/>
        </w:rPr>
        <w:t>Приложение 7</w:t>
      </w:r>
    </w:p>
    <w:bookmarkEnd w:id="64"/>
    <w:p>
      <w:pPr>
        <w:spacing w:after="0"/>
        <w:ind w:left="0"/>
        <w:jc w:val="both"/>
      </w:pPr>
      <w:r>
        <w:rPr>
          <w:rFonts w:ascii="Times New Roman"/>
          <w:b w:val="false"/>
          <w:i w:val="false"/>
          <w:color w:val="000000"/>
          <w:sz w:val="28"/>
        </w:rPr>
        <w:t>______________</w:t>
      </w:r>
      <w:r>
        <w:br/>
      </w:r>
      <w:r>
        <w:rPr>
          <w:rFonts w:ascii="Times New Roman"/>
          <w:b w:val="false"/>
          <w:i w:val="false"/>
          <w:color w:val="000000"/>
          <w:sz w:val="28"/>
        </w:rPr>
        <w:t>
(место и дата)</w:t>
      </w:r>
    </w:p>
    <w:p>
      <w:pPr>
        <w:spacing w:after="0"/>
        <w:ind w:left="0"/>
        <w:jc w:val="both"/>
      </w:pPr>
      <w:r>
        <w:rPr>
          <w:rFonts w:ascii="Times New Roman"/>
          <w:b w:val="false"/>
          <w:i w:val="false"/>
          <w:color w:val="000000"/>
          <w:sz w:val="28"/>
        </w:rPr>
        <w:t>[Герб государства]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(наименование компетентного органа Запрашивающей Стороны)</w:t>
      </w:r>
    </w:p>
    <w:p>
      <w:pPr>
        <w:spacing w:after="0"/>
        <w:ind w:left="0"/>
        <w:jc w:val="both"/>
      </w:pPr>
      <w:r>
        <w:rPr>
          <w:rFonts w:ascii="Times New Roman"/>
          <w:b w:val="false"/>
          <w:i w:val="false"/>
          <w:color w:val="000000"/>
          <w:sz w:val="28"/>
        </w:rPr>
        <w:t>Номер _________</w:t>
      </w:r>
    </w:p>
    <w:p>
      <w:pPr>
        <w:spacing w:after="0"/>
        <w:ind w:left="0"/>
        <w:jc w:val="both"/>
      </w:pPr>
      <w:r>
        <w:rPr>
          <w:rFonts w:ascii="Times New Roman"/>
          <w:b w:val="false"/>
          <w:i w:val="false"/>
          <w:color w:val="000000"/>
          <w:sz w:val="28"/>
        </w:rPr>
        <w:t>Кому: ________________________________________________________</w:t>
      </w:r>
      <w:r>
        <w:br/>
      </w:r>
      <w:r>
        <w:rPr>
          <w:rFonts w:ascii="Times New Roman"/>
          <w:b w:val="false"/>
          <w:i w:val="false"/>
          <w:color w:val="000000"/>
          <w:sz w:val="28"/>
        </w:rPr>
        <w:t>
    (наименование компетентного органа Запрашиваемой Стороны)</w:t>
      </w:r>
    </w:p>
    <w:bookmarkStart w:name="z111" w:id="65"/>
    <w:p>
      <w:pPr>
        <w:spacing w:after="0"/>
        <w:ind w:left="0"/>
        <w:jc w:val="both"/>
      </w:pPr>
      <w:r>
        <w:rPr>
          <w:rFonts w:ascii="Times New Roman"/>
          <w:b w:val="false"/>
          <w:i w:val="false"/>
          <w:color w:val="000000"/>
          <w:sz w:val="28"/>
        </w:rPr>
        <w:t>
                           </w:t>
      </w:r>
      <w:r>
        <w:rPr>
          <w:rFonts w:ascii="Times New Roman"/>
          <w:b/>
          <w:i w:val="false"/>
          <w:color w:val="000000"/>
          <w:sz w:val="28"/>
        </w:rPr>
        <w:t>ХОДАТАЙСТВО О ТРАНЗИТЕ</w:t>
      </w:r>
      <w:r>
        <w:br/>
      </w:r>
      <w:r>
        <w:rPr>
          <w:rFonts w:ascii="Times New Roman"/>
          <w:b w:val="false"/>
          <w:i w:val="false"/>
          <w:color w:val="000000"/>
          <w:sz w:val="28"/>
        </w:rPr>
        <w:t>
                  </w:t>
      </w:r>
      <w:r>
        <w:rPr>
          <w:rFonts w:ascii="Times New Roman"/>
          <w:b/>
          <w:i w:val="false"/>
          <w:color w:val="000000"/>
          <w:sz w:val="28"/>
        </w:rPr>
        <w:t>в соответствии со статьей 13 Соглашения</w:t>
      </w:r>
      <w:r>
        <w:br/>
      </w:r>
      <w:r>
        <w:rPr>
          <w:rFonts w:ascii="Times New Roman"/>
          <w:b w:val="false"/>
          <w:i w:val="false"/>
          <w:color w:val="000000"/>
          <w:sz w:val="28"/>
        </w:rPr>
        <w:t>
                 </w:t>
      </w:r>
      <w:r>
        <w:rPr>
          <w:rFonts w:ascii="Times New Roman"/>
          <w:b/>
          <w:i w:val="false"/>
          <w:color w:val="000000"/>
          <w:sz w:val="28"/>
        </w:rPr>
        <w:t>между Правительством Республики Казахстан и</w:t>
      </w:r>
      <w:r>
        <w:br/>
      </w:r>
      <w:r>
        <w:rPr>
          <w:rFonts w:ascii="Times New Roman"/>
          <w:b w:val="false"/>
          <w:i w:val="false"/>
          <w:color w:val="000000"/>
          <w:sz w:val="28"/>
        </w:rPr>
        <w:t>
                       </w:t>
      </w:r>
      <w:r>
        <w:rPr>
          <w:rFonts w:ascii="Times New Roman"/>
          <w:b/>
          <w:i w:val="false"/>
          <w:color w:val="000000"/>
          <w:sz w:val="28"/>
        </w:rPr>
        <w:t>Правительством Республики Польша</w:t>
      </w:r>
      <w:r>
        <w:br/>
      </w:r>
      <w:r>
        <w:rPr>
          <w:rFonts w:ascii="Times New Roman"/>
          <w:b w:val="false"/>
          <w:i w:val="false"/>
          <w:color w:val="000000"/>
          <w:sz w:val="28"/>
        </w:rPr>
        <w:t>
                               </w:t>
      </w:r>
      <w:r>
        <w:rPr>
          <w:rFonts w:ascii="Times New Roman"/>
          <w:b/>
          <w:i w:val="false"/>
          <w:color w:val="000000"/>
          <w:sz w:val="28"/>
        </w:rPr>
        <w:t>о реадмиссии лиц</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tblGrid>
      <w:tr>
        <w:trPr>
          <w:trHeight w:val="14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bookmarkStart w:name="z112" w:id="66"/>
    <w:p>
      <w:pPr>
        <w:spacing w:after="0"/>
        <w:ind w:left="0"/>
        <w:jc w:val="both"/>
      </w:pPr>
      <w:r>
        <w:rPr>
          <w:rFonts w:ascii="Times New Roman"/>
          <w:b w:val="false"/>
          <w:i w:val="false"/>
          <w:color w:val="000000"/>
          <w:sz w:val="28"/>
        </w:rPr>
        <w:t>
      </w:t>
      </w:r>
      <w:r>
        <w:rPr>
          <w:rFonts w:ascii="Times New Roman"/>
          <w:b/>
          <w:i w:val="false"/>
          <w:color w:val="000000"/>
          <w:sz w:val="28"/>
        </w:rPr>
        <w:t>A. Персональные данные</w:t>
      </w:r>
    </w:p>
    <w:bookmarkEnd w:id="66"/>
    <w:p>
      <w:pPr>
        <w:spacing w:after="0"/>
        <w:ind w:left="0"/>
        <w:jc w:val="both"/>
      </w:pPr>
      <w:r>
        <w:rPr>
          <w:rFonts w:ascii="Times New Roman"/>
          <w:b w:val="false"/>
          <w:i w:val="false"/>
          <w:color w:val="000000"/>
          <w:sz w:val="28"/>
        </w:rPr>
        <w:t>      1. Имя и фамилия (фамилия печатными буквами, в том числе на родном языке):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Девичья фамилия: ________________________________________________</w:t>
      </w:r>
      <w:r>
        <w:br/>
      </w:r>
      <w:r>
        <w:rPr>
          <w:rFonts w:ascii="Times New Roman"/>
          <w:b w:val="false"/>
          <w:i w:val="false"/>
          <w:color w:val="000000"/>
          <w:sz w:val="28"/>
        </w:rPr>
        <w:t>
3. Дата и место рождения: __________________________________________</w:t>
      </w:r>
      <w:r>
        <w:br/>
      </w:r>
      <w:r>
        <w:rPr>
          <w:rFonts w:ascii="Times New Roman"/>
          <w:b w:val="false"/>
          <w:i w:val="false"/>
          <w:color w:val="000000"/>
          <w:sz w:val="28"/>
        </w:rPr>
        <w:t>
4. Гражданство и язык: 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Пол и описание внешности (рост, цвет глаз, особые приметы и т.п.):</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Предыдущие фамилия или псевдонимы: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Вид и номер проездного документа и срок действия:</w:t>
      </w:r>
    </w:p>
    <w:bookmarkStart w:name="z113" w:id="67"/>
    <w:p>
      <w:pPr>
        <w:spacing w:after="0"/>
        <w:ind w:left="0"/>
        <w:jc w:val="both"/>
      </w:pPr>
      <w:r>
        <w:rPr>
          <w:rFonts w:ascii="Times New Roman"/>
          <w:b w:val="false"/>
          <w:i w:val="false"/>
          <w:color w:val="000000"/>
          <w:sz w:val="28"/>
        </w:rPr>
        <w:t>
      </w:t>
      </w:r>
      <w:r>
        <w:rPr>
          <w:rFonts w:ascii="Times New Roman"/>
          <w:b/>
          <w:i w:val="false"/>
          <w:color w:val="000000"/>
          <w:sz w:val="28"/>
        </w:rPr>
        <w:t>B. Транзитная операция</w:t>
      </w:r>
    </w:p>
    <w:bookmarkEnd w:id="67"/>
    <w:p>
      <w:pPr>
        <w:spacing w:after="0"/>
        <w:ind w:left="0"/>
        <w:jc w:val="both"/>
      </w:pPr>
      <w:r>
        <w:rPr>
          <w:rFonts w:ascii="Times New Roman"/>
          <w:b w:val="false"/>
          <w:i w:val="false"/>
          <w:color w:val="000000"/>
          <w:sz w:val="28"/>
        </w:rPr>
        <w:t>1. Транзит воздушным путем:</w:t>
      </w:r>
      <w:r>
        <w:br/>
      </w:r>
      <w:r>
        <w:rPr>
          <w:rFonts w:ascii="Times New Roman"/>
          <w:b w:val="false"/>
          <w:i w:val="false"/>
          <w:color w:val="000000"/>
          <w:sz w:val="28"/>
        </w:rPr>
        <w:t>
2. Государство назначения: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Другие возможные государства транзита: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Планированное место пересечения границы, номер рейса, дата, время передачи: 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Информация о сопровождающих лицах:</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Информация о необходимости оказания поддержки в ходе транзита:</w:t>
      </w:r>
      <w:r>
        <w:br/>
      </w:r>
      <w:r>
        <w:rPr>
          <w:rFonts w:ascii="Times New Roman"/>
          <w:b w:val="false"/>
          <w:i w:val="false"/>
          <w:color w:val="000000"/>
          <w:sz w:val="28"/>
        </w:rPr>
        <w:t>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 cy="203200"/>
                    </a:xfrm>
                    <a:prstGeom prst="rect">
                      <a:avLst/>
                    </a:prstGeom>
                  </pic:spPr>
                </pic:pic>
              </a:graphicData>
            </a:graphic>
          </wp:inline>
        </w:drawing>
      </w:r>
      <w:r>
        <w:rPr>
          <w:rFonts w:ascii="Times New Roman"/>
          <w:b w:val="false"/>
          <w:i w:val="false"/>
          <w:color w:val="000000"/>
          <w:sz w:val="28"/>
        </w:rPr>
        <w:t xml:space="preserve">      да (короткое описание ситуации) </w:t>
      </w:r>
      <w:r>
        <w:br/>
      </w:r>
      <w:r>
        <w:rPr>
          <w:rFonts w:ascii="Times New Roman"/>
          <w:b w:val="false"/>
          <w:i w:val="false"/>
          <w:color w:val="000000"/>
          <w:sz w:val="28"/>
        </w:rPr>
        <w:t>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 cy="203200"/>
                    </a:xfrm>
                    <a:prstGeom prst="rect">
                      <a:avLst/>
                    </a:prstGeom>
                  </pic:spPr>
                </pic:pic>
              </a:graphicData>
            </a:graphic>
          </wp:inline>
        </w:drawing>
      </w:r>
      <w:r>
        <w:rPr>
          <w:rFonts w:ascii="Times New Roman"/>
          <w:b w:val="false"/>
          <w:i w:val="false"/>
          <w:color w:val="000000"/>
          <w:sz w:val="28"/>
        </w:rPr>
        <w:t>      нет</w:t>
      </w:r>
    </w:p>
    <w:p>
      <w:pPr>
        <w:spacing w:after="0"/>
        <w:ind w:left="0"/>
        <w:jc w:val="both"/>
      </w:pPr>
      <w:r>
        <w:rPr>
          <w:rFonts w:ascii="Times New Roman"/>
          <w:b w:val="false"/>
          <w:i w:val="false"/>
          <w:color w:val="000000"/>
          <w:sz w:val="28"/>
        </w:rPr>
        <w:t>7. Информация о полученных разрешениях на транзит в других государствах транзита и согласии о принятии государством назначения (короткое описание ситуации):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С. Замечания</w:t>
      </w:r>
    </w:p>
    <w:p>
      <w:pPr>
        <w:spacing w:after="0"/>
        <w:ind w:left="0"/>
        <w:jc w:val="both"/>
      </w:pPr>
      <w:r>
        <w:rPr>
          <w:rFonts w:ascii="Times New Roman"/>
          <w:b w:val="false"/>
          <w:i w:val="false"/>
          <w:color w:val="000000"/>
          <w:sz w:val="28"/>
        </w:rPr>
        <w:t>1. Состояние здоровья (указания на необходимость особого медицинского ухода):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2. Другие: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Имя и фамилия, должность </w:t>
      </w:r>
      <w:r>
        <w:br/>
      </w:r>
      <w:r>
        <w:rPr>
          <w:rFonts w:ascii="Times New Roman"/>
          <w:b w:val="false"/>
          <w:i w:val="false"/>
          <w:color w:val="000000"/>
          <w:sz w:val="28"/>
        </w:rPr>
        <w:t>
представителя компетентного органа</w:t>
      </w:r>
      <w:r>
        <w:br/>
      </w:r>
      <w:r>
        <w:rPr>
          <w:rFonts w:ascii="Times New Roman"/>
          <w:b w:val="false"/>
          <w:i w:val="false"/>
          <w:color w:val="000000"/>
          <w:sz w:val="28"/>
        </w:rPr>
        <w:t>
Запрашивающей Стороны                        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