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82c4" w14:textId="cf58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2016 года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июля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2014 года № 1403 «О некоторых вопросах судебной экспертизы» (САПП Республики Казахстан, 2014 г., № 83-84, ст. 724)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основными предметами деятельности предприятия организацию и проведение судебно-медицинской, судебно-наркологической, судебно-психиатрической экспертиз по уголовным, гражданским делам и делам об административных правонарушениях средствами специальных научных знаний, а также осуществление научно-исследовательской деятельности по вопросам судебно-медицинской, судебно-наркологической, судебно-психиатрической экспертиз».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изменения в устав Республиканского государственного казенного предприятия «Центр судебной медицины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июля 2016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