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97b" w14:textId="53fb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Меморандума об обязательствах Исламской Республики Пакистан в целях получения статуса государства-члена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2016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Меморандума об обязательствах Исламской Республики Пакистан в целях получения статуса государства-члена Шанхайской организации сотрудничества».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Меморандума об обязательствах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Пакистан в целях получения статуса</w:t>
      </w:r>
      <w:r>
        <w:br/>
      </w:r>
      <w:r>
        <w:rPr>
          <w:rFonts w:ascii="Times New Roman"/>
          <w:b/>
          <w:i w:val="false"/>
          <w:color w:val="000000"/>
        </w:rPr>
        <w:t>
государства-члена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проект Меморандума об обязательствах Исламской Республики Пакистан в целях получения статуса государства-члена Шанхайской организации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Идрисова Ерлана Абильфаизовича подписать от имени Республики Казахстан Меморандум об обязательствах Исламской Республики Пакистан в целях получения статуса государства-члена Шанхайской организации сотрудничества,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2016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об обязательствах Исламской Республики Пакистан в целях</w:t>
      </w:r>
      <w:r>
        <w:br/>
      </w:r>
      <w:r>
        <w:rPr>
          <w:rFonts w:ascii="Times New Roman"/>
          <w:b/>
          <w:i w:val="false"/>
          <w:color w:val="000000"/>
        </w:rPr>
        <w:t>
получения статуса государства-члена Шанхайской организации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Шанхайская организация сотрудничества (далее - ШОС или Организация), и Исламская Республика Пакистан,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 (далее - Хартия), и положениям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 (далее – Договор), а также других международных договоров и документов, принятых в рамках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4 Совета глав государств-членов ШОС (далее - СГГ) от 10 июля 2015 года о начале процедуры приема Исламской Республики Пакистан в члены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Меморандум является международным договором и содержит обязательства, принятые Исламской Республикой Пакистан в целях получения статуса государства-члена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Общие обязательства Исламской Республики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Исламская Республика Пакистан обязуется соблюдать цели и принципы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положения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а также международные договоры и документы, принятые в рамках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Присоединение Исламской Республики Пакистан</w:t>
      </w:r>
      <w:r>
        <w:br/>
      </w:r>
      <w:r>
        <w:rPr>
          <w:rFonts w:ascii="Times New Roman"/>
          <w:b/>
          <w:i w:val="false"/>
          <w:color w:val="000000"/>
        </w:rPr>
        <w:t>
к международным договорам в рамках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Исламская Республика Пакистан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Исламская Республика Пакистан обязуется присоединиться к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>, Шанхайской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и протоколам к ним, в срок не позднее </w:t>
      </w:r>
      <w:r>
        <w:rPr>
          <w:rFonts w:ascii="Times New Roman"/>
          <w:b/>
          <w:i w:val="false"/>
          <w:color w:val="000000"/>
          <w:sz w:val="28"/>
        </w:rPr>
        <w:t>1 ноября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даты получения Секретариатом ШОС уведомления о выполнении Исламской Республикой Пакистан внутригосударственных процедур, необходимых для вступления в силу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После выполнения процедур, предусмотренных в пункте 3.2. настоящей статьи, Исламская Республика Пакистан обязуется присоединиться в срок </w:t>
      </w:r>
      <w:r>
        <w:rPr>
          <w:rFonts w:ascii="Times New Roman"/>
          <w:b/>
          <w:i w:val="false"/>
          <w:color w:val="000000"/>
          <w:sz w:val="28"/>
        </w:rPr>
        <w:t>не позднее 15 января 2017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международным договорам в рамках ШОС, указанным в Приложении № 1 к настоящему Меморандуму.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После выполнения Исламской Республикой Пакистан обязательств, упомянутых в пунктах 3.2 и 3.3 настоящей статьи, и при условии вступления в силу настоящего Меморандума Исламская Республика Пакистан получает право присоединиться к международным договорам, указанным в Приложении № 2 к настоящему Меморандуму. Исламская Республика Пакистан обязуется присоединиться к ним в срок </w:t>
      </w:r>
      <w:r>
        <w:rPr>
          <w:rFonts w:ascii="Times New Roman"/>
          <w:b/>
          <w:i w:val="false"/>
          <w:color w:val="000000"/>
          <w:sz w:val="28"/>
        </w:rPr>
        <w:t>не позднее 15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Исламской Республики Пакистан международных договоров, упомянутых в пункте 3.2 настоящей статьи и Приложениях № 1 и № 2 к настоящему Меморандуму. После этого СГГ в установленном в Положении порядке принимает решение о предоставлении Исламской Республике Пакистан статуса государства-члена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В случае невыполнения Исламской Республикой Пакистан обязательств по срокам присоединения к международным договорам, упомянутым в пункте 3.2 настоящей статьи и Приложениях № 1 и № 2 к настоящему Меморандуму, Исламская Республика Пакистан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Пакистан к международным договорам в рамках ШОС не должны превышать первоначальные сроки, обозначенные в пунктах 3.2, 3.3 и 3.5 настоящего Меморандума. Совет национальных координаторов государств-членов ШОС готовит рекомендацию Совету министров иностранных дел государств-членов ШОС (далее - СМИД) по обращению Исламской Республики Пакистан. СГГ по рекомендации СМИД принимает по данному вопросу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Исламской Республики Пакистан в Организацию, действуют для Исламской Республики Пакистан с даты принятия решения СГГ, упомянутого в пункте 3.5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Финансовые аспекты вступления в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Размер ежегодного взноса Исламской Республики Пакистан в бюджет Организации определяется на основе принципа долевого участия,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Хартией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ШОС, и в соответствии с Соглашением о порядке формирования и исполнения бюджета ШОС от 29 мая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Долевой взнос Исламской Республики Пакистан в бюджет ШОС составит </w:t>
      </w:r>
      <w:r>
        <w:rPr>
          <w:rFonts w:ascii="Times New Roman"/>
          <w:b/>
          <w:i w:val="false"/>
          <w:color w:val="000000"/>
          <w:sz w:val="28"/>
        </w:rPr>
        <w:t>5,9 процентов.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вступления в силу настоящего Меморандума в Приложение к Соглашению о порядке формирования и исполнения бюджета ШОС от 29 мая 2003 года вносятся соответствующие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Исламской Республики Пакистан в бюджет Организации осуществляется в течение финансового года, следующего за годом вступления в силу упомянутых в пункте 4.2 настоящей статьи изменений и дополнений в Соглашение о порядке формирования и исполнения бюджета ШОС от 29 мая 2003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Замещение квотных должностей в постоянно действующих</w:t>
      </w:r>
      <w:r>
        <w:br/>
      </w:r>
      <w:r>
        <w:rPr>
          <w:rFonts w:ascii="Times New Roman"/>
          <w:b/>
          <w:i w:val="false"/>
          <w:color w:val="000000"/>
        </w:rPr>
        <w:t>
органах ШОС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В соответствии с размером долевого взноса в бюджет ШОС Исламской Республике Пакистан выделяется 4 штатных должности в постоянно действующих органах ШОС </w:t>
      </w:r>
      <w:r>
        <w:rPr>
          <w:rFonts w:ascii="Times New Roman"/>
          <w:b/>
          <w:i w:val="false"/>
          <w:color w:val="000000"/>
          <w:sz w:val="28"/>
        </w:rPr>
        <w:t>(2 штатные единицы в Секретариате ШОС и 2 штатные единицы в Исполнительном комитете Региональной антитеррористической структуры ШОС).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Новая структура и штатное расписание утверждаются решением Совета глав правительств (премьер-министров) государств-членов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Исламская Республика Пакистан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Приостановление или прекращение действия Меморандума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В случае нарушения Исламской Республикой Пакистан обязательств соблюдать цели и принципы 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невыполнения изложенных в настоящем Меморандуме обязательств государства-члены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приостанавливает действие или утрачивает силу по истечении 30 дней с даты направления Исламской Республике Пакистан письменного уведомления от Секретариата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Меморандума, в случае его приостановления, может быть принято государствами-членами ШОС и ШОС на основании решения СГГ, принятого по рекомендации СМИД, по обращению Исламской Республики Пакистан. В течение 15 дней с даты принятия соответствующего решения Секретариат ШОС в письменной форме уведомляет Исламскую Республику Пакистан о данном решении. Настоящий Меморандум возобновляет действие по истечении 30 дней с даты направления Исламской Республике Пакистан письменного уведомления от Секретариата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Настоящий Меморандум вступает в силу по истечении 30 дней с даты получения Секретариатом ШОС последнего письменного уведомления о выполнении государствами-членами ШОС и Исламской Республикой Пакистан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Меморандум, за исключением ситуации, предусмотренной пунктом 3.6 статьи 3, а также пункта 4.2 статьи 4, пункта 5.1 статьи 5, Приложений № 1 и № 2 к настоящему Меморандуму, не могут вноситься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Государства-члены ШОС и ШОС на основании решения СГГ, принятого по рекомендации СМИД, либо Исламская Республика Пакистан, кроме случаев, предусмотренных в статье 6,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 Стороны обязуются урегулировать обязательства, предусмотренные настоящим Меморандумом.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</w:t>
      </w:r>
      <w:r>
        <w:rPr>
          <w:rFonts w:ascii="Times New Roman"/>
          <w:b/>
          <w:i w:val="false"/>
          <w:color w:val="000000"/>
          <w:sz w:val="28"/>
        </w:rPr>
        <w:t>в городе Ташкент 24 июня 2016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двух подлинных экземплярах, каждый на русском, китайском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Узбекистан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0"/>
        <w:gridCol w:w="933"/>
        <w:gridCol w:w="5897"/>
      </w:tblGrid>
      <w:tr>
        <w:trPr>
          <w:trHeight w:val="30" w:hRule="atLeast"/>
        </w:trPr>
        <w:tc>
          <w:tcPr>
            <w:tcW w:w="7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секретарь Шанхайской организации сотрудничества</w:t>
            </w:r>
          </w:p>
        </w:tc>
        <w:tc>
          <w:tcPr>
            <w:tcW w:w="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Меморандуму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Исламской Республики Пакистан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получения статуса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государства-члена Шанхайской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сотрудничества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Региональной антитеррористической структуре от 7 июня 2002 года. Вступило в силу 14 ноября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5 сентября 2003 года. Вступил в силу 1 октября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 Вступило в силу 19 ноября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16 августа 2007 года. Вступил в силу 25 июня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Соглашение о порядке формирования и исполнения бюджета Шанхайской организации сотрудничества от 29 мая 2003 года. Временно применяется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Протокол о внесении изменений в Соглашение о порядке формирования и исполнения бюджета Шанхайской организации сотрудничества от 24 ноября 2003 года. Вступил в силу 30 апреля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Шанхайской организации сотрудничества от 17 июня 2004 года. Вступила в силу 4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года. Вступило в силу 16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банке данных Региональной антитеррористической структуры Шанхайской организации сотрудничества от 17 июня 2004 года. Вступило в силу 11 апреля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координации деятельности между министерствами иностранных дел государств-членов Шанхайской организации сотрудничества от 17 июня 2004 года. Вступил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года. Вступило в силу 6 ноября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 от 15 июня 2006 года. Вступило в силу 17 марта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 и проведения совместных антитеррористических учений государствами-членами Шанхайской организации сотрудничества от 28 августа 2008 года. Соглашение вступило в силу 29 ноября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обеспечения международной информационной безопасности от 16 июня 2009 года. Вступило в силу 2 июня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подготовке кадров для антитеррористических формирований государств-членов Шанхайской организации сотрудничества от 16 июня 2009 года. Вступило в силу 13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против терроризма от 16 июня 2009 года. Вступила в силу 14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государств-участников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Меморандуму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Исламской Республики Пакистан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получения статуса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государства-члена Шанхайской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сотрудничества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Соглашение о межбанковском сотрудничестве (объединении) в рамках Шанхайской организации сотрудничества от 26 октября 2005 года. Вступило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защите информации в Региональной антитеррористической структуре Шанхайской организации сотрудничества от 15 июня 2006 года. Вступило в силу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года. Вступило в силу 24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образования от 15 июня 2006 года. Вступило в силу 30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культуры от 16 августа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года. Вступило в силу 24 апреля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долгосрочном добрососедстве, дружбе и сотрудничестве государств-членов Шанхайской организации сотрудничества от 16 августа 2007 года. Вступил в силу 31 октября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незаконным оборотом оружия, боеприпасов и взрывчатых веществ от 28 августа 2008 года. Вступило в силу 3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между таможенными службами государств-членов Шанхайской организации сотрудничества об обмене информацией в области контроля за перемещением энергоресурсов от 30 октября 2008 года. Вступил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года. Вступило в силу 11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в области сельского хозяйства от 11 июня 2010 года. Вступило в силу 15 августа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года. Вступил в силу 14 марта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научно-техническом сотрудничестве от 13 сентября 2013 года. Вступило в силу 20 октября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Соглашение о сотрудничестве между министерствами юстиции государств-членов Шанхайской организации сотрудничества от 18 августа 2015 года. Вступило в силу с даты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