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6b710" w14:textId="376b7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отчета о формировании и использовании Национального фонда Республики Казахстан за 2015 год"</w:t>
      </w:r>
    </w:p>
    <w:p>
      <w:pPr>
        <w:spacing w:after="0"/>
        <w:ind w:left="0"/>
        <w:jc w:val="both"/>
      </w:pPr>
      <w:r>
        <w:rPr>
          <w:rFonts w:ascii="Times New Roman"/>
          <w:b w:val="false"/>
          <w:i w:val="false"/>
          <w:color w:val="000000"/>
          <w:sz w:val="28"/>
        </w:rPr>
        <w:t>Постановление Правительства Республики Казахстан от 7 июня 2016 года № 334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отчета о формировании и использовании Национального фонда Республики Казахстан за 2015 год».</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Об утверждении отчета о формировании и использовании</w:t>
      </w:r>
      <w:r>
        <w:br/>
      </w:r>
      <w:r>
        <w:rPr>
          <w:rFonts w:ascii="Times New Roman"/>
          <w:b/>
          <w:i w:val="false"/>
          <w:color w:val="000000"/>
        </w:rPr>
        <w:t>
Национального фонда Республики Казахстан за 2015 год</w:t>
      </w:r>
    </w:p>
    <w:p>
      <w:pPr>
        <w:spacing w:after="0"/>
        <w:ind w:left="0"/>
        <w:jc w:val="both"/>
      </w:pPr>
      <w:r>
        <w:rPr>
          <w:rFonts w:ascii="Times New Roman"/>
          <w:b w:val="false"/>
          <w:i w:val="false"/>
          <w:color w:val="000000"/>
          <w:sz w:val="28"/>
        </w:rPr>
        <w:t xml:space="preserve">      В соответствии со статьей 134 Бюджетного кодекса Республики Казахстан от 4 декабря 2008 года </w:t>
      </w:r>
      <w:r>
        <w:rPr>
          <w:rFonts w:ascii="Times New Roman"/>
          <w:b/>
          <w:i w:val="false"/>
          <w:color w:val="000000"/>
          <w:sz w:val="28"/>
        </w:rPr>
        <w:t>ПОСТАНОВЛЯЮ:</w:t>
      </w:r>
      <w:r>
        <w:br/>
      </w:r>
      <w:r>
        <w:rPr>
          <w:rFonts w:ascii="Times New Roman"/>
          <w:b w:val="false"/>
          <w:i w:val="false"/>
          <w:color w:val="000000"/>
          <w:sz w:val="28"/>
        </w:rPr>
        <w:t>
      1. Утвердить прилагаемый отчет о формировании и использовании Национального фонда Республики Казахстан за 2015 год.</w:t>
      </w:r>
      <w:r>
        <w:br/>
      </w:r>
      <w:r>
        <w:rPr>
          <w:rFonts w:ascii="Times New Roman"/>
          <w:b w:val="false"/>
          <w:i w:val="false"/>
          <w:color w:val="000000"/>
          <w:sz w:val="28"/>
        </w:rPr>
        <w:t>
      2. Правительству Республики Казахстан:</w:t>
      </w:r>
      <w:r>
        <w:br/>
      </w:r>
      <w:r>
        <w:rPr>
          <w:rFonts w:ascii="Times New Roman"/>
          <w:b w:val="false"/>
          <w:i w:val="false"/>
          <w:color w:val="000000"/>
          <w:sz w:val="28"/>
        </w:rPr>
        <w:t>
      1) представить в порядке информации в Парламент Республики Казахстан отчет о формировании и использовании Национального фонда Республики Казахстан за 2015 год;</w:t>
      </w:r>
      <w:r>
        <w:br/>
      </w:r>
      <w:r>
        <w:rPr>
          <w:rFonts w:ascii="Times New Roman"/>
          <w:b w:val="false"/>
          <w:i w:val="false"/>
          <w:color w:val="000000"/>
          <w:sz w:val="28"/>
        </w:rPr>
        <w:t>
      2) обеспечить опубликование информации об отчете о формировании и использовании Национального фонда Республики Казахстан за 2015 год и результатах проведения аудита в периодических печатных изданиях.</w:t>
      </w:r>
      <w:r>
        <w:br/>
      </w:r>
      <w:r>
        <w:rPr>
          <w:rFonts w:ascii="Times New Roman"/>
          <w:b w:val="false"/>
          <w:i w:val="false"/>
          <w:color w:val="000000"/>
          <w:sz w:val="28"/>
        </w:rPr>
        <w:t>
      3. Настоящий Указ вводится в действие со дня его подписания.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Н.Назарбаев</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Республики Казахстан</w:t>
      </w:r>
      <w:r>
        <w:br/>
      </w:r>
      <w:r>
        <w:rPr>
          <w:rFonts w:ascii="Times New Roman"/>
          <w:b w:val="false"/>
          <w:i w:val="false"/>
          <w:color w:val="000000"/>
          <w:sz w:val="28"/>
        </w:rPr>
        <w:t>
от « »   2016 года №</w:t>
      </w:r>
    </w:p>
    <w:p>
      <w:pPr>
        <w:spacing w:after="0"/>
        <w:ind w:left="0"/>
        <w:jc w:val="left"/>
      </w:pPr>
      <w:r>
        <w:rPr>
          <w:rFonts w:ascii="Times New Roman"/>
          <w:b/>
          <w:i w:val="false"/>
          <w:color w:val="000000"/>
        </w:rPr>
        <w:t xml:space="preserve"> ОТЧЕТ</w:t>
      </w:r>
      <w:r>
        <w:br/>
      </w:r>
      <w:r>
        <w:rPr>
          <w:rFonts w:ascii="Times New Roman"/>
          <w:b/>
          <w:i w:val="false"/>
          <w:color w:val="000000"/>
        </w:rPr>
        <w:t>
о формировании и использовании Национального фонда</w:t>
      </w:r>
      <w:r>
        <w:br/>
      </w:r>
      <w:r>
        <w:rPr>
          <w:rFonts w:ascii="Times New Roman"/>
          <w:b/>
          <w:i w:val="false"/>
          <w:color w:val="000000"/>
        </w:rPr>
        <w:t>
Республики Казахстан за 2015 год Содержание</w:t>
      </w:r>
    </w:p>
    <w:p>
      <w:pPr>
        <w:spacing w:after="0"/>
        <w:ind w:left="0"/>
        <w:jc w:val="both"/>
      </w:pPr>
      <w:r>
        <w:rPr>
          <w:rFonts w:ascii="Times New Roman"/>
          <w:b w:val="false"/>
          <w:i w:val="false"/>
          <w:color w:val="000000"/>
          <w:sz w:val="28"/>
        </w:rPr>
        <w:t>      1. Отчет о поступлениях и использовании Национального фонда Республики Казахстан за 2015 год.</w:t>
      </w:r>
      <w:r>
        <w:br/>
      </w:r>
      <w:r>
        <w:rPr>
          <w:rFonts w:ascii="Times New Roman"/>
          <w:b w:val="false"/>
          <w:i w:val="false"/>
          <w:color w:val="000000"/>
          <w:sz w:val="28"/>
        </w:rPr>
        <w:t>
      2. Отчет о деятельности Национального Банка Республики Казахстан по доверительному управлению Национальным фондом Республики Казахстан за 2015 год.</w:t>
      </w:r>
      <w:r>
        <w:br/>
      </w:r>
      <w:r>
        <w:rPr>
          <w:rFonts w:ascii="Times New Roman"/>
          <w:b w:val="false"/>
          <w:i w:val="false"/>
          <w:color w:val="000000"/>
          <w:sz w:val="28"/>
        </w:rPr>
        <w:t>
      3. Иные данные по управлению Национальным фондом Республики Казахстан за 2015 год.</w:t>
      </w:r>
    </w:p>
    <w:p>
      <w:pPr>
        <w:spacing w:after="0"/>
        <w:ind w:left="0"/>
        <w:jc w:val="left"/>
      </w:pPr>
      <w:r>
        <w:rPr>
          <w:rFonts w:ascii="Times New Roman"/>
          <w:b/>
          <w:i w:val="false"/>
          <w:color w:val="000000"/>
        </w:rPr>
        <w:t xml:space="preserve"> 1. Отчет о поступлениях и использовании Национального фонда</w:t>
      </w:r>
      <w:r>
        <w:br/>
      </w:r>
      <w:r>
        <w:rPr>
          <w:rFonts w:ascii="Times New Roman"/>
          <w:b/>
          <w:i w:val="false"/>
          <w:color w:val="000000"/>
        </w:rPr>
        <w:t>
Республики Казахстан за 2015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9535"/>
        <w:gridCol w:w="3689"/>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и использование средств Национального фонда Республики Казахстан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Национального фонда Республики Казахстан на начало отчетного периода</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16429299412*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в Национальный фонд Республики Казахстан:</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11793630511</w:t>
            </w:r>
          </w:p>
        </w:tc>
      </w:tr>
      <w:tr>
        <w:trPr>
          <w:trHeight w:val="30"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прямые налоги от организаций нефтяного сектора (за исключением налогов, зачисляемых в местные бюджеты)</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1613152949</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567063225</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сверхприбыль</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65545507</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бонусы</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32249326</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добычу полезных ископаемых</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459942363</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рентный налог на экспорт</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227319646</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 Казахстан по разделу продукции по заключенным контрактам</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261032882</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дополнительный платеж недропользователя, осуществляющего деятельность по контракту о разделе продукции, от организаций нефтяного сектора</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поступления от операций, осуществляемых организациями нефтяного сектора (за исключением поступлений, зачисляемых в местные бюджеты)</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16676573</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4621289</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3139686</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полученные от природопользователей по искам о возмещении вреда организациями нефтяного сектора</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8912030</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неналоговые поступления от организаций нефтяного сектора</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приватизации государственного имущества, находящегося в республиканской собственности и относящегося к горнодобывающей и обрабатывающей отраслям</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земельных участков сельскохозяйственного назначения</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1175070</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доходы от управления Национальным фондом Республики Казахстан</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10162625919</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гарантированного трансферта из республиканского бюджета</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целевого трансферта из республиканского бюджета</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поступления и доходы, не запрещенные законодательством Республики Казахстан</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Национального фонда Республики Казахстан:</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2468570853</w:t>
            </w:r>
          </w:p>
        </w:tc>
      </w:tr>
      <w:tr>
        <w:trPr>
          <w:trHeight w:val="465" w:hRule="atLeast"/>
        </w:trPr>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гарантированные трансферты</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1702000000</w:t>
            </w:r>
          </w:p>
        </w:tc>
      </w:tr>
      <w:tr>
        <w:trPr>
          <w:trHeight w:val="54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трансферты</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754416963</w:t>
            </w:r>
          </w:p>
        </w:tc>
      </w:tr>
      <w:tr>
        <w:trPr>
          <w:trHeight w:val="960" w:hRule="atLeast"/>
        </w:trPr>
        <w:tc>
          <w:tcPr>
            <w:tcW w:w="0" w:type="auto"/>
            <w:vMerge/>
            <w:tcBorders>
              <w:top w:val="nil"/>
              <w:left w:val="single" w:color="cfcfcf" w:sz="5"/>
              <w:bottom w:val="single" w:color="cfcfcf" w:sz="5"/>
              <w:right w:val="single" w:color="cfcfcf" w:sz="5"/>
            </w:tcBorders>
          </w:tcP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 расходов, связанных с управлением Национальным фондом Республики Казахстан и проведением ежегодного внешнего аудита</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12153890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Национального фонда Республики Казахстан на конец отчетного периода</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25754359070**</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сальдо на начало 2015 года показано без учета суммы начисленных и отсроченных расходов Национального фонда Республики Казахстан в размере 6820871 тыс. тенге, суммы 48 тыс. тенге – разницы и округления в финансовой отчетности за прошлые годы, составленной внешними аудиторами, и суммы 1486504166 тыс. тенге, являющейся суммой корректировки;</w:t>
      </w:r>
      <w:r>
        <w:br/>
      </w:r>
      <w:r>
        <w:rPr>
          <w:rFonts w:ascii="Times New Roman"/>
          <w:b w:val="false"/>
          <w:i w:val="false"/>
          <w:color w:val="000000"/>
          <w:sz w:val="28"/>
        </w:rPr>
        <w:t>
      ** сальдо на конец 2015 года показано без учета суммы начисленных и отсроченных расходов Национального фонда Республики Казахстан в размере 10608932 тыс. тенге, суммы 48 тыс. тенге – разницы и округления в финансовой отчетности за прошлые годы, составленной внешними аудиторами, и суммы 2153828706 тыс. тенге, являющейся суммой корректировки.</w:t>
      </w:r>
      <w:r>
        <w:br/>
      </w:r>
      <w:r>
        <w:rPr>
          <w:rFonts w:ascii="Times New Roman"/>
          <w:b w:val="false"/>
          <w:i w:val="false"/>
          <w:color w:val="000000"/>
          <w:sz w:val="28"/>
        </w:rPr>
        <w:t>
      1 января 2015 года средства Национального фонда Республики Казахстан составляли 16429299412 тыс. тенге (14935974327 тыс. тенге – методом начисления согласно аудированной финансовой отчетности), на 31 декабря 2015 года составляли 25754359070 тыс. тенге</w:t>
      </w:r>
      <w:r>
        <w:rPr>
          <w:rFonts w:ascii="Times New Roman"/>
          <w:b w:val="false"/>
          <w:i w:val="false"/>
          <w:color w:val="000000"/>
          <w:vertAlign w:val="superscript"/>
        </w:rPr>
        <w:t>1</w:t>
      </w:r>
      <w:r>
        <w:rPr>
          <w:rFonts w:ascii="Times New Roman"/>
          <w:b w:val="false"/>
          <w:i w:val="false"/>
          <w:color w:val="000000"/>
          <w:sz w:val="28"/>
        </w:rPr>
        <w:t xml:space="preserve"> (23589921384 тыс. тенге – методом начисления согласно аудированной финансовой отчетности).</w:t>
      </w:r>
    </w:p>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Средства Национального фонда Республики Казахстан на начало отчетного периода и конец отчетного периода в отчете о поступлениях и использовании Национального фонда Республики Казахстан за 2015 год учитывают облигации казахстанских эмитентов по номинальной стоимости.</w:t>
      </w:r>
    </w:p>
    <w:p>
      <w:pPr>
        <w:spacing w:after="0"/>
        <w:ind w:left="0"/>
        <w:jc w:val="both"/>
      </w:pPr>
      <w:r>
        <w:rPr>
          <w:rFonts w:ascii="Times New Roman"/>
          <w:b w:val="false"/>
          <w:i w:val="false"/>
          <w:color w:val="000000"/>
          <w:sz w:val="28"/>
        </w:rPr>
        <w:t>      В отчетном периоде в соответствии с заключенными договорами купли-продажи облигаций в портфель ценных бумаг Национального фонда Республики Казахстан были приобретены облигации казахстанских эмитентов на общую сумму 1067226525 тыс. тенге:</w:t>
      </w:r>
      <w:r>
        <w:br/>
      </w:r>
      <w:r>
        <w:rPr>
          <w:rFonts w:ascii="Times New Roman"/>
          <w:b w:val="false"/>
          <w:i w:val="false"/>
          <w:color w:val="000000"/>
          <w:sz w:val="28"/>
        </w:rPr>
        <w:t>
      1) акционерное общество «НУХ «Байтерек»: в первом квартале 2015 года на сумму 300595125 тыс. тенге согласно договорам купли-продажи от 21 января 2015 года № 14НБ; от 12 марта 2015 года № 112НБ; от 26 марта 2015 года № 118НБ;</w:t>
      </w:r>
      <w:r>
        <w:br/>
      </w:r>
      <w:r>
        <w:rPr>
          <w:rFonts w:ascii="Times New Roman"/>
          <w:b w:val="false"/>
          <w:i w:val="false"/>
          <w:color w:val="000000"/>
          <w:sz w:val="28"/>
        </w:rPr>
        <w:t>
      в третьем квартале 2015 года на сумму 15000000 тыс. тенге согласно договору купли-продажи от 30 сентября 2015 года № 472НБ.</w:t>
      </w:r>
      <w:r>
        <w:br/>
      </w:r>
      <w:r>
        <w:rPr>
          <w:rFonts w:ascii="Times New Roman"/>
          <w:b w:val="false"/>
          <w:i w:val="false"/>
          <w:color w:val="000000"/>
          <w:sz w:val="28"/>
        </w:rPr>
        <w:t>
      2) акционерное общество «ФНБ «Самрук-Казына» в четвертом квартале на сумму 751631400 тыс. тенге согласно договору купли-продажи от 16 октября 2015 года № 523НБ.</w:t>
      </w:r>
      <w:r>
        <w:br/>
      </w:r>
      <w:r>
        <w:rPr>
          <w:rFonts w:ascii="Times New Roman"/>
          <w:b w:val="false"/>
          <w:i w:val="false"/>
          <w:color w:val="000000"/>
          <w:sz w:val="28"/>
        </w:rPr>
        <w:t>
      В связи с отсутствием активного рынка для данных финансовых инструментов при первоначальном признании Национальный фонд Республики Казахстан применил принцип оценки, основанный на расчетах приведенной стоимости.</w:t>
      </w:r>
      <w:r>
        <w:br/>
      </w:r>
      <w:r>
        <w:rPr>
          <w:rFonts w:ascii="Times New Roman"/>
          <w:b w:val="false"/>
          <w:i w:val="false"/>
          <w:color w:val="000000"/>
          <w:sz w:val="28"/>
        </w:rPr>
        <w:t>
      Согласно принципу оценки справедливая цена приобретенных облигаций рассчитывается на основе амортизированной стоимости. Разница в размере 667324540 тыс. тенге между справедливой стоимостью и денежным возмещением за приобретение указанных ценных бумаг отражена в отчетах об изменениях в чистых активах Национального фонда Республики Казахстан и о движении денежных средств Национального фонда Республики Казахстан по статье «Прочие перечисления».</w:t>
      </w:r>
      <w:r>
        <w:br/>
      </w:r>
      <w:r>
        <w:rPr>
          <w:rFonts w:ascii="Times New Roman"/>
          <w:b w:val="false"/>
          <w:i w:val="false"/>
          <w:color w:val="000000"/>
          <w:sz w:val="28"/>
        </w:rPr>
        <w:t>
      За 2015 год в Национальный фонд Республики Казахстан поступило 1631004592 тыс. тенге, из которых 1613152949 тыс. тенге за счет поступлений прямых налогов от организаций нефтяного сектора (за исключением налогов, зачисляемых в местные бюджеты), в том числе 908168979 тыс. тенге (эквивалент 4423667 тыс. долларов США) являются поступлениями в иностранной валюте, зачисленными на соответствующий счет Национального фонда Республики Казахстан в тенге путем проведения операций последовательной конвертации/реконвертации день в день; других поступлений от операций, осуществляемых организациями нефтяного сектора (за исключением поступлений, зачисляемых в местные бюджеты) – 16676573 тыс. тенге и поступлений от продажи земельных участков сельскохозяйственного назначения – 1175070 тыс. тенге.</w:t>
      </w:r>
      <w:r>
        <w:br/>
      </w:r>
      <w:r>
        <w:rPr>
          <w:rFonts w:ascii="Times New Roman"/>
          <w:b w:val="false"/>
          <w:i w:val="false"/>
          <w:color w:val="000000"/>
          <w:sz w:val="28"/>
        </w:rPr>
        <w:t>
      Начисленная сумма поступлений инвестиционных доходов от управления Национальным фондом Республики Казахстан с учетом курсовой корректировки составила 10162625919 тыс. тенге.</w:t>
      </w:r>
    </w:p>
    <w:p>
      <w:pPr>
        <w:spacing w:after="0"/>
        <w:ind w:left="0"/>
        <w:jc w:val="both"/>
      </w:pPr>
      <w:r>
        <w:rPr>
          <w:rFonts w:ascii="Times New Roman"/>
          <w:b w:val="false"/>
          <w:i w:val="false"/>
          <w:color w:val="000000"/>
          <w:sz w:val="28"/>
        </w:rPr>
        <w:t>       Структура поступлений от организаций нефтяного сектора</w:t>
      </w:r>
      <w:r>
        <w:br/>
      </w:r>
      <w:r>
        <w:rPr>
          <w:rFonts w:ascii="Times New Roman"/>
          <w:b w:val="false"/>
          <w:i w:val="false"/>
          <w:color w:val="000000"/>
          <w:sz w:val="28"/>
        </w:rPr>
        <w:t>
        в Национальный фонд Республики Казахстан в 2015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5"/>
        <w:gridCol w:w="2388"/>
        <w:gridCol w:w="2767"/>
      </w:tblGrid>
      <w:tr>
        <w:trPr>
          <w:trHeight w:val="30" w:hRule="atLeast"/>
        </w:trPr>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налоговых платежей</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 тенге)</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 общем объеме (%)</w:t>
            </w:r>
          </w:p>
        </w:tc>
      </w:tr>
      <w:tr>
        <w:trPr>
          <w:trHeight w:val="30" w:hRule="atLeast"/>
        </w:trPr>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 в том числе:</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567063225</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w:t>
            </w:r>
          </w:p>
        </w:tc>
      </w:tr>
      <w:tr>
        <w:trPr>
          <w:trHeight w:val="30" w:hRule="atLeast"/>
        </w:trPr>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КПН 101105*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502898605</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w:t>
            </w:r>
          </w:p>
        </w:tc>
      </w:tr>
      <w:tr>
        <w:trPr>
          <w:trHeight w:val="30" w:hRule="atLeast"/>
        </w:trPr>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КПН 101106*</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9815684</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r>
      <w:tr>
        <w:trPr>
          <w:trHeight w:val="30" w:hRule="atLeast"/>
        </w:trPr>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КПН 101107*</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54348936</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150" w:hRule="atLeast"/>
        </w:trPr>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сверхприбыль</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65545507</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0" w:hRule="atLeast"/>
        </w:trPr>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Бонусы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32249326</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30" w:hRule="atLeast"/>
        </w:trPr>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добычу полезных ископаемых</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459942363</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w:t>
            </w:r>
          </w:p>
        </w:tc>
      </w:tr>
      <w:tr>
        <w:trPr>
          <w:trHeight w:val="375" w:hRule="atLeast"/>
        </w:trPr>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Рентный налог на экспорт</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227319646</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r>
        <w:trPr>
          <w:trHeight w:val="30" w:hRule="atLeast"/>
        </w:trPr>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Республики Казахстан по разделу продукции от организаций сырьевого сектора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261032882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30" w:hRule="atLeast"/>
        </w:trPr>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4621289</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r>
      <w:tr>
        <w:trPr>
          <w:trHeight w:val="1305" w:hRule="atLeast"/>
        </w:trPr>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3139686</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полученные от природопользователей по искам о возмещении вреда организациями нефтяного сектора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8912030</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r>
      <w:tr>
        <w:trPr>
          <w:trHeight w:val="30" w:hRule="atLeast"/>
        </w:trPr>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неналоговые поступления от организаций нефтяного сектора</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1629829522</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КПН 101105 – корпоративный подоходный налог с юридических лиц – организаций нефтяного сектора;</w:t>
      </w:r>
      <w:r>
        <w:br/>
      </w:r>
      <w:r>
        <w:rPr>
          <w:rFonts w:ascii="Times New Roman"/>
          <w:b w:val="false"/>
          <w:i w:val="false"/>
          <w:color w:val="000000"/>
          <w:sz w:val="28"/>
        </w:rPr>
        <w:t>
      * КПН 101106 – корпоративный подоходный налог с юридических лиц – резидентов, удерживаемый у источника выплаты организациями нефтяного сектора;</w:t>
      </w:r>
      <w:r>
        <w:br/>
      </w:r>
      <w:r>
        <w:rPr>
          <w:rFonts w:ascii="Times New Roman"/>
          <w:b w:val="false"/>
          <w:i w:val="false"/>
          <w:color w:val="000000"/>
          <w:sz w:val="28"/>
        </w:rPr>
        <w:t>
      * КПН 101107 – корпоративный подоходный налог с юридических лиц–нерезидентов, удерживаемый у источника выплаты организациями нефтяного сектора.</w:t>
      </w:r>
      <w:r>
        <w:br/>
      </w:r>
      <w:r>
        <w:rPr>
          <w:rFonts w:ascii="Times New Roman"/>
          <w:b w:val="false"/>
          <w:i w:val="false"/>
          <w:color w:val="000000"/>
          <w:sz w:val="28"/>
        </w:rPr>
        <w:t>
      В поступлениях в Национальный фонд Республики Казахстан от организаций нефтяного сектора основную часть (34,79 %) занимает корпоративный подоходный налог с юридических лиц, затем налог на добычу полезных ископаемых, доля которых составляет 28,22 % в общей сумме поступлений. Доля Республики Казахстан по разделу продукции составляет 16,02 % в общей сумме поступлений, рентный налог на экспорт составил в общей сумме поступлений 13,95 %; налог на сверхприбыль составляет 4,02 % в общей сумме поступлений и бонусы в общей сумме поступлений составили 1,98 %.</w:t>
      </w:r>
      <w:r>
        <w:br/>
      </w:r>
      <w:r>
        <w:rPr>
          <w:rFonts w:ascii="Times New Roman"/>
          <w:b w:val="false"/>
          <w:i w:val="false"/>
          <w:color w:val="000000"/>
          <w:sz w:val="28"/>
        </w:rPr>
        <w:t>
      В отчетном периоде Национальный Банк Республики Казахстан, как доверительный управляющий активами Национального фонда Республики Казахстан, осуществлял реконвертацию валютных активов Национального фонда Республики Казахстан в тенге за счет продажи ценных бумаг из стабилизационного портфеля Национального фонда Республики Казахстан на сумму 1389808815 тыс. тенге (эквивалент 7497758 тыс. долларов США), в том числе:</w:t>
      </w:r>
      <w:r>
        <w:br/>
      </w:r>
      <w:r>
        <w:rPr>
          <w:rFonts w:ascii="Times New Roman"/>
          <w:b w:val="false"/>
          <w:i w:val="false"/>
          <w:color w:val="000000"/>
          <w:sz w:val="28"/>
        </w:rPr>
        <w:t>
      в первом квартале 2015 года – на сумму 832032207 тыс. тенге (эквивалент 4498528 тыс. долларов США) по курсу 184,96 (KZT/USD);</w:t>
      </w:r>
      <w:r>
        <w:br/>
      </w:r>
      <w:r>
        <w:rPr>
          <w:rFonts w:ascii="Times New Roman"/>
          <w:b w:val="false"/>
          <w:i w:val="false"/>
          <w:color w:val="000000"/>
          <w:sz w:val="28"/>
        </w:rPr>
        <w:t>
      во втором квартале 2015 года – на сумму 557776608 тыс. тенге (эквивалент 2999230 тыс. долларов США) по курсу 185,97 (KZT/USD).</w:t>
      </w:r>
      <w:r>
        <w:br/>
      </w:r>
      <w:r>
        <w:rPr>
          <w:rFonts w:ascii="Times New Roman"/>
          <w:b w:val="false"/>
          <w:i w:val="false"/>
          <w:color w:val="000000"/>
          <w:sz w:val="28"/>
        </w:rPr>
        <w:t>
      Также в отчетном периоде Национальный Банк осуществлял реконвертацию долларов США из стабилизационного портфеля Национального фонда Республики Казахстан в тенге на общую сумму 1437473972 тыс. тенге (эквивалент 5023642 тыс. долларов США), в том числе:</w:t>
      </w:r>
      <w:r>
        <w:br/>
      </w:r>
      <w:r>
        <w:rPr>
          <w:rFonts w:ascii="Times New Roman"/>
          <w:b w:val="false"/>
          <w:i w:val="false"/>
          <w:color w:val="000000"/>
          <w:sz w:val="28"/>
        </w:rPr>
        <w:t>
      в первом квартале 2015 года – на сумму 272793 тыс. тенге (эквивалент 1472 тыс. долларов США) по курсу 185,27 (KZT/USD);</w:t>
      </w:r>
      <w:r>
        <w:br/>
      </w:r>
      <w:r>
        <w:rPr>
          <w:rFonts w:ascii="Times New Roman"/>
          <w:b w:val="false"/>
          <w:i w:val="false"/>
          <w:color w:val="000000"/>
          <w:sz w:val="28"/>
        </w:rPr>
        <w:t>
      во втором квартале 2015 года – на сумму 143392 тыс. тенге (эквивалент 770 тыс. долларов США) по курсу 186,19 (KZT/USD);</w:t>
      </w:r>
      <w:r>
        <w:br/>
      </w:r>
      <w:r>
        <w:rPr>
          <w:rFonts w:ascii="Times New Roman"/>
          <w:b w:val="false"/>
          <w:i w:val="false"/>
          <w:color w:val="000000"/>
          <w:sz w:val="28"/>
        </w:rPr>
        <w:t>
      в четвертом квартале 2015 года – на сумму 1437057787 тыс. тенге (эквивалент 5021400 тыс. долларов США) по курсу 286,19 (KZT/USD).</w:t>
      </w:r>
      <w:r>
        <w:br/>
      </w:r>
      <w:r>
        <w:rPr>
          <w:rFonts w:ascii="Times New Roman"/>
          <w:b w:val="false"/>
          <w:i w:val="false"/>
          <w:color w:val="000000"/>
          <w:sz w:val="28"/>
        </w:rPr>
        <w:t>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28 ноября 2014 года «О республиканском бюджете на 2015 – 2017 годы» за 2015 год из Национального фонда в республиканский бюджет были перечислены 1702000000 тыс. тенге в виде гарантированного трансферта на финансирование расходов текущих бюджетных программ и бюджетных программ развития при плане 1702000000 тыс. тенге, что составляет 100 % от годового плана.</w:t>
      </w:r>
      <w:r>
        <w:br/>
      </w:r>
      <w:r>
        <w:rPr>
          <w:rFonts w:ascii="Times New Roman"/>
          <w:b w:val="false"/>
          <w:i w:val="false"/>
          <w:color w:val="000000"/>
          <w:sz w:val="28"/>
        </w:rPr>
        <w:t>
      В соответствии с указами Президента Республики Казахстан от 17 ноября 2014 года </w:t>
      </w:r>
      <w:r>
        <w:rPr>
          <w:rFonts w:ascii="Times New Roman"/>
          <w:b w:val="false"/>
          <w:i w:val="false"/>
          <w:color w:val="000000"/>
          <w:sz w:val="28"/>
        </w:rPr>
        <w:t>№ 956</w:t>
      </w:r>
      <w:r>
        <w:rPr>
          <w:rFonts w:ascii="Times New Roman"/>
          <w:b w:val="false"/>
          <w:i w:val="false"/>
          <w:color w:val="000000"/>
          <w:sz w:val="28"/>
        </w:rPr>
        <w:t xml:space="preserve"> «О выделении целевого трансферта из Национального фонда Республики Казахстан на 2015 год» и от 17 ноября 2014 года </w:t>
      </w:r>
      <w:r>
        <w:rPr>
          <w:rFonts w:ascii="Times New Roman"/>
          <w:b w:val="false"/>
          <w:i w:val="false"/>
          <w:color w:val="000000"/>
          <w:sz w:val="28"/>
        </w:rPr>
        <w:t>№ 957</w:t>
      </w:r>
      <w:r>
        <w:rPr>
          <w:rFonts w:ascii="Times New Roman"/>
          <w:b w:val="false"/>
          <w:i w:val="false"/>
          <w:color w:val="000000"/>
          <w:sz w:val="28"/>
        </w:rPr>
        <w:t xml:space="preserve"> «О выделении целевого трансферта из Национального фонда Республики Казахстан на 2015 - 2016 годы» за 2015 год из Национального фонда Республики Казахстан в республиканский бюджет были перечислены 754416963 тыс. тенге в виде целевого трансферта.</w:t>
      </w:r>
      <w:r>
        <w:br/>
      </w:r>
      <w:r>
        <w:rPr>
          <w:rFonts w:ascii="Times New Roman"/>
          <w:b w:val="false"/>
          <w:i w:val="false"/>
          <w:color w:val="000000"/>
          <w:sz w:val="28"/>
        </w:rPr>
        <w:t>
      В 2015 году в соответствии с условиями эмиссий ценных бумаг, номинированных в тенге, от эмитентов были получены купонные вознаграждения на общую сумму 9626631 тыс. тенге, из них по облигациям акционерного общества «ФНБ «Самрук-Казына» – 9198381 тыс. тенге; по облигациям акционерного общества «НУХ «Байтерек» – 404250 тыс. тенге; по облигациям акционерного общества «НУХ «КазАгро» – 24000 тыс. тенге.</w:t>
      </w:r>
      <w:r>
        <w:br/>
      </w:r>
      <w:r>
        <w:rPr>
          <w:rFonts w:ascii="Times New Roman"/>
          <w:b w:val="false"/>
          <w:i w:val="false"/>
          <w:color w:val="000000"/>
          <w:sz w:val="28"/>
        </w:rPr>
        <w:t>
      Следует отметить, что в последние годы увеличились изъятия средств из Национального фонда Республики Казахстан, как в виде трансфертов, так и в виде облигационного заимствования квазигосударственным сектором республики. При этом очевидно обесценение средств, вложенных в ценные бумаги казахстанских эмитентов, так как займы предоставлялись на условиях ниже рыночных.</w:t>
      </w:r>
      <w:r>
        <w:br/>
      </w:r>
      <w:r>
        <w:rPr>
          <w:rFonts w:ascii="Times New Roman"/>
          <w:b w:val="false"/>
          <w:i w:val="false"/>
          <w:color w:val="000000"/>
          <w:sz w:val="28"/>
        </w:rPr>
        <w:t>
      Таким образом, увеличение изъятий из Национального фонда способствует истощению активов Национального фонда Республики Казахстан.</w:t>
      </w:r>
    </w:p>
    <w:p>
      <w:pPr>
        <w:spacing w:after="0"/>
        <w:ind w:left="0"/>
        <w:jc w:val="both"/>
      </w:pPr>
      <w:r>
        <w:rPr>
          <w:rFonts w:ascii="Times New Roman"/>
          <w:b w:val="false"/>
          <w:i w:val="false"/>
          <w:color w:val="000000"/>
          <w:sz w:val="28"/>
        </w:rPr>
        <w:t xml:space="preserve">                      Использование средств </w:t>
      </w:r>
      <w:r>
        <w:br/>
      </w:r>
      <w:r>
        <w:rPr>
          <w:rFonts w:ascii="Times New Roman"/>
          <w:b w:val="false"/>
          <w:i w:val="false"/>
          <w:color w:val="000000"/>
          <w:sz w:val="28"/>
        </w:rPr>
        <w:t>
             Национального фонда Республики Казахстан,</w:t>
      </w:r>
      <w:r>
        <w:br/>
      </w:r>
      <w:r>
        <w:rPr>
          <w:rFonts w:ascii="Times New Roman"/>
          <w:b w:val="false"/>
          <w:i w:val="false"/>
          <w:color w:val="000000"/>
          <w:sz w:val="28"/>
        </w:rPr>
        <w:t xml:space="preserve">
      без учета средств, выделяемых в виде облигационных займов </w:t>
      </w:r>
      <w:r>
        <w:br/>
      </w:r>
      <w:r>
        <w:rPr>
          <w:rFonts w:ascii="Times New Roman"/>
          <w:b w:val="false"/>
          <w:i w:val="false"/>
          <w:color w:val="000000"/>
          <w:sz w:val="28"/>
        </w:rPr>
        <w:t>
                         (млрд. тенге).</w:t>
      </w:r>
    </w:p>
    <w:p>
      <w:pPr>
        <w:spacing w:after="0"/>
        <w:ind w:left="0"/>
        <w:jc w:val="both"/>
      </w:pPr>
      <w:r>
        <w:drawing>
          <wp:inline distT="0" distB="0" distL="0" distR="0">
            <wp:extent cx="83058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05800" cy="2755900"/>
                    </a:xfrm>
                    <a:prstGeom prst="rect">
                      <a:avLst/>
                    </a:prstGeom>
                  </pic:spPr>
                </pic:pic>
              </a:graphicData>
            </a:graphic>
          </wp:inline>
        </w:drawing>
      </w:r>
    </w:p>
    <w:p>
      <w:pPr>
        <w:spacing w:after="0"/>
        <w:ind w:left="0"/>
        <w:jc w:val="both"/>
      </w:pPr>
      <w:r>
        <w:rPr>
          <w:rFonts w:ascii="Times New Roman"/>
          <w:b w:val="false"/>
          <w:i w:val="false"/>
          <w:color w:val="000000"/>
          <w:sz w:val="28"/>
        </w:rPr>
        <w:t>      Следует отметить, что валютой Национального фонда является доллар США. При этом поступления средств в Национальный фонд Республики Казахстан напрямую зависят от цены на нефть. В связи с чем, в последние годы наблюдается тенденция сокращения поступлений налогов от организаций нефтяного сектора и других платежей в Национальный фонд Республики Казахстан.</w:t>
      </w:r>
    </w:p>
    <w:p>
      <w:pPr>
        <w:spacing w:after="0"/>
        <w:ind w:left="0"/>
        <w:jc w:val="both"/>
      </w:pPr>
      <w:r>
        <w:rPr>
          <w:rFonts w:ascii="Times New Roman"/>
          <w:b w:val="false"/>
          <w:i w:val="false"/>
          <w:color w:val="000000"/>
          <w:sz w:val="28"/>
        </w:rPr>
        <w:t>      Поступления в Национальный фонд Республики Казахстан, без учета</w:t>
      </w:r>
      <w:r>
        <w:br/>
      </w:r>
      <w:r>
        <w:rPr>
          <w:rFonts w:ascii="Times New Roman"/>
          <w:b w:val="false"/>
          <w:i w:val="false"/>
          <w:color w:val="000000"/>
          <w:sz w:val="28"/>
        </w:rPr>
        <w:t>
               инвестиционного дохода (млрд. тенге)</w:t>
      </w:r>
    </w:p>
    <w:p>
      <w:pPr>
        <w:spacing w:after="0"/>
        <w:ind w:left="0"/>
        <w:jc w:val="both"/>
      </w:pPr>
      <w:r>
        <w:drawing>
          <wp:inline distT="0" distB="0" distL="0" distR="0">
            <wp:extent cx="82423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42300" cy="2552700"/>
                    </a:xfrm>
                    <a:prstGeom prst="rect">
                      <a:avLst/>
                    </a:prstGeom>
                  </pic:spPr>
                </pic:pic>
              </a:graphicData>
            </a:graphic>
          </wp:inline>
        </w:drawing>
      </w:r>
    </w:p>
    <w:p>
      <w:pPr>
        <w:spacing w:after="0"/>
        <w:ind w:left="0"/>
        <w:jc w:val="both"/>
      </w:pPr>
      <w:r>
        <w:rPr>
          <w:rFonts w:ascii="Times New Roman"/>
          <w:b w:val="false"/>
          <w:i w:val="false"/>
          <w:color w:val="000000"/>
          <w:sz w:val="28"/>
        </w:rPr>
        <w:t>      Так, в отчетном периоде активы Национального фонда Республики Казахстан сократились по сравнению с 2014 годом на 12,6 % или на 9,5 млрд. долл. США.</w:t>
      </w:r>
    </w:p>
    <w:p>
      <w:pPr>
        <w:spacing w:after="0"/>
        <w:ind w:left="0"/>
        <w:jc w:val="both"/>
      </w:pPr>
      <w:r>
        <w:rPr>
          <w:rFonts w:ascii="Times New Roman"/>
          <w:b w:val="false"/>
          <w:i w:val="false"/>
          <w:color w:val="000000"/>
          <w:sz w:val="28"/>
        </w:rPr>
        <w:t>            Активы Национального фонда Республики Казахстан</w:t>
      </w:r>
      <w:r>
        <w:br/>
      </w:r>
      <w:r>
        <w:rPr>
          <w:rFonts w:ascii="Times New Roman"/>
          <w:b w:val="false"/>
          <w:i w:val="false"/>
          <w:color w:val="000000"/>
          <w:sz w:val="28"/>
        </w:rPr>
        <w:t>
                        (млрд. долл. США)</w:t>
      </w:r>
    </w:p>
    <w:p>
      <w:pPr>
        <w:spacing w:after="0"/>
        <w:ind w:left="0"/>
        <w:jc w:val="both"/>
      </w:pPr>
      <w:r>
        <w:drawing>
          <wp:inline distT="0" distB="0" distL="0" distR="0">
            <wp:extent cx="83185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318500" cy="2616200"/>
                    </a:xfrm>
                    <a:prstGeom prst="rect">
                      <a:avLst/>
                    </a:prstGeom>
                  </pic:spPr>
                </pic:pic>
              </a:graphicData>
            </a:graphic>
          </wp:inline>
        </w:drawing>
      </w:r>
    </w:p>
    <w:p>
      <w:pPr>
        <w:spacing w:after="0"/>
        <w:ind w:left="0"/>
        <w:jc w:val="both"/>
      </w:pPr>
      <w:r>
        <w:rPr>
          <w:rFonts w:ascii="Times New Roman"/>
          <w:b w:val="false"/>
          <w:i w:val="false"/>
          <w:color w:val="000000"/>
          <w:sz w:val="28"/>
        </w:rPr>
        <w:t>Остаток денег на текущем счете Национального фонда Республики Казахстан в тенге по состоянию на 31 декабря 2015 года составил 1251089506 тыс. тенге.</w:t>
      </w:r>
    </w:p>
    <w:p>
      <w:pPr>
        <w:spacing w:after="0"/>
        <w:ind w:left="0"/>
        <w:jc w:val="left"/>
      </w:pPr>
      <w:r>
        <w:rPr>
          <w:rFonts w:ascii="Times New Roman"/>
          <w:b/>
          <w:i w:val="false"/>
          <w:color w:val="000000"/>
        </w:rPr>
        <w:t xml:space="preserve"> 2. Отчет о деятельности Национального Банка Республики</w:t>
      </w:r>
      <w:r>
        <w:br/>
      </w:r>
      <w:r>
        <w:rPr>
          <w:rFonts w:ascii="Times New Roman"/>
          <w:b/>
          <w:i w:val="false"/>
          <w:color w:val="000000"/>
        </w:rPr>
        <w:t>
Казахстан по доверительному управлению Национальным фондом</w:t>
      </w:r>
      <w:r>
        <w:br/>
      </w:r>
      <w:r>
        <w:rPr>
          <w:rFonts w:ascii="Times New Roman"/>
          <w:b/>
          <w:i w:val="false"/>
          <w:color w:val="000000"/>
        </w:rPr>
        <w:t>
Республики Казахстан за 2015 год</w:t>
      </w:r>
    </w:p>
    <w:p>
      <w:pPr>
        <w:spacing w:after="0"/>
        <w:ind w:left="0"/>
        <w:jc w:val="both"/>
      </w:pPr>
      <w:r>
        <w:rPr>
          <w:rFonts w:ascii="Times New Roman"/>
          <w:b w:val="false"/>
          <w:i w:val="false"/>
          <w:color w:val="000000"/>
          <w:sz w:val="28"/>
        </w:rPr>
        <w:t>      По результатам аудита Национального фонда Республики Казахстан, проведенного товариществом с ограниченной ответственностью «Делойт», финансовая отчетность признана достоверной и отражает финансовое положение Национального фонда Республики Казахстан как соответствующее международным стандартам финансовой отчетности.</w:t>
      </w:r>
      <w:r>
        <w:br/>
      </w:r>
      <w:r>
        <w:rPr>
          <w:rFonts w:ascii="Times New Roman"/>
          <w:b w:val="false"/>
          <w:i w:val="false"/>
          <w:color w:val="000000"/>
          <w:sz w:val="28"/>
        </w:rPr>
        <w:t>
       На 31 декабря 2015 года общая сумма кредиторской задолженности и начисленных неоплаченных расходов Национального фонда Республики Казахстан составила 22497085 тыс. тенге, из которых:</w:t>
      </w:r>
      <w:r>
        <w:br/>
      </w:r>
      <w:r>
        <w:rPr>
          <w:rFonts w:ascii="Times New Roman"/>
          <w:b w:val="false"/>
          <w:i w:val="false"/>
          <w:color w:val="000000"/>
          <w:sz w:val="28"/>
        </w:rPr>
        <w:t>
      1) 11888153 тыс. тенге – кредиторская задолженность в иностранной валюте по инвестиционным операциям;</w:t>
      </w:r>
      <w:r>
        <w:br/>
      </w:r>
      <w:r>
        <w:rPr>
          <w:rFonts w:ascii="Times New Roman"/>
          <w:b w:val="false"/>
          <w:i w:val="false"/>
          <w:color w:val="000000"/>
          <w:sz w:val="28"/>
        </w:rPr>
        <w:t>
      2) 10608932 тыс. тенге – кредиторская задолженность в тенге за оказанные Национальному фонду Республики Казахстан услуги, из них:</w:t>
      </w:r>
      <w:r>
        <w:br/>
      </w:r>
      <w:r>
        <w:rPr>
          <w:rFonts w:ascii="Times New Roman"/>
          <w:b w:val="false"/>
          <w:i w:val="false"/>
          <w:color w:val="000000"/>
          <w:sz w:val="28"/>
        </w:rPr>
        <w:t>
      9639226 тыс. тенге – комиссии за управление активами, в том числе:</w:t>
      </w:r>
      <w:r>
        <w:br/>
      </w:r>
      <w:r>
        <w:rPr>
          <w:rFonts w:ascii="Times New Roman"/>
          <w:b w:val="false"/>
          <w:i w:val="false"/>
          <w:color w:val="000000"/>
          <w:sz w:val="28"/>
        </w:rPr>
        <w:t>
      5068230 тыс. тенге – комиссия за услуги внешних управляющих;</w:t>
      </w:r>
      <w:r>
        <w:br/>
      </w:r>
      <w:r>
        <w:rPr>
          <w:rFonts w:ascii="Times New Roman"/>
          <w:b w:val="false"/>
          <w:i w:val="false"/>
          <w:color w:val="000000"/>
          <w:sz w:val="28"/>
        </w:rPr>
        <w:t>
      4570996 тыс. тенге – комиссионное вознаграждение Национального Банка Республики Казахстан;</w:t>
      </w:r>
      <w:r>
        <w:br/>
      </w:r>
      <w:r>
        <w:rPr>
          <w:rFonts w:ascii="Times New Roman"/>
          <w:b w:val="false"/>
          <w:i w:val="false"/>
          <w:color w:val="000000"/>
          <w:sz w:val="28"/>
        </w:rPr>
        <w:t>
      969706 тыс. тенге – прочие начисленные расходы, в том числе:</w:t>
      </w:r>
      <w:r>
        <w:br/>
      </w:r>
      <w:r>
        <w:rPr>
          <w:rFonts w:ascii="Times New Roman"/>
          <w:b w:val="false"/>
          <w:i w:val="false"/>
          <w:color w:val="000000"/>
          <w:sz w:val="28"/>
        </w:rPr>
        <w:t>
      537719 тыс. тенге – за услуги кастодиана Национального фонда Республики Казахстан;</w:t>
      </w:r>
      <w:r>
        <w:br/>
      </w:r>
      <w:r>
        <w:rPr>
          <w:rFonts w:ascii="Times New Roman"/>
          <w:b w:val="false"/>
          <w:i w:val="false"/>
          <w:color w:val="000000"/>
          <w:sz w:val="28"/>
        </w:rPr>
        <w:t>
      422087 тыс. тенге – за услуги глобального кастодиана Национального фонда Республики Казахстан;</w:t>
      </w:r>
      <w:r>
        <w:br/>
      </w:r>
      <w:r>
        <w:rPr>
          <w:rFonts w:ascii="Times New Roman"/>
          <w:b w:val="false"/>
          <w:i w:val="false"/>
          <w:color w:val="000000"/>
          <w:sz w:val="28"/>
        </w:rPr>
        <w:t>
      9900 тыс. тенге – за услуги по проведению внешнего аудита Национального фонда Республики Казахстан.</w:t>
      </w:r>
    </w:p>
    <w:p>
      <w:pPr>
        <w:spacing w:after="0"/>
        <w:ind w:left="0"/>
        <w:jc w:val="both"/>
      </w:pPr>
      <w:r>
        <w:rPr>
          <w:rFonts w:ascii="Times New Roman"/>
          <w:b w:val="false"/>
          <w:i w:val="false"/>
          <w:color w:val="000000"/>
          <w:sz w:val="28"/>
        </w:rPr>
        <w:t>Форма 1</w:t>
      </w:r>
    </w:p>
    <w:p>
      <w:pPr>
        <w:spacing w:after="0"/>
        <w:ind w:left="0"/>
        <w:jc w:val="both"/>
      </w:pPr>
      <w:r>
        <w:rPr>
          <w:rFonts w:ascii="Times New Roman"/>
          <w:b/>
          <w:i w:val="false"/>
          <w:color w:val="000000"/>
          <w:sz w:val="28"/>
        </w:rPr>
        <w:t>  Бухгалтерский баланс Национального Банка Республики Казахстан</w:t>
      </w:r>
      <w:r>
        <w:br/>
      </w:r>
      <w:r>
        <w:rPr>
          <w:rFonts w:ascii="Times New Roman"/>
          <w:b w:val="false"/>
          <w:i w:val="false"/>
          <w:color w:val="000000"/>
          <w:sz w:val="28"/>
        </w:rPr>
        <w:t>
</w:t>
      </w:r>
      <w:r>
        <w:rPr>
          <w:rFonts w:ascii="Times New Roman"/>
          <w:b/>
          <w:i w:val="false"/>
          <w:color w:val="000000"/>
          <w:sz w:val="28"/>
        </w:rPr>
        <w:t>    по доверительному управлению активами Национального фонда</w:t>
      </w:r>
      <w:r>
        <w:br/>
      </w:r>
      <w:r>
        <w:rPr>
          <w:rFonts w:ascii="Times New Roman"/>
          <w:b w:val="false"/>
          <w:i w:val="false"/>
          <w:color w:val="000000"/>
          <w:sz w:val="28"/>
        </w:rPr>
        <w:t>
</w:t>
      </w:r>
      <w:r>
        <w:rPr>
          <w:rFonts w:ascii="Times New Roman"/>
          <w:b/>
          <w:i w:val="false"/>
          <w:color w:val="000000"/>
          <w:sz w:val="28"/>
        </w:rPr>
        <w:t>               Республики Казахстан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7"/>
        <w:gridCol w:w="2881"/>
        <w:gridCol w:w="2682"/>
      </w:tblGrid>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2015 год</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2014 год</w:t>
            </w:r>
          </w:p>
        </w:tc>
      </w:tr>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1724438604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1455610414</w:t>
            </w:r>
          </w:p>
        </w:tc>
      </w:tr>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инструменты, учитываемые по справедливой стоимости через прибыль или убыток, за исключением производных финансовых инструментов</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находящиеся в собственности Фонда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21078481392</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13122496392</w:t>
            </w:r>
          </w:p>
        </w:tc>
      </w:tr>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обремененные залогом по сделкам РЕПО</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удерживаемые до срока погашения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795475298</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369954408</w:t>
            </w:r>
          </w:p>
        </w:tc>
      </w:tr>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15755167</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11071313</w:t>
            </w:r>
          </w:p>
        </w:tc>
      </w:tr>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10788409</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10255771</w:t>
            </w:r>
          </w:p>
        </w:tc>
      </w:tr>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23624938870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14969388298</w:t>
            </w:r>
          </w:p>
        </w:tc>
      </w:tr>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и чистые активы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12520401</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9543283</w:t>
            </w:r>
          </w:p>
        </w:tc>
      </w:tr>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по сделкам РЕПО</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и начисленные расходы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22497085</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23870688</w:t>
            </w:r>
          </w:p>
        </w:tc>
      </w:tr>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35017486</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33413971</w:t>
            </w:r>
          </w:p>
        </w:tc>
      </w:tr>
      <w:tr>
        <w:trPr>
          <w:trHeight w:val="30" w:hRule="atLeast"/>
        </w:trPr>
        <w:tc>
          <w:tcPr>
            <w:tcW w:w="8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активы, составляющие счет Правительства Республики Казахстан</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23589921384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14935974327</w:t>
            </w:r>
          </w:p>
        </w:tc>
      </w:tr>
    </w:tbl>
    <w:p>
      <w:pPr>
        <w:spacing w:after="0"/>
        <w:ind w:left="0"/>
        <w:jc w:val="both"/>
      </w:pPr>
      <w:r>
        <w:rPr>
          <w:rFonts w:ascii="Times New Roman"/>
          <w:b w:val="false"/>
          <w:i w:val="false"/>
          <w:color w:val="000000"/>
          <w:sz w:val="28"/>
        </w:rPr>
        <w:t>      На 31 декабря 2015 года общая сумма дебиторской задолженности Национального фонда Республики Казахстан, представляющая собой дебиторскую задолженность в иностранной валюте по инвестиционным операциям, составила 10788409 тыс. тенге.</w:t>
      </w:r>
    </w:p>
    <w:p>
      <w:pPr>
        <w:spacing w:after="0"/>
        <w:ind w:left="0"/>
        <w:jc w:val="both"/>
      </w:pPr>
      <w:r>
        <w:rPr>
          <w:rFonts w:ascii="Times New Roman"/>
          <w:b w:val="false"/>
          <w:i w:val="false"/>
          <w:color w:val="000000"/>
          <w:sz w:val="28"/>
        </w:rPr>
        <w:t>Форма 2</w:t>
      </w:r>
    </w:p>
    <w:p>
      <w:pPr>
        <w:spacing w:after="0"/>
        <w:ind w:left="0"/>
        <w:jc w:val="both"/>
      </w:pPr>
      <w:r>
        <w:rPr>
          <w:rFonts w:ascii="Times New Roman"/>
          <w:b/>
          <w:i w:val="false"/>
          <w:color w:val="000000"/>
          <w:sz w:val="28"/>
        </w:rPr>
        <w:t>         Отчет о прибылях и убытках Национального Банка</w:t>
      </w:r>
      <w:r>
        <w:br/>
      </w:r>
      <w:r>
        <w:rPr>
          <w:rFonts w:ascii="Times New Roman"/>
          <w:b w:val="false"/>
          <w:i w:val="false"/>
          <w:color w:val="000000"/>
          <w:sz w:val="28"/>
        </w:rPr>
        <w:t>
</w:t>
      </w:r>
      <w:r>
        <w:rPr>
          <w:rFonts w:ascii="Times New Roman"/>
          <w:b/>
          <w:i w:val="false"/>
          <w:color w:val="000000"/>
          <w:sz w:val="28"/>
        </w:rPr>
        <w:t>   Республики Казахстан по доверительному управлению активами</w:t>
      </w:r>
      <w:r>
        <w:br/>
      </w:r>
      <w:r>
        <w:rPr>
          <w:rFonts w:ascii="Times New Roman"/>
          <w:b w:val="false"/>
          <w:i w:val="false"/>
          <w:color w:val="000000"/>
          <w:sz w:val="28"/>
        </w:rPr>
        <w:t>
</w:t>
      </w:r>
      <w:r>
        <w:rPr>
          <w:rFonts w:ascii="Times New Roman"/>
          <w:b/>
          <w:i w:val="false"/>
          <w:color w:val="000000"/>
          <w:sz w:val="28"/>
        </w:rPr>
        <w:t>     Национального фонда Республики Казахстан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2"/>
        <w:gridCol w:w="2939"/>
        <w:gridCol w:w="2939"/>
      </w:tblGrid>
      <w:tr>
        <w:trPr>
          <w:trHeight w:val="465"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2015 год</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2014 год</w:t>
            </w:r>
          </w:p>
        </w:tc>
      </w:tr>
      <w:tr>
        <w:trPr>
          <w:trHeight w:val="420"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вознаграждения</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172958867</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143280075 </w:t>
            </w:r>
          </w:p>
        </w:tc>
      </w:tr>
      <w:tr>
        <w:trPr>
          <w:trHeight w:val="420"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дивидендов</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53555222</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57724075 </w:t>
            </w:r>
          </w:p>
        </w:tc>
      </w:tr>
      <w:tr>
        <w:trPr>
          <w:trHeight w:val="615"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финансовых инструментов, учитываемых по справедливой стоимости через прибыль или убыток, за исключением форвардных валютных контрактов</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(90203376)</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169138715 </w:t>
            </w:r>
          </w:p>
        </w:tc>
      </w:tr>
      <w:tr>
        <w:trPr>
          <w:trHeight w:val="615"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прибыль/(убыток) от форвардных валютных контрактов</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(322676)</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1427213</w:t>
            </w:r>
          </w:p>
        </w:tc>
      </w:tr>
      <w:tr>
        <w:trPr>
          <w:trHeight w:val="615"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прибыль/(убыток) от переоценки валютных активов и обязательств</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(809785781)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(575449879)</w:t>
            </w:r>
          </w:p>
        </w:tc>
      </w:tr>
      <w:tr>
        <w:trPr>
          <w:trHeight w:val="360"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(673797744)</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(203879801) </w:t>
            </w:r>
          </w:p>
        </w:tc>
      </w:tr>
      <w:tr>
        <w:trPr>
          <w:trHeight w:val="405"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Комиссии за управление активами</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(14851007)</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(11140536) </w:t>
            </w:r>
          </w:p>
        </w:tc>
      </w:tr>
      <w:tr>
        <w:trPr>
          <w:trHeight w:val="420"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оплате кастодиальных услуг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(1079659)</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(587791) </w:t>
            </w:r>
          </w:p>
        </w:tc>
      </w:tr>
      <w:tr>
        <w:trPr>
          <w:trHeight w:val="420"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 аудиторских услуг</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( 9900) </w:t>
            </w:r>
          </w:p>
        </w:tc>
      </w:tr>
      <w:tr>
        <w:trPr>
          <w:trHeight w:val="420"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 профессиональных услуг</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15"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оплате за использование программных продуктов и информационных баз данных</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(3340) </w:t>
            </w:r>
          </w:p>
        </w:tc>
      </w:tr>
      <w:tr>
        <w:trPr>
          <w:trHeight w:val="360"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расходы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(15941951)</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(11741567) </w:t>
            </w:r>
          </w:p>
        </w:tc>
      </w:tr>
      <w:tr>
        <w:trPr>
          <w:trHeight w:val="435"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(689739695)</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(215621368) </w:t>
            </w:r>
          </w:p>
        </w:tc>
      </w:tr>
      <w:tr>
        <w:trPr>
          <w:trHeight w:val="390"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Прочий совокупный доход</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Курсовые разницы</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10836423663</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2066083464</w:t>
            </w:r>
          </w:p>
        </w:tc>
      </w:tr>
      <w:tr>
        <w:trPr>
          <w:trHeight w:val="420" w:hRule="atLeast"/>
        </w:trPr>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совокупный доход/(убыток)</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10146683968</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1850462096 </w:t>
            </w:r>
          </w:p>
        </w:tc>
      </w:tr>
    </w:tbl>
    <w:p>
      <w:pPr>
        <w:spacing w:after="0"/>
        <w:ind w:left="0"/>
        <w:jc w:val="both"/>
      </w:pPr>
      <w:r>
        <w:rPr>
          <w:rFonts w:ascii="Times New Roman"/>
          <w:b w:val="false"/>
          <w:i w:val="false"/>
          <w:color w:val="000000"/>
          <w:sz w:val="28"/>
        </w:rPr>
        <w:t>      По итогам доверительного управления Национальным фондом Республики Казахстан за 2015 год основные показатели составили:</w:t>
      </w:r>
      <w:r>
        <w:br/>
      </w:r>
      <w:r>
        <w:rPr>
          <w:rFonts w:ascii="Times New Roman"/>
          <w:b w:val="false"/>
          <w:i w:val="false"/>
          <w:color w:val="000000"/>
          <w:sz w:val="28"/>
        </w:rPr>
        <w:t>
      1) убыток по результатам управления 673797744 тыс. тенге;</w:t>
      </w:r>
      <w:r>
        <w:br/>
      </w:r>
      <w:r>
        <w:rPr>
          <w:rFonts w:ascii="Times New Roman"/>
          <w:b w:val="false"/>
          <w:i w:val="false"/>
          <w:color w:val="000000"/>
          <w:sz w:val="28"/>
        </w:rPr>
        <w:t>
      2) расходы от управления 15941951 тыс. тенге;</w:t>
      </w:r>
      <w:r>
        <w:br/>
      </w:r>
      <w:r>
        <w:rPr>
          <w:rFonts w:ascii="Times New Roman"/>
          <w:b w:val="false"/>
          <w:i w:val="false"/>
          <w:color w:val="000000"/>
          <w:sz w:val="28"/>
        </w:rPr>
        <w:t>
      3) положительная разница по переоценке (пересчету) в тенге 10836423663 тыс. тенге.</w:t>
      </w:r>
      <w:r>
        <w:br/>
      </w:r>
      <w:r>
        <w:rPr>
          <w:rFonts w:ascii="Times New Roman"/>
          <w:b w:val="false"/>
          <w:i w:val="false"/>
          <w:color w:val="000000"/>
          <w:sz w:val="28"/>
        </w:rPr>
        <w:t xml:space="preserve">
      Таким образом, чистый убыток по итогам 2015 года составил </w:t>
      </w:r>
      <w:r>
        <w:br/>
      </w:r>
      <w:r>
        <w:rPr>
          <w:rFonts w:ascii="Times New Roman"/>
          <w:b w:val="false"/>
          <w:i w:val="false"/>
          <w:color w:val="000000"/>
          <w:sz w:val="28"/>
        </w:rPr>
        <w:t>
689739695 тыс. тенге, общий совокупный доход до вычета расходов от управления Национальным фондом Республики Казахстан – 10162625919 тыс. тенге, общий совокупный доход после вычета расходов от управления Национальным фондом Республики Казахстан – 10146683968 тыс. тенге.</w:t>
      </w:r>
      <w:r>
        <w:br/>
      </w:r>
      <w:r>
        <w:rPr>
          <w:rFonts w:ascii="Times New Roman"/>
          <w:b w:val="false"/>
          <w:i w:val="false"/>
          <w:color w:val="000000"/>
          <w:sz w:val="28"/>
        </w:rPr>
        <w:t>
      По данным глобального кастодиана Национального фонда Республики Казахстан за период с 1 января 2015 года по 31 декабря 2015 года образовался инвестиционный убыток (реализованный и нереализованный), рассчитанный в базовой валюте – долларах США, который составил 1696814 тыс. долларов США. Скорректированный с учетом затрат на совершение сделок инвестиционный убыток по данным глобального кастодиана Национального фонда Республики Казахстан за тот же период составил 1697386 тыс. долларов США.</w:t>
      </w:r>
      <w:r>
        <w:br/>
      </w:r>
      <w:r>
        <w:rPr>
          <w:rFonts w:ascii="Times New Roman"/>
          <w:b w:val="false"/>
          <w:i w:val="false"/>
          <w:color w:val="000000"/>
          <w:sz w:val="28"/>
        </w:rPr>
        <w:t xml:space="preserve">
      Со счета Национального фонда Республики Казахстан в течение </w:t>
      </w:r>
      <w:r>
        <w:br/>
      </w:r>
      <w:r>
        <w:rPr>
          <w:rFonts w:ascii="Times New Roman"/>
          <w:b w:val="false"/>
          <w:i w:val="false"/>
          <w:color w:val="000000"/>
          <w:sz w:val="28"/>
        </w:rPr>
        <w:t>
2015 года оплачены следующие расходы, связанные с управлением Национальным фондом Республики Казахстан, на общую сумму 12153890 тыс. тенге:</w:t>
      </w:r>
      <w:r>
        <w:br/>
      </w:r>
      <w:r>
        <w:rPr>
          <w:rFonts w:ascii="Times New Roman"/>
          <w:b w:val="false"/>
          <w:i w:val="false"/>
          <w:color w:val="000000"/>
          <w:sz w:val="28"/>
        </w:rPr>
        <w:t>
      1) 6241534 тыс. тенге – комиссионное вознаграждение Национального Банка Республики Казахстан за доверительное управление Национальным фондом Республики Казахстан, в том числе 3216355 тыс. тенге за услуги 2015 года и 3025179 тыс. тенге за услуги прошлых лет;</w:t>
      </w:r>
      <w:r>
        <w:br/>
      </w:r>
      <w:r>
        <w:rPr>
          <w:rFonts w:ascii="Times New Roman"/>
          <w:b w:val="false"/>
          <w:i w:val="false"/>
          <w:color w:val="000000"/>
          <w:sz w:val="28"/>
        </w:rPr>
        <w:t>
      2) 5121888 тыс. тенге – комиссионное вознаграждение внешних управляющих по доверительному управлению Национальным фондом Республики Казахстан, в том числе 1932250 тыс. тенге за услуги 2015 года и 3189638 тыс. тенге за услуги прошлых лет;</w:t>
      </w:r>
      <w:r>
        <w:br/>
      </w:r>
      <w:r>
        <w:rPr>
          <w:rFonts w:ascii="Times New Roman"/>
          <w:b w:val="false"/>
          <w:i w:val="false"/>
          <w:color w:val="000000"/>
          <w:sz w:val="28"/>
        </w:rPr>
        <w:t>
      3) 673293 тыс. тенге – за услуги глобального кастодиана Национального фонда Республики Казахстан, в том числе 175464 тыс. тенге за услуги, оказанные в 2015 году, и 497829 тыс. тенге за услуги прошлых лет;</w:t>
      </w:r>
      <w:r>
        <w:br/>
      </w:r>
      <w:r>
        <w:rPr>
          <w:rFonts w:ascii="Times New Roman"/>
          <w:b w:val="false"/>
          <w:i w:val="false"/>
          <w:color w:val="000000"/>
          <w:sz w:val="28"/>
        </w:rPr>
        <w:t>
      4) 104750 тыс. тенге – за услуги кастодиана Национального фонда Республики Казахстан прошлых лет;</w:t>
      </w:r>
      <w:r>
        <w:br/>
      </w:r>
      <w:r>
        <w:rPr>
          <w:rFonts w:ascii="Times New Roman"/>
          <w:b w:val="false"/>
          <w:i w:val="false"/>
          <w:color w:val="000000"/>
          <w:sz w:val="28"/>
        </w:rPr>
        <w:t>
      5) 9900 тыс. тенге – за услуги по проведению внешнего аудита Национального фонда Республики Казахстан в 2015 году;</w:t>
      </w:r>
      <w:r>
        <w:br/>
      </w:r>
      <w:r>
        <w:rPr>
          <w:rFonts w:ascii="Times New Roman"/>
          <w:b w:val="false"/>
          <w:i w:val="false"/>
          <w:color w:val="000000"/>
          <w:sz w:val="28"/>
        </w:rPr>
        <w:t>
      6) 2302 тыс. тенге – за информационные услуги компании «Morgan Stanley Capital International», в том числе 1162 тыс. тенге за услуги, оказанные в 2015 году, и 1140 тыс. тенге за услуги прошлых лет;</w:t>
      </w:r>
      <w:r>
        <w:br/>
      </w:r>
      <w:r>
        <w:rPr>
          <w:rFonts w:ascii="Times New Roman"/>
          <w:b w:val="false"/>
          <w:i w:val="false"/>
          <w:color w:val="000000"/>
          <w:sz w:val="28"/>
        </w:rPr>
        <w:t xml:space="preserve">
      7) 223 тыс. тенге – за услуги акционерного общества </w:t>
      </w:r>
      <w:r>
        <w:br/>
      </w:r>
      <w:r>
        <w:rPr>
          <w:rFonts w:ascii="Times New Roman"/>
          <w:b w:val="false"/>
          <w:i w:val="false"/>
          <w:color w:val="000000"/>
          <w:sz w:val="28"/>
        </w:rPr>
        <w:t>
«Единый регистратор ценных бумаг» номинированных в тенге, оказанные в  2015 году.</w:t>
      </w:r>
      <w:r>
        <w:br/>
      </w:r>
      <w:r>
        <w:rPr>
          <w:rFonts w:ascii="Times New Roman"/>
          <w:b w:val="false"/>
          <w:i w:val="false"/>
          <w:color w:val="000000"/>
          <w:sz w:val="28"/>
        </w:rPr>
        <w:t>
      На 31 декабря 2015 года общая сумма начисления расходов по управлению Национальным фондом Республики Казахстан составила  15941951 тыс. тенге, состоящая из следующих сумм:</w:t>
      </w:r>
      <w:r>
        <w:br/>
      </w:r>
      <w:r>
        <w:rPr>
          <w:rFonts w:ascii="Times New Roman"/>
          <w:b w:val="false"/>
          <w:i w:val="false"/>
          <w:color w:val="000000"/>
          <w:sz w:val="28"/>
        </w:rPr>
        <w:t>
      1) 7849902 тыс. тенге – комиссионное вознаграждение Национального Банка Республики Казахстан за доверительное управление активами Национального фонда Республики Казахстан;2) 7001105 тыс. тенге – за услуги внешних управляющих Национального фонда Республики Казахстан;</w:t>
      </w:r>
      <w:r>
        <w:br/>
      </w:r>
      <w:r>
        <w:rPr>
          <w:rFonts w:ascii="Times New Roman"/>
          <w:b w:val="false"/>
          <w:i w:val="false"/>
          <w:color w:val="000000"/>
          <w:sz w:val="28"/>
        </w:rPr>
        <w:t>
      3) 646663 тыс. тенге – за услуги глобального кастодиана Национального фонда Республики Казахстан;</w:t>
      </w:r>
      <w:r>
        <w:br/>
      </w:r>
      <w:r>
        <w:rPr>
          <w:rFonts w:ascii="Times New Roman"/>
          <w:b w:val="false"/>
          <w:i w:val="false"/>
          <w:color w:val="000000"/>
          <w:sz w:val="28"/>
        </w:rPr>
        <w:t>
      4) 433114 тыс. тенге – за услуги кастодиана Национального фонда Республики Казахстан;</w:t>
      </w:r>
      <w:r>
        <w:br/>
      </w:r>
      <w:r>
        <w:rPr>
          <w:rFonts w:ascii="Times New Roman"/>
          <w:b w:val="false"/>
          <w:i w:val="false"/>
          <w:color w:val="000000"/>
          <w:sz w:val="28"/>
        </w:rPr>
        <w:t>
      5) 9900 тыс. тенге – за услуги по проведению внешнего аудита Национального фонда Республики Казахстан;</w:t>
      </w:r>
      <w:r>
        <w:br/>
      </w:r>
      <w:r>
        <w:rPr>
          <w:rFonts w:ascii="Times New Roman"/>
          <w:b w:val="false"/>
          <w:i w:val="false"/>
          <w:color w:val="000000"/>
          <w:sz w:val="28"/>
        </w:rPr>
        <w:t>
      6) 1162 тыс. тенге – за информационные услуги, оказанные компанией «Morgan Stanley Capital International»;</w:t>
      </w:r>
      <w:r>
        <w:br/>
      </w:r>
      <w:r>
        <w:rPr>
          <w:rFonts w:ascii="Times New Roman"/>
          <w:b w:val="false"/>
          <w:i w:val="false"/>
          <w:color w:val="000000"/>
          <w:sz w:val="28"/>
        </w:rPr>
        <w:t>
      7) 223 тыс. тенге – за услуги акционерного общества «Единый регистратор ценных бумаг» по учету и хранению ценных бумаг, номинированных в тенге;</w:t>
      </w:r>
      <w:r>
        <w:br/>
      </w:r>
      <w:r>
        <w:rPr>
          <w:rFonts w:ascii="Times New Roman"/>
          <w:b w:val="false"/>
          <w:i w:val="false"/>
          <w:color w:val="000000"/>
          <w:sz w:val="28"/>
        </w:rPr>
        <w:t>
      8) (-) 118 тыс. тенге – сторнирование в 1 квартале 2015 года начисленной комиссии за услуги кастодиана Национального фонда Республики Казахстан в связи со списанием комиссии кастодианом Национального фонда Республики Казахстан непосредственно с корреспондентского счета Национального фонда Республики Казахстан.</w:t>
      </w:r>
    </w:p>
    <w:p>
      <w:pPr>
        <w:spacing w:after="0"/>
        <w:ind w:left="0"/>
        <w:jc w:val="both"/>
      </w:pPr>
      <w:r>
        <w:rPr>
          <w:rFonts w:ascii="Times New Roman"/>
          <w:b w:val="false"/>
          <w:i w:val="false"/>
          <w:color w:val="000000"/>
          <w:sz w:val="28"/>
        </w:rPr>
        <w:t>Форма 3</w:t>
      </w:r>
    </w:p>
    <w:p>
      <w:pPr>
        <w:spacing w:after="0"/>
        <w:ind w:left="0"/>
        <w:jc w:val="both"/>
      </w:pPr>
      <w:r>
        <w:rPr>
          <w:rFonts w:ascii="Times New Roman"/>
          <w:b/>
          <w:i w:val="false"/>
          <w:color w:val="000000"/>
          <w:sz w:val="28"/>
        </w:rPr>
        <w:t>      Отчет о движении денежных средств Национального Банка</w:t>
      </w:r>
      <w:r>
        <w:br/>
      </w:r>
      <w:r>
        <w:rPr>
          <w:rFonts w:ascii="Times New Roman"/>
          <w:b w:val="false"/>
          <w:i w:val="false"/>
          <w:color w:val="000000"/>
          <w:sz w:val="28"/>
        </w:rPr>
        <w:t>
</w:t>
      </w:r>
      <w:r>
        <w:rPr>
          <w:rFonts w:ascii="Times New Roman"/>
          <w:b/>
          <w:i w:val="false"/>
          <w:color w:val="000000"/>
          <w:sz w:val="28"/>
        </w:rPr>
        <w:t>    Республики Казахстан по доверительному управлению активами</w:t>
      </w:r>
      <w:r>
        <w:br/>
      </w:r>
      <w:r>
        <w:rPr>
          <w:rFonts w:ascii="Times New Roman"/>
          <w:b w:val="false"/>
          <w:i w:val="false"/>
          <w:color w:val="000000"/>
          <w:sz w:val="28"/>
        </w:rPr>
        <w:t>
</w:t>
      </w:r>
      <w:r>
        <w:rPr>
          <w:rFonts w:ascii="Times New Roman"/>
          <w:b/>
          <w:i w:val="false"/>
          <w:color w:val="000000"/>
          <w:sz w:val="28"/>
        </w:rPr>
        <w:t>      Национального фонда Республики Казахстан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4"/>
        <w:gridCol w:w="2523"/>
        <w:gridCol w:w="2523"/>
      </w:tblGrid>
      <w:tr>
        <w:trPr>
          <w:trHeight w:val="3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2015 год</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2014 год</w:t>
            </w:r>
          </w:p>
        </w:tc>
      </w:tr>
      <w:tr>
        <w:trPr>
          <w:trHeight w:val="3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 операционной деятельности</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(689739695)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(215621368)</w:t>
            </w:r>
          </w:p>
        </w:tc>
      </w:tr>
      <w:tr>
        <w:trPr>
          <w:trHeight w:val="3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Корректировки:</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Амортизация (дисконта) /премии по облигациям казахстанских государственных компаний</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(25618905)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(13076089)</w:t>
            </w:r>
          </w:p>
        </w:tc>
      </w:tr>
      <w:tr>
        <w:trPr>
          <w:trHeight w:val="3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вознаграждения по сделкам РЕПО</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Нереализованный (доход)/ убыток от финансовых инструментов, учитываемых по справедливой стоимости через прибыль или убыток</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264858474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(124545337)</w:t>
            </w:r>
          </w:p>
        </w:tc>
      </w:tr>
      <w:tr>
        <w:trPr>
          <w:trHeight w:val="3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 операционной деятельности до изменений в операционных активах и обязательствах</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(450500126)</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(353242794)</w:t>
            </w:r>
          </w:p>
        </w:tc>
      </w:tr>
      <w:tr>
        <w:trPr>
          <w:trHeight w:val="3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уменьшение операционных активов:</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Финансовые инструменты, учитываемые по справедливой стоимости через прибыль или убыток, кроме производных финансовых инструментов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2615580189</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(593521899)</w:t>
            </w:r>
          </w:p>
        </w:tc>
      </w:tr>
      <w:tr>
        <w:trPr>
          <w:trHeight w:val="3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(4683854)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1176109</w:t>
            </w:r>
          </w:p>
        </w:tc>
      </w:tr>
      <w:tr>
        <w:trPr>
          <w:trHeight w:val="3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(532638)</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(662838)</w:t>
            </w:r>
          </w:p>
        </w:tc>
      </w:tr>
      <w:tr>
        <w:trPr>
          <w:trHeight w:val="3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(уменьшение) операционных обязательств:</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 инструменты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2977118</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450248</w:t>
            </w:r>
          </w:p>
        </w:tc>
      </w:tr>
      <w:tr>
        <w:trPr>
          <w:trHeight w:val="3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по сделкам РЕПО</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и начисленные расходы</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(1373603)</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2819510</w:t>
            </w:r>
          </w:p>
        </w:tc>
      </w:tr>
      <w:tr>
        <w:trPr>
          <w:trHeight w:val="3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использование/поступление денежных средств в/от операционной деятельности</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2161467086</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(942981664)</w:t>
            </w:r>
          </w:p>
        </w:tc>
      </w:tr>
      <w:tr>
        <w:trPr>
          <w:trHeight w:val="3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 инвестиционной деятельности:</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Приобретение/реализация или погашение облигаций казахстанских государственных компаний</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(399901985)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(252338351)</w:t>
            </w:r>
          </w:p>
        </w:tc>
      </w:tr>
      <w:tr>
        <w:trPr>
          <w:trHeight w:val="3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использование денежных средств в инвестиционной деятельности</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(399901985)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(252338351)</w:t>
            </w:r>
          </w:p>
        </w:tc>
      </w:tr>
      <w:tr>
        <w:trPr>
          <w:trHeight w:val="585"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Движение денежных средств от финансовой деятельности:</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Министерства финансов Республики Казахстан</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1631004592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3504647159</w:t>
            </w:r>
          </w:p>
        </w:tc>
      </w:tr>
      <w:tr>
        <w:trPr>
          <w:trHeight w:val="3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Перечисления в республиканский бюджет</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(2456416963)</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(1955000000)</w:t>
            </w:r>
          </w:p>
        </w:tc>
      </w:tr>
      <w:tr>
        <w:trPr>
          <w:trHeight w:val="45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перечисления</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(667324540)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(219811649)</w:t>
            </w:r>
          </w:p>
        </w:tc>
      </w:tr>
      <w:tr>
        <w:trPr>
          <w:trHeight w:val="3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поступление/(использование) денежных средств от/в финансовой деятельности</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(1492736911)</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1329835510</w:t>
            </w:r>
          </w:p>
        </w:tc>
      </w:tr>
      <w:tr>
        <w:trPr>
          <w:trHeight w:val="3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увеличение/(уменьшение) денежных средств и их эквивалентов</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268828190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34515495 </w:t>
            </w:r>
          </w:p>
        </w:tc>
      </w:tr>
      <w:tr>
        <w:trPr>
          <w:trHeight w:val="3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 на начало года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1455610414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1321094919</w:t>
            </w:r>
          </w:p>
        </w:tc>
      </w:tr>
      <w:tr>
        <w:trPr>
          <w:trHeight w:val="30" w:hRule="atLeast"/>
        </w:trPr>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их эквиваленты на конец периода</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1724438604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1455610414</w:t>
            </w:r>
          </w:p>
        </w:tc>
      </w:tr>
    </w:tbl>
    <w:p>
      <w:pPr>
        <w:spacing w:after="0"/>
        <w:ind w:left="0"/>
        <w:jc w:val="both"/>
      </w:pPr>
      <w:r>
        <w:rPr>
          <w:rFonts w:ascii="Times New Roman"/>
          <w:b w:val="false"/>
          <w:i w:val="false"/>
          <w:color w:val="000000"/>
          <w:sz w:val="28"/>
        </w:rPr>
        <w:t>Форма 4</w:t>
      </w:r>
    </w:p>
    <w:p>
      <w:pPr>
        <w:spacing w:after="0"/>
        <w:ind w:left="0"/>
        <w:jc w:val="both"/>
      </w:pPr>
      <w:r>
        <w:rPr>
          <w:rFonts w:ascii="Times New Roman"/>
          <w:b/>
          <w:i w:val="false"/>
          <w:color w:val="000000"/>
          <w:sz w:val="28"/>
        </w:rPr>
        <w:t>       Отчет об изменениях в чистых активах Национального Банка</w:t>
      </w:r>
      <w:r>
        <w:br/>
      </w:r>
      <w:r>
        <w:rPr>
          <w:rFonts w:ascii="Times New Roman"/>
          <w:b w:val="false"/>
          <w:i w:val="false"/>
          <w:color w:val="000000"/>
          <w:sz w:val="28"/>
        </w:rPr>
        <w:t>
</w:t>
      </w:r>
      <w:r>
        <w:rPr>
          <w:rFonts w:ascii="Times New Roman"/>
          <w:b/>
          <w:i w:val="false"/>
          <w:color w:val="000000"/>
          <w:sz w:val="28"/>
        </w:rPr>
        <w:t>     Республики Казахстан по доверительному управлению активами</w:t>
      </w:r>
      <w:r>
        <w:br/>
      </w:r>
      <w:r>
        <w:rPr>
          <w:rFonts w:ascii="Times New Roman"/>
          <w:b w:val="false"/>
          <w:i w:val="false"/>
          <w:color w:val="000000"/>
          <w:sz w:val="28"/>
        </w:rPr>
        <w:t>
</w:t>
      </w:r>
      <w:r>
        <w:rPr>
          <w:rFonts w:ascii="Times New Roman"/>
          <w:b/>
          <w:i w:val="false"/>
          <w:color w:val="000000"/>
          <w:sz w:val="28"/>
        </w:rPr>
        <w:t>        Национального фонда Республики Казахстан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3"/>
        <w:gridCol w:w="2146"/>
        <w:gridCol w:w="2274"/>
        <w:gridCol w:w="2021"/>
        <w:gridCol w:w="2199"/>
        <w:gridCol w:w="2157"/>
      </w:tblGrid>
      <w:tr>
        <w:trPr>
          <w:trHeight w:val="195"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Перечисления</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по переоценке валюты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195"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31 декабря 2013 года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18417181402</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(8894722958)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1393924826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839293451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11755676721 </w:t>
            </w:r>
          </w:p>
        </w:tc>
      </w:tr>
      <w:tr>
        <w:trPr>
          <w:trHeight w:val="225"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Министерства финансов Республики Казахстан и прочие поступления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3504647159</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3504647159</w:t>
            </w:r>
          </w:p>
        </w:tc>
      </w:tr>
      <w:tr>
        <w:trPr>
          <w:trHeight w:val="375"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Перечисления в республиканский бюджет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(1955000000)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(1955000000)</w:t>
            </w:r>
          </w:p>
        </w:tc>
      </w:tr>
      <w:tr>
        <w:trPr>
          <w:trHeight w:val="21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перечисления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(219811649)</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(219811649)</w:t>
            </w:r>
          </w:p>
        </w:tc>
      </w:tr>
      <w:tr>
        <w:trPr>
          <w:trHeight w:val="375"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 валюты на начальный остаток чистых активов</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2158692032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2158692032</w:t>
            </w:r>
          </w:p>
        </w:tc>
      </w:tr>
      <w:tr>
        <w:trPr>
          <w:trHeight w:val="195"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 валюты на чистую прибыль (убыток) и прочие перемещения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(92608568)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(92608568)</w:t>
            </w:r>
          </w:p>
        </w:tc>
      </w:tr>
      <w:tr>
        <w:trPr>
          <w:trHeight w:val="195"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 за период</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(215621368)</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(215621368)</w:t>
            </w:r>
          </w:p>
        </w:tc>
      </w:tr>
      <w:tr>
        <w:trPr>
          <w:trHeight w:val="195"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31 декабря 2014 года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21921828561</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(11069534607)</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1178303458</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2905376915</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14935974327</w:t>
            </w:r>
          </w:p>
        </w:tc>
      </w:tr>
      <w:tr>
        <w:trPr>
          <w:trHeight w:val="21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Министерства финансов Республики Казахстан</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1631004592</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1631004592</w:t>
            </w:r>
          </w:p>
        </w:tc>
      </w:tr>
      <w:tr>
        <w:trPr>
          <w:trHeight w:val="18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Перечисления в республиканский бюджет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(2456416963)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(2456416963)</w:t>
            </w:r>
          </w:p>
        </w:tc>
      </w:tr>
      <w:tr>
        <w:trPr>
          <w:trHeight w:val="18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перечисления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(667324540)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(667324540)</w:t>
            </w:r>
          </w:p>
        </w:tc>
      </w:tr>
      <w:tr>
        <w:trPr>
          <w:trHeight w:val="225"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 валюты на начальный остаток чистых активов</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12913658966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12913658966</w:t>
            </w:r>
          </w:p>
        </w:tc>
      </w:tr>
      <w:tr>
        <w:trPr>
          <w:trHeight w:val="33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 переоценки валюты на чистую прибыль (убыток)</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(2077235303)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(2077235303)</w:t>
            </w:r>
          </w:p>
        </w:tc>
      </w:tr>
      <w:tr>
        <w:trPr>
          <w:trHeight w:val="150"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 за период</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(689739695)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(689739695)</w:t>
            </w:r>
          </w:p>
        </w:tc>
      </w:tr>
      <w:tr>
        <w:trPr>
          <w:trHeight w:val="195" w:hRule="atLeast"/>
        </w:trPr>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на 31 декабря 2015 года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23552833153</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(14193276110)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488563763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13741800578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23589921384</w:t>
            </w:r>
          </w:p>
        </w:tc>
      </w:tr>
    </w:tbl>
    <w:p>
      <w:pPr>
        <w:spacing w:after="0"/>
        <w:ind w:left="0"/>
        <w:jc w:val="both"/>
      </w:pPr>
      <w:r>
        <w:rPr>
          <w:rFonts w:ascii="Times New Roman"/>
          <w:b w:val="false"/>
          <w:i w:val="false"/>
          <w:color w:val="000000"/>
          <w:sz w:val="28"/>
        </w:rPr>
        <w:t>      Чистые активы Национального фонда Республики Казахстан на конец 2015 года составили 23589921384 тыс. тенге (методом начисления согласно аудированной финансовой отчетности), годовой прирост составил 58 %. В основном увеличение активов достигнуто за счет переоценки валютной части активов Национального фонда в тенге по причине изменения курса тенге к доллару США в 2015 году.</w:t>
      </w:r>
    </w:p>
    <w:p>
      <w:pPr>
        <w:spacing w:after="0"/>
        <w:ind w:left="0"/>
        <w:jc w:val="left"/>
      </w:pPr>
      <w:r>
        <w:rPr>
          <w:rFonts w:ascii="Times New Roman"/>
          <w:b/>
          <w:i w:val="false"/>
          <w:color w:val="000000"/>
        </w:rPr>
        <w:t xml:space="preserve"> 3. Иные данные по управлению Национальным фондом</w:t>
      </w:r>
      <w:r>
        <w:br/>
      </w:r>
      <w:r>
        <w:rPr>
          <w:rFonts w:ascii="Times New Roman"/>
          <w:b/>
          <w:i w:val="false"/>
          <w:color w:val="000000"/>
        </w:rPr>
        <w:t>
Республики Казахстан за 2015 год</w:t>
      </w:r>
    </w:p>
    <w:p>
      <w:pPr>
        <w:spacing w:after="0"/>
        <w:ind w:left="0"/>
        <w:jc w:val="both"/>
      </w:pPr>
      <w:r>
        <w:rPr>
          <w:rFonts w:ascii="Times New Roman"/>
          <w:b w:val="false"/>
          <w:i w:val="false"/>
          <w:color w:val="000000"/>
          <w:sz w:val="28"/>
        </w:rPr>
        <w:t>      Структура распределения активов Национального фонда Республики Казахстан имела следующий вид. Общая рыночная стоимость портфеля Национального фонда Республики Казахстан 31 декабря 2015 года была равна 65731716152 долларам США, в том числе валютного портфеля – 63392151732 долларам США</w:t>
      </w:r>
      <w:r>
        <w:rPr>
          <w:rFonts w:ascii="Times New Roman"/>
          <w:b w:val="false"/>
          <w:i w:val="false"/>
          <w:color w:val="000000"/>
          <w:vertAlign w:val="superscript"/>
        </w:rPr>
        <w:t>2</w:t>
      </w:r>
      <w:r>
        <w:rPr>
          <w:rFonts w:ascii="Times New Roman"/>
          <w:b w:val="false"/>
          <w:i w:val="false"/>
          <w:color w:val="000000"/>
          <w:sz w:val="28"/>
        </w:rPr>
        <w:t xml:space="preserve"> (96,44 %) и портфеля облигаций акционерного общества «ФНБ «Самрук-Казына», акционерного общества «НУХ «КазАгро» и акционерного общества «НУХ «Байтерек» – 2339564420 долларам США (3,56 %). Рыночная стоимость стабилизационного и сберегательного портфелей в составе валютного портфеля Национального фонда Республики Казахстан – 17822922101 (28,12 %) и 45569229631 (71,88 %) долларов США соответственно. </w:t>
      </w:r>
    </w:p>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Без учета кредиторской задолженности в тенге за оказанные Национальному фонду Республики Казахстан услуги и остатка средств на счете в тенге.</w:t>
      </w:r>
    </w:p>
    <w:p>
      <w:pPr>
        <w:spacing w:after="0"/>
        <w:ind w:left="0"/>
        <w:jc w:val="both"/>
      </w:pPr>
      <w:r>
        <w:rPr>
          <w:rFonts w:ascii="Times New Roman"/>
          <w:b w:val="false"/>
          <w:i w:val="false"/>
          <w:color w:val="000000"/>
          <w:sz w:val="28"/>
        </w:rPr>
        <w:t>      Рыночная стоимость ценных бумаг и других финансовых инструментов, входящих в состав валютного портфеля Национального фонда Республики Казахстан, основывается на данных глобального кастодиана Национального фонда Республики Казахстан.</w:t>
      </w:r>
    </w:p>
    <w:p>
      <w:pPr>
        <w:spacing w:after="0"/>
        <w:ind w:left="0"/>
        <w:jc w:val="both"/>
      </w:pPr>
      <w:r>
        <w:rPr>
          <w:rFonts w:ascii="Times New Roman"/>
          <w:b w:val="false"/>
          <w:i w:val="false"/>
          <w:color w:val="000000"/>
          <w:sz w:val="28"/>
        </w:rPr>
        <w:t>          Структура распределения валютных активов</w:t>
      </w:r>
      <w:r>
        <w:br/>
      </w:r>
      <w:r>
        <w:rPr>
          <w:rFonts w:ascii="Times New Roman"/>
          <w:b w:val="false"/>
          <w:i w:val="false"/>
          <w:color w:val="000000"/>
          <w:sz w:val="28"/>
        </w:rPr>
        <w:t>
          Национального фонда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9"/>
        <w:gridCol w:w="4190"/>
        <w:gridCol w:w="2701"/>
      </w:tblGrid>
      <w:tr>
        <w:trPr>
          <w:trHeight w:val="330" w:hRule="atLeast"/>
        </w:trPr>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660" w:hRule="atLeast"/>
        </w:trPr>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мандата</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Рыночная стоимость в USD</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45" w:hRule="atLeast"/>
        </w:trPr>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с фиксированным доходом</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35668165249</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w:t>
            </w:r>
          </w:p>
        </w:tc>
      </w:tr>
      <w:tr>
        <w:trPr>
          <w:trHeight w:val="330" w:hRule="atLeast"/>
        </w:trPr>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Денежный рынок</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17822922101</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r>
      <w:tr>
        <w:trPr>
          <w:trHeight w:val="315" w:hRule="atLeast"/>
        </w:trPr>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8897803797</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r>
      <w:tr>
        <w:trPr>
          <w:trHeight w:val="300" w:hRule="atLeast"/>
        </w:trPr>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Глобальное тактическое распределение</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1003260586</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180" w:hRule="atLeast"/>
        </w:trPr>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4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63392151732</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                     Динамика распределения активов</w:t>
      </w:r>
      <w:r>
        <w:br/>
      </w:r>
      <w:r>
        <w:rPr>
          <w:rFonts w:ascii="Times New Roman"/>
          <w:b w:val="false"/>
          <w:i w:val="false"/>
          <w:color w:val="000000"/>
          <w:sz w:val="28"/>
        </w:rPr>
        <w:t>
                       стабилизационного портфеля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1"/>
        <w:gridCol w:w="2275"/>
        <w:gridCol w:w="2275"/>
        <w:gridCol w:w="2275"/>
        <w:gridCol w:w="2084"/>
      </w:tblGrid>
      <w:tr>
        <w:trPr>
          <w:trHeight w:val="300" w:hRule="atLeast"/>
        </w:trPr>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активов</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31.03.2015</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30.06.2015</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30.09.2015</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31.12.15</w:t>
            </w:r>
          </w:p>
        </w:tc>
      </w:tr>
      <w:tr>
        <w:trPr>
          <w:trHeight w:val="300" w:hRule="atLeast"/>
        </w:trPr>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и инструменты денежного рынка</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p>
        </w:tc>
      </w:tr>
      <w:tr>
        <w:trPr>
          <w:trHeight w:val="300" w:hRule="atLeast"/>
        </w:trPr>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с фиксированным доходом</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r>
      <w:tr>
        <w:trPr>
          <w:trHeight w:val="600" w:hRule="atLeast"/>
        </w:trPr>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стабилизационный портфель</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      В течение отчетного периода доля наличной валюты</w:t>
      </w:r>
      <w:r>
        <w:rPr>
          <w:rFonts w:ascii="Times New Roman"/>
          <w:b w:val="false"/>
          <w:i w:val="false"/>
          <w:color w:val="000000"/>
          <w:vertAlign w:val="superscript"/>
        </w:rPr>
        <w:t>3</w:t>
      </w:r>
      <w:r>
        <w:rPr>
          <w:rFonts w:ascii="Times New Roman"/>
          <w:b w:val="false"/>
          <w:i w:val="false"/>
          <w:color w:val="000000"/>
          <w:sz w:val="28"/>
        </w:rPr>
        <w:t xml:space="preserve"> и государственных ценных бумаг стран, входящих в эталонный индекс в составе стабилизационного портфеля, была равна порядка 87,78 %.</w:t>
      </w:r>
    </w:p>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Остатки на текущих счетах, средства, размещенные в фонды денежного рынка с возможностью возврата на следующий рабочий день.</w:t>
      </w:r>
    </w:p>
    <w:p>
      <w:pPr>
        <w:spacing w:after="0"/>
        <w:ind w:left="0"/>
        <w:jc w:val="both"/>
      </w:pPr>
      <w:r>
        <w:rPr>
          <w:rFonts w:ascii="Times New Roman"/>
          <w:b w:val="false"/>
          <w:i w:val="false"/>
          <w:color w:val="000000"/>
          <w:sz w:val="28"/>
        </w:rPr>
        <w:t>                  Динамика распределения активов</w:t>
      </w:r>
      <w:r>
        <w:br/>
      </w:r>
      <w:r>
        <w:rPr>
          <w:rFonts w:ascii="Times New Roman"/>
          <w:b w:val="false"/>
          <w:i w:val="false"/>
          <w:color w:val="000000"/>
          <w:sz w:val="28"/>
        </w:rPr>
        <w:t>
                     сберегательного портфеля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6"/>
        <w:gridCol w:w="2282"/>
        <w:gridCol w:w="2282"/>
        <w:gridCol w:w="2282"/>
        <w:gridCol w:w="2048"/>
      </w:tblGrid>
      <w:tr>
        <w:trPr>
          <w:trHeight w:val="255"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 активов</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31.03.15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30.06.15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30.09.15</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31.12.15</w:t>
            </w:r>
          </w:p>
        </w:tc>
      </w:tr>
      <w:tr>
        <w:trPr>
          <w:trHeight w:val="255"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с фиксированным доходом</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74,77</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w:t>
            </w:r>
          </w:p>
        </w:tc>
      </w:tr>
      <w:tr>
        <w:trPr>
          <w:trHeight w:val="39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r>
      <w:tr>
        <w:trPr>
          <w:trHeight w:val="405"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и инструменты денежного рынка</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70" w:hRule="atLeast"/>
        </w:trPr>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сберегательный портфель</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      Наибольшая доля на 31 декабря 2015 года в распределении активов сберегательного портфеля Национального фонда Республики Казахстан в страновом соотношении приходится на: США (40,92 %), страны Еврозоны (21,39 %), Японию (10,055 %), Великобританию (7,96 %), Канаду (5,51 %), Австралию (4,32 %), Южную Корею (4,76 %), Швейцарию (0,84 %) и другие страны (4,25 %).</w:t>
      </w:r>
      <w:r>
        <w:br/>
      </w:r>
      <w:r>
        <w:rPr>
          <w:rFonts w:ascii="Times New Roman"/>
          <w:b w:val="false"/>
          <w:i w:val="false"/>
          <w:color w:val="000000"/>
          <w:sz w:val="28"/>
        </w:rPr>
        <w:t>
      Доходность Национального фонда Республики Казахстан за 2015 год составила (-) 2,44 %.</w:t>
      </w:r>
      <w:r>
        <w:br/>
      </w:r>
      <w:r>
        <w:rPr>
          <w:rFonts w:ascii="Times New Roman"/>
          <w:b w:val="false"/>
          <w:i w:val="false"/>
          <w:color w:val="000000"/>
          <w:sz w:val="28"/>
        </w:rPr>
        <w:t>
      Инвестиционный доход за период с начала создания Национального фонда Республики Казахстан по 31 декабря 2015 года составил 6518 млн. долларов США. Доходность Национального фонда Республики Казахстан за период с начала его создания по 31 декабря 2015 года составила 66,64 %, что в годовом выражении составляет 3,56 %.</w:t>
      </w:r>
    </w:p>
    <w:p>
      <w:pPr>
        <w:spacing w:after="0"/>
        <w:ind w:left="0"/>
        <w:jc w:val="both"/>
      </w:pPr>
      <w:r>
        <w:rPr>
          <w:rFonts w:ascii="Times New Roman"/>
          <w:b w:val="false"/>
          <w:i w:val="false"/>
          <w:color w:val="000000"/>
          <w:sz w:val="28"/>
        </w:rPr>
        <w:t>                        Историческая доходность</w:t>
      </w:r>
      <w:r>
        <w:br/>
      </w:r>
      <w:r>
        <w:rPr>
          <w:rFonts w:ascii="Times New Roman"/>
          <w:b w:val="false"/>
          <w:i w:val="false"/>
          <w:color w:val="000000"/>
          <w:sz w:val="28"/>
        </w:rPr>
        <w:t>
               Национального фонда Республики Казахстан</w:t>
      </w:r>
    </w:p>
    <w:p>
      <w:pPr>
        <w:spacing w:after="0"/>
        <w:ind w:left="0"/>
        <w:jc w:val="both"/>
      </w:pPr>
      <w:r>
        <w:drawing>
          <wp:inline distT="0" distB="0" distL="0" distR="0">
            <wp:extent cx="82423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42300" cy="2616200"/>
                    </a:xfrm>
                    <a:prstGeom prst="rect">
                      <a:avLst/>
                    </a:prstGeom>
                  </pic:spPr>
                </pic:pic>
              </a:graphicData>
            </a:graphic>
          </wp:inline>
        </w:drawing>
      </w:r>
    </w:p>
    <w:p>
      <w:pPr>
        <w:spacing w:after="0"/>
        <w:ind w:left="0"/>
        <w:jc w:val="both"/>
      </w:pPr>
      <w:r>
        <w:rPr>
          <w:rFonts w:ascii="Times New Roman"/>
          <w:b w:val="false"/>
          <w:i w:val="false"/>
          <w:color w:val="000000"/>
          <w:sz w:val="28"/>
        </w:rPr>
        <w:t>      Чистые активы Национального фонда Республики Казахстан были классифицированы по следующим категориям (видам инвестиционного портфеля):</w:t>
      </w:r>
      <w:r>
        <w:br/>
      </w:r>
      <w:r>
        <w:rPr>
          <w:rFonts w:ascii="Times New Roman"/>
          <w:b w:val="false"/>
          <w:i w:val="false"/>
          <w:color w:val="000000"/>
          <w:sz w:val="28"/>
        </w:rPr>
        <w:t>
      1) стабилизационный портфель;</w:t>
      </w:r>
      <w:r>
        <w:br/>
      </w:r>
      <w:r>
        <w:rPr>
          <w:rFonts w:ascii="Times New Roman"/>
          <w:b w:val="false"/>
          <w:i w:val="false"/>
          <w:color w:val="000000"/>
          <w:sz w:val="28"/>
        </w:rPr>
        <w:t>
      2) сберегательный портфель:</w:t>
      </w:r>
      <w:r>
        <w:br/>
      </w:r>
      <w:r>
        <w:rPr>
          <w:rFonts w:ascii="Times New Roman"/>
          <w:b w:val="false"/>
          <w:i w:val="false"/>
          <w:color w:val="000000"/>
          <w:sz w:val="28"/>
        </w:rPr>
        <w:t>
       портфель ценных бумаг с фиксированным доходом;</w:t>
      </w:r>
      <w:r>
        <w:br/>
      </w:r>
      <w:r>
        <w:rPr>
          <w:rFonts w:ascii="Times New Roman"/>
          <w:b w:val="false"/>
          <w:i w:val="false"/>
          <w:color w:val="000000"/>
          <w:sz w:val="28"/>
        </w:rPr>
        <w:t>
       портфель акций;</w:t>
      </w:r>
      <w:r>
        <w:br/>
      </w:r>
      <w:r>
        <w:rPr>
          <w:rFonts w:ascii="Times New Roman"/>
          <w:b w:val="false"/>
          <w:i w:val="false"/>
          <w:color w:val="000000"/>
          <w:sz w:val="28"/>
        </w:rPr>
        <w:t>
       портфель тактического распределения активов.</w:t>
      </w:r>
      <w:r>
        <w:br/>
      </w:r>
      <w:r>
        <w:rPr>
          <w:rFonts w:ascii="Times New Roman"/>
          <w:b w:val="false"/>
          <w:i w:val="false"/>
          <w:color w:val="000000"/>
          <w:sz w:val="28"/>
        </w:rPr>
        <w:t>
      В соответствии с инвестиционной стратегией каждый класс активов Национального фонда Республики Казахстан управляется относительно эталонного портфеля (индекса), на основании которого оценивается их доходность. Эталонные портфели (индексы) определены Правилами осуществления инвестиционных операций Национального фонда Республики Казахстан, утвержденными постановлением правления Национального Банка Республики Казахстан от 25 июля 2006 года № 65.</w:t>
      </w:r>
      <w:r>
        <w:br/>
      </w:r>
      <w:r>
        <w:rPr>
          <w:rFonts w:ascii="Times New Roman"/>
          <w:b w:val="false"/>
          <w:i w:val="false"/>
          <w:color w:val="000000"/>
          <w:sz w:val="28"/>
        </w:rPr>
        <w:t>
      Доходность стабилизационного портфеля за 2015 год составила 0,05 %, за этот же период доходность эталонного портфеля (Merrill Lynch 6-month US Treasury Bill Index) составила 0,22 %. Таким образом, в результате управления активами стабилизационного портфеля в 2015 году была получена отрицательная сверхдоходность в размере (-) 0,17 %.</w:t>
      </w:r>
      <w:r>
        <w:br/>
      </w:r>
      <w:r>
        <w:rPr>
          <w:rFonts w:ascii="Times New Roman"/>
          <w:b w:val="false"/>
          <w:i w:val="false"/>
          <w:color w:val="000000"/>
          <w:sz w:val="28"/>
        </w:rPr>
        <w:t>
      Доходность сберегательного портфеля за 2015 год составила (-) 3,62 %. Доходность эталонного портфеля за этот же период составила (-) 3,64 %. Таким образом, была получена положительная сверхдоходность в размере 0,02 %.</w:t>
      </w:r>
      <w:r>
        <w:br/>
      </w:r>
      <w:r>
        <w:rPr>
          <w:rFonts w:ascii="Times New Roman"/>
          <w:b w:val="false"/>
          <w:i w:val="false"/>
          <w:color w:val="000000"/>
          <w:sz w:val="28"/>
        </w:rPr>
        <w:t>
      Доходность от управления активами сберегательного портфеля по типу мандата «Глобальные облигации» за 2015 год составила (-) 5,99 %. Доходность эталонного портфеля данного субпортфеля составила (-) 6,19 %. Таким образом, сверхдоходность, полученная в результате управления данным типом мандата, была положительной и составила 0,20 %.</w:t>
      </w:r>
      <w:r>
        <w:br/>
      </w:r>
      <w:r>
        <w:rPr>
          <w:rFonts w:ascii="Times New Roman"/>
          <w:b w:val="false"/>
          <w:i w:val="false"/>
          <w:color w:val="000000"/>
          <w:sz w:val="28"/>
        </w:rPr>
        <w:t>
      Доходность от управления активами сберегательного портфеля по типу мандата «Глобальные акции» за 2015 год составила 0,89 %, тогда как доходность бенчмарка составила (-) 0,25 %. Таким образом, результат управления активами по данному типу мандата относительно эталонного портфеля был отрицательным, сверхдоходность составила (-) 0,64 %.</w:t>
      </w:r>
      <w:r>
        <w:br/>
      </w:r>
      <w:r>
        <w:rPr>
          <w:rFonts w:ascii="Times New Roman"/>
          <w:b w:val="false"/>
          <w:i w:val="false"/>
          <w:color w:val="000000"/>
          <w:sz w:val="28"/>
        </w:rPr>
        <w:t>
      Доходность от управления активами сберегательного портфеля по типу мандата «Глобальное тактическое распределение активов» за 2015 год составила (-) 3,48 %, тогда как доходность бенчмарка составила (-) 4,77 %. Таким образом, результат управления активами сберегательного портфеля в 2015 году по данному типу мандата относительно эталонного портфеля был положительным, сверхдоходность составила 1,29 %.</w:t>
      </w:r>
    </w:p>
    <w:p>
      <w:pPr>
        <w:spacing w:after="0"/>
        <w:ind w:left="0"/>
        <w:jc w:val="both"/>
      </w:pPr>
      <w:r>
        <w:rPr>
          <w:rFonts w:ascii="Times New Roman"/>
          <w:b w:val="false"/>
          <w:i w:val="false"/>
          <w:color w:val="000000"/>
          <w:sz w:val="28"/>
        </w:rPr>
        <w:t>      Доходность сберегательного портфеля по типам мандатов</w:t>
      </w:r>
    </w:p>
    <w:p>
      <w:pPr>
        <w:spacing w:after="0"/>
        <w:ind w:left="0"/>
        <w:jc w:val="both"/>
      </w:pPr>
      <w:r>
        <w:drawing>
          <wp:inline distT="0" distB="0" distL="0" distR="0">
            <wp:extent cx="83439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343900" cy="6769100"/>
                    </a:xfrm>
                    <a:prstGeom prst="rect">
                      <a:avLst/>
                    </a:prstGeom>
                  </pic:spPr>
                </pic:pic>
              </a:graphicData>
            </a:graphic>
          </wp:inline>
        </w:drawing>
      </w:r>
    </w:p>
    <w:p>
      <w:pPr>
        <w:spacing w:after="0"/>
        <w:ind w:left="0"/>
        <w:jc w:val="both"/>
      </w:pPr>
      <w:r>
        <w:rPr>
          <w:rFonts w:ascii="Times New Roman"/>
          <w:b w:val="false"/>
          <w:i w:val="false"/>
          <w:color w:val="000000"/>
          <w:sz w:val="28"/>
        </w:rPr>
        <w:t>            Доходность стабилизационного портфеля</w:t>
      </w:r>
    </w:p>
    <w:p>
      <w:pPr>
        <w:spacing w:after="0"/>
        <w:ind w:left="0"/>
        <w:jc w:val="both"/>
      </w:pPr>
      <w:r>
        <w:drawing>
          <wp:inline distT="0" distB="0" distL="0" distR="0">
            <wp:extent cx="82550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255000" cy="4660900"/>
                    </a:xfrm>
                    <a:prstGeom prst="rect">
                      <a:avLst/>
                    </a:prstGeom>
                  </pic:spPr>
                </pic:pic>
              </a:graphicData>
            </a:graphic>
          </wp:inline>
        </w:drawing>
      </w:r>
    </w:p>
    <w:p>
      <w:pPr>
        <w:spacing w:after="0"/>
        <w:ind w:left="0"/>
        <w:jc w:val="both"/>
      </w:pPr>
      <w:r>
        <w:rPr>
          <w:rFonts w:ascii="Times New Roman"/>
          <w:b w:val="false"/>
          <w:i w:val="false"/>
          <w:color w:val="000000"/>
          <w:sz w:val="28"/>
        </w:rPr>
        <w:t>      Дополнительная информация о проведенных мероприятиях в 2015 году по управлению Национальным фондом Республики Казахстан.</w:t>
      </w:r>
      <w:r>
        <w:br/>
      </w:r>
      <w:r>
        <w:rPr>
          <w:rFonts w:ascii="Times New Roman"/>
          <w:b w:val="false"/>
          <w:i w:val="false"/>
          <w:color w:val="000000"/>
          <w:sz w:val="28"/>
        </w:rPr>
        <w:t>
      28 января 2015 года в целях повышения эффективности доверительного управления активами Национального фонда Республики Казахстан и расширения валютной диверсификации активов сберегательного портфеля Национального фонда Республики Казахстан было принято постановление правления Национального Банка Республики Казахстан № 11, предусматривающее изменение валютного распределения сберегательного портфеля облигаций Национального фонда Республики Казахстан в соответствии с принципом сопоставления размеров ВВП стран, входящих в валютную корзину.</w:t>
      </w:r>
      <w:r>
        <w:br/>
      </w:r>
      <w:r>
        <w:rPr>
          <w:rFonts w:ascii="Times New Roman"/>
          <w:b w:val="false"/>
          <w:i w:val="false"/>
          <w:color w:val="000000"/>
          <w:sz w:val="28"/>
        </w:rPr>
        <w:t>
      Таким образом, с 1 мая 2015 года вступил в силу следующий эталонный композитный индекс облигаций:</w:t>
      </w:r>
      <w:r>
        <w:br/>
      </w:r>
      <w:r>
        <w:rPr>
          <w:rFonts w:ascii="Times New Roman"/>
          <w:b w:val="false"/>
          <w:i w:val="false"/>
          <w:color w:val="000000"/>
          <w:sz w:val="28"/>
        </w:rPr>
        <w:t xml:space="preserve">
      Merrill Lynch U.S. Treasuries, 1-5 Yrs (GVQ0) - 45 (сорок пять) процентов; </w:t>
      </w:r>
      <w:r>
        <w:br/>
      </w:r>
      <w:r>
        <w:rPr>
          <w:rFonts w:ascii="Times New Roman"/>
          <w:b w:val="false"/>
          <w:i w:val="false"/>
          <w:color w:val="000000"/>
          <w:sz w:val="28"/>
        </w:rPr>
        <w:t>
      Merrill Lynch 1-5 Year All Euro Government Index, DE, FR, NL, AT, LU, FI (EVDF) - 20 (двадцать) процентов;</w:t>
      </w:r>
      <w:r>
        <w:br/>
      </w:r>
      <w:r>
        <w:rPr>
          <w:rFonts w:ascii="Times New Roman"/>
          <w:b w:val="false"/>
          <w:i w:val="false"/>
          <w:color w:val="000000"/>
          <w:sz w:val="28"/>
        </w:rPr>
        <w:t>
      Merrill Lynch U.K. Gilts, 1-5 Yrs (GVL0) - 10 (десять) процентов;</w:t>
      </w:r>
      <w:r>
        <w:br/>
      </w:r>
      <w:r>
        <w:rPr>
          <w:rFonts w:ascii="Times New Roman"/>
          <w:b w:val="false"/>
          <w:i w:val="false"/>
          <w:color w:val="000000"/>
          <w:sz w:val="28"/>
        </w:rPr>
        <w:t>
      Merrill Lynch Japanese Governments, 1-5 Yrs (GVY0) - 10 (десять) процентов;</w:t>
      </w:r>
      <w:r>
        <w:br/>
      </w:r>
      <w:r>
        <w:rPr>
          <w:rFonts w:ascii="Times New Roman"/>
          <w:b w:val="false"/>
          <w:i w:val="false"/>
          <w:color w:val="000000"/>
          <w:sz w:val="28"/>
        </w:rPr>
        <w:t>
      Merrill Lynch Australian Government, 1-5 Yrs (GVT0) - 5 (пять) процентов;</w:t>
      </w:r>
      <w:r>
        <w:br/>
      </w:r>
      <w:r>
        <w:rPr>
          <w:rFonts w:ascii="Times New Roman"/>
          <w:b w:val="false"/>
          <w:i w:val="false"/>
          <w:color w:val="000000"/>
          <w:sz w:val="28"/>
        </w:rPr>
        <w:t>
      Merrill Lynch Canadian Governments, 1-5 Yrs (GVC0) - 5 (пять) процентов;</w:t>
      </w:r>
      <w:r>
        <w:br/>
      </w:r>
      <w:r>
        <w:rPr>
          <w:rFonts w:ascii="Times New Roman"/>
          <w:b w:val="false"/>
          <w:i w:val="false"/>
          <w:color w:val="000000"/>
          <w:sz w:val="28"/>
        </w:rPr>
        <w:t>
      Merrill Lynch South Korean Government Index, 1-5 Yrs (GSKV) - 5 (пять) процентов.</w:t>
      </w:r>
      <w:r>
        <w:br/>
      </w:r>
      <w:r>
        <w:rPr>
          <w:rFonts w:ascii="Times New Roman"/>
          <w:b w:val="false"/>
          <w:i w:val="false"/>
          <w:color w:val="000000"/>
          <w:sz w:val="28"/>
        </w:rPr>
        <w:t>
      В соответствии с новым валютным распределением сберегательного портфеля были исключены датская и шведская кроны, сингапурский и гонконгский доллары и уменьшена доля портфеля, деноминированного в евро, в пользу портфеля в долларах США.</w:t>
      </w:r>
      <w:r>
        <w:br/>
      </w:r>
      <w:r>
        <w:rPr>
          <w:rFonts w:ascii="Times New Roman"/>
          <w:b w:val="false"/>
          <w:i w:val="false"/>
          <w:color w:val="000000"/>
          <w:sz w:val="28"/>
        </w:rPr>
        <w:t>
      После вступления в силу вышеуказанного решения был проведен анализ результатов деятельности внешних управляющих Национального фонда Республики Казахстан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выбора внешних управляющих Национального фонда Республики Казахстан, утвержденными постановлением правления Национального Банка Республики Казахстан от 25 июля 2006 года № 66.</w:t>
      </w:r>
      <w:r>
        <w:br/>
      </w:r>
      <w:r>
        <w:rPr>
          <w:rFonts w:ascii="Times New Roman"/>
          <w:b w:val="false"/>
          <w:i w:val="false"/>
          <w:color w:val="000000"/>
          <w:sz w:val="28"/>
        </w:rPr>
        <w:t>
      На основании чего, в соответствии с протоколом Инвестиционного комитета Национального Банка от 10 апреля 2015 года № 54 и в целях закрытия активной позиции по акциям было рекомендовано расторгнуть соглашения по управлению активами Национального фонда Республики Казахстан с внешними управляющими – BSI SA, Bank Sarasin &amp; Co (мандат управления «Глобальные активные акции») и сократить на 50 % размер активов под управлением UBS Global AM (Equity) и State Street Global Advisors, в рамках мандата «Глобальные пассивные акции».</w:t>
      </w:r>
      <w:r>
        <w:br/>
      </w:r>
      <w:r>
        <w:rPr>
          <w:rFonts w:ascii="Times New Roman"/>
          <w:b w:val="false"/>
          <w:i w:val="false"/>
          <w:color w:val="000000"/>
          <w:sz w:val="28"/>
        </w:rPr>
        <w:t>
      При этом State Street Bank Europe Limited был утвержден в качестве транзитного управляющего для активов Национального фонда Республики Казахстан. В результате реализации вышеуказанного решения полученные средства были переведены в мандат «Глобальные облигации» под управление Национального Банка.</w:t>
      </w:r>
      <w:r>
        <w:br/>
      </w:r>
      <w:r>
        <w:rPr>
          <w:rFonts w:ascii="Times New Roman"/>
          <w:b w:val="false"/>
          <w:i w:val="false"/>
          <w:color w:val="000000"/>
          <w:sz w:val="28"/>
        </w:rPr>
        <w:t>
      В рамках проведения систематической работы по разъяснению среди населения целей и задач Национального фонда Республики Казахстан информация об отчете о формировании и использовании Национального фонда Республики Казахстан за 2014 год и результатах проведения внешнего аудита была опубликована 2 июля 2015 года в газете «Казахстанская правда» № 123 (279999), а также размещена на веб-сайте Министерства финансов Республики Казахстан.</w:t>
      </w:r>
      <w:r>
        <w:br/>
      </w:r>
      <w:r>
        <w:rPr>
          <w:rFonts w:ascii="Times New Roman"/>
          <w:b w:val="false"/>
          <w:i w:val="false"/>
          <w:color w:val="000000"/>
          <w:sz w:val="28"/>
        </w:rPr>
        <w:t>
      Необходимая информация о деятельности Национального фонда Республики Казахстан, отчеты, нормативные правовые акты, регулирующие деятельность Национального фонда Республики Казахстан, размещены на веб-сайте Министерства финансов Республики Казахстан (www.minfin.gov.kz).</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