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3da4" w14:textId="bf83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ядерной безопасности и (или) радиационной безопасности, и (или) ядерной физической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2016 года № 284. Утратило силу постановлением Правительства Республики Казахстан от 22 сентября 2023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22.09.2023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14.05.2021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2016 года "Об использовании атомной энергии"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ядерной безопасности и (или) радиационной безопасности, и (или) ядерной физической безопасности.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14.05.2021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284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экспертизы ядерной безопасности и (или) радиационной безопасности, и (или) ядерной физической безопасности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14.05.2021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ядерной безопасности и (или) радиационной безопасности, и (или) ядерной физической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12 января 2016 года "Об использовании атомной энергии" (далее – Закон) и устанавливают порядок проведения экспертизы ядерной безопасности и (или) радиационной безопасности, и (или) ядерной физической безопасности (далее – экспертиза).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экспертизы осуществляется за счет средств эксплуатирующей организации или других источников, не запрещенных законодательством Республики Казахстан.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экспертизы ядерной безопасности и (или) радиационной безопасности, и (или) ядерной физической безопасности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Экспертиза проводится организациями (далее – аккредитованная организация), аккредитованными в уполномоченном органе в области использования атомной энергии (далее – уполномоченный орган) на осуществление данного вида деятельности в порядке, установленном законодательством Республики Казахстан в области использования атомной энергии.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Экспертизе подлежат: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проектная документация по выбору площадок размещения и строительству ядерных установок, радиационных установок 1 и 2 категорий радиационной опасности;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проектная и эксплуатационная документация ядерных установок, радиационных установок 1 и 2 категорий радиационной опасности;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проектная документация на техническую модернизацию ядерных установок, радиационных установок 1 и 2 категорий радиационной опасности;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проектная и эксплуатационная документация по выводу из эксплуатации ядерных установок, радиационных установок 1 и 2 категорий радиационной опасности.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проводится повторно при изменениях в системах, оборудовании, проектной и эксплуатационной документации ядерных и радиационных установок, касающихся обеспечения ядерной безопасности и (или) радиационной безопасности, и (или) ядерной физической безопасности.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Эксплуатирующая организация одновременно письменно уведомляет уполномоченный орган и экспертную организацию, проводившую ранее экспертизу ядерной безопасности и (или) радиационной безопасности, и (или) ядерной физической безопасности, о планируемых изменениях с представлением проектной и эксплуатационной документации ядерной и радиационной установки.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Эксплуатирующая организация, осуществляющая эксплуатацию объектов использования атомной энергии (далее – заявитель), направляет аккредитованной организации заявку на проведение экспертизы.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Проектная и эксплуатационная документация представляется на бумажном и электронном носителях.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Руководители аккредитованных организаций, осуществляющих экспертизу: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состав экспертов для проведения экспертизы, при необходимости привлекают отечественных и зарубежных специалистов, при этом лица, указанные в пункте 3 статьи 24 Закона, не выступают в качестве экспертов;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подписывают заключение экспертизы.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экспертизы не превышает трех месяцев со дня получения аккредитованной организацией заявки.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Аккредитованные организации при проведении экспертизы применяют методики расчетов, относящиеся к обеспечению ядерной безопасности и (или) радиационной безопасности, и (или) ядерной физической безопасности.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проведения экспертизы аккредитованной организацией выдается заключение, содержащее информацию о предмете и объекте проведенной экспертизы, рекомендации по обеспечению безопасности намечаемой или проводимой заявителем деятельности, выводы о допустимости и возможности принятия решения по реализации объекта экспертизы.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проведения экспертизы ядерной безопасности и (или) радиационной безопасности, и (или) ядерной физической безопасности выдается заключение о допустимости и возможности принятия решения по реализации объекта экспертизы.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выдачи отрицательного заключения экспертизы заявитель устраняет замечания и повторно направляет проектную и эксплуатационную документацию для проведения экспертизы. Повторная экспертиза проводится аккредитованной организацией в первоначальном (ранее осуществлявшем экспертизу проектной документации) составе. Срок проведения повторной экспертизы не превышает одного месяца со дня получения аккредитованной организацией заявки.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