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e5c8e" w14:textId="49e5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2016 года № 282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мая 2016 года № 282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сентября 2002 года № 1005 «Об определении специализированного учебного центра по подготовке и повышению квалификации работников частных охранных организаций».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16 июля 2003 года № 700 «Об определении специализированного учебного центра по подготовке и повышению квалификации работников частных охранных организаций».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ноября 2003 года № 1126 «Об определении специализированного учебного центра по подготовке и повышению квалификации работников частных охранных организаций» (САПП Республики Казахстан, 2003 г., № 43, ст. 459).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2004 года № 264 «Об определении специализированного учебного центра по подготовке и повышению квалификации работников частных охранных организаций» (САПП Республики Казахстан, 2004 г., № 11, ст. 140).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ноября 2008 года № 1027 «Об определении специализированного учебного центра по подготовке и повышению квалификации работников частных охранных организаций».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27 августа 2009 года № 1255 «Об определении специализированного учебного центра по подготовке и повышению квалификации работников частных охранных организаций».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Постановление Правительства Республики Казахстан от 17 июня 2010 года № 602 «Об определении специализированного учебного центра по подготовке и повышению квалификации работников частных охранных организаций».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2011 года № 287 «Об определении специализированного учебного центра по подготовке и повышению квалификации работников частных охранных организаций».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по вопросам совершенствования деятельности органов внутренних дел в сфере обеспечения общественной безопасности, утвержденных постановлением Правительства Республики Казахстан от 1 июля 2011 года № 751 «О внесении изменений и дополнений в некоторые решения Правительства Республики Казахстан по вопросам совершенствования деятельности органов внутренних дел в сфере обеспечения общественной безопасности» (САПП Республики Казахстан, 2011 г., № 45, ст. 599).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