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72b" w14:textId="b430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2016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23 января 2008 года № 523 «О конкурсе по социальной ответственности бизнеса «Парыз».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23 января 2008 года № 523 «О конкурсе по социальной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ответственности бизнеса «Парыз»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«О конкурсе по социальной ответственности бизнеса «Парыз» (САПП Республики Казахстан, 2008 г., № 3, ст. 36)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по присуждению званий лауреатов конкурса по социальной ответственности бизнеса «Парыз»,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Рабочий орган ежегодно определяет и утверждает план мероприятий на соответствующий год по организации и проведению конкурса.».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