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ea18" w14:textId="284e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перемещении служебного и гражданского оружия между государствами-членами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2016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служебного и гражданского оружия между государствами-членами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Бишимбаева Куандыка Валихановича подписать от имени Правительства Республики Казахстан Соглашение о перемещении служебного и гражданского оружия между государствами-членами Евразийского экономического союза,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295_1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2016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перемещении служебного и гражданского оружия между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государствами-членами Евразийского экономического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 в лице правительств, далее именуемые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сбалансированных взаимовыгодных отношений в различных областях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Евразийского экономического союза (далее - Союз),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«внутренний транзит» - ввоз (вывоз) служебного и (или) гражданского оружия на территорию одного государства-члена с территории другого государства-члена через территорию третьего государства-члена, а также ввоз (вывоз) служебного и (или) гражданского оружия с части территории одного государства-члена на другую часть его территории через территорию другого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«заявитель» – юридическое лицо или физическое лицо, в том числе зарегистрированное в качестве индивидуального предпринимателя, обратившееся с заявлением о получении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– орган государства-члена, уполномоченный на выдачу разрешительных документов в соответствии с законодательством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«перемещение» – ввоз (вывоз) служебного и (или) гражданского оружия на территорию одного государства-члена с территории другого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«разрешительный документ» – документ, подтверждающий право на перемещение и внутренний транзит служебного и (или) гражданского оружия, выдаваемый компетентным органом государства-члена в соответствии с законодательством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«служебное и (или) гражданское оружие» - служебное и (или) гражданское оружие, его основные (составные) части и патроны к нему, а также оружие, имеющее культурную ценность в соответствии с законодательством государств-членов, указанные в разделах 1.6 и 2.22 единого перечня товаров, к которым применяются меры нетарифного регулирования в торговле с третьими странами, находящиеся на регистрационном учете в одном из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договорами, заключенными в рамках Союза.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регулирует отношения, связанные с перемещением и внутренним транзитом служебного и гражданского оружия, а также взаимодействие между компетентными органами по вопросам, связанным с государственным контролем за таким перемещением и внутренним транзитом.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отношения, касающиеся экспортного контроля.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на: юридических лиц, осуществляющих перемещение и внутренний транзит служебного и гражданского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физических лиц, зарегистрированных в качестве индивидуальных предпринимателей, осуществляющих перемещение и внутренний транзит гражданского оружия в связи с осуществлением ими предпринимательской деятельности, если это предусмотрено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физических лиц, осуществляющих перемещение и внутренний транзит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осуществляют государственный контроль за перемещением и внутренним транзитом служебного и гражданского оружия в соответствии с настоящим Соглашением и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физические лица, зарегистрированные в качестве индивидуальных предпринимателей, могут осуществлять перемещение и внутренний транзит служебного и (или) гражданского оружия при наличии в комплекте товаросопроводительных документов оригинала разрешительного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могут осуществлять перемещение и внутренний транзит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государства-члена, только при наличии оригинала разрешительного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и внутренний транзит служебного и гражданского оружия без разрешительных документов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временный ввоз (временный вывоз) служебного или гражданского оружия также является разрешительным документом на обратный вывоз (ввоз).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Перемещение и внутренний транзит служебного и гражданского оружия могут осуществляться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ввоз на территорию одного государства-члена с территории другого государства-члена и вывоз с территории одного государства-члена на территорию другого государства-члена служебного и (или) гражданского оружия юридическими лицами для дальнейшей реализации в соответствии с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ввоз на территорию одного государства-члена с территории другого государства-члена и вывоз с территории одного государства-члена на территорию другого государства-члена физическими лицами гражданского оружия, приобретенного на территории государства-члена, отличного от гражданства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ввоз на территорию одного государства-члена с территории другого государства-члена и вывоз с территории одного государства-члена на территорию другого государства-члена физическими лицами гражданского и (или) служебного оружия, полученного на основании наградных документов в соответствии с законодательством государства-члена на территории государства-члена, отличного от гражданства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служебного и (или) гражданского оружия юридическими или физическими лицами для использования при участии в спортивных или культурных мероприятиях, если это предусмотрено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временный ввоз на территорию одного государства-члена с территории другого государства-члена гражданского оружия физическими лицами для использования при участии в охоте;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гражданского оружия юридическими лицами для использования при участии в охоте, если это предусмотрено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служебного и (или) гражданского оружия с целью ремонта или замены основных (запасных) частей с последующим обратным вывозом или ввозом этого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вывоз с территории одного государства-члена на территорию другого государства-члена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государства-члена, физическими лицами, выезжающими на постоянное место жительства в другое государство-член, и ввоз гражданского оружия, а также гражданского и (или) служебного оружия, полученного на основании наградных документов в соответствии с законодательством государства-члена, физическими лицами, въезжающими на постоянное место жительства в государство-член из другого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служебного и (или) гражданского оружия юридическими или физическими лицами для экспонирования на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юридическими и физическими лицами гражданского оружия, имеющего культурную ценность, если это предусмотрено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временный ввоз на территорию одного государства-члена с территории другого государства-члена и временный вывоз с территории одного государства-члена на территорию другого государства-члена служебного и (или) гражданского оружия для проведения испытаний в целях оценки (подтверждения) соответствия (сертификации, декларирования соответствия, медико-биологических исследований).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Разрешительные документы выдаются компетентными органами государств-членов по единой форме, утверждаемой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Разрешительные документы выдаются заявителю в порядке и сроки, установленные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вывоз служебного или гражданского оружия (за исключением вывоза физическими лицами принадлежащего им гражданского оружия для использования при участии в охоте) выдается компетентным органом государства-члена, из которого предполагается вывоз служебного или гражданского оружия, при наличии разрешительного документа на ввоз такого оружия, выданного компетентным органом государства-члена, в которое предполагается его ввоз.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внутренний транзит служебного или гражданского оружия (за исключением внутреннего транзита физическими лицами принадлежащего им гражданского оружия для использования при участии в охоте) выдается компетентным органом государства-члена внутреннего транзита при наличии разрешительного документа на его ввоз, выданного компетентным органом государства-члена, в которое предполагается ввоз служебного или гражданского оружия, и разрешительного документа на вывоз служебного или гражданского оружия, выданного компетентным органом государства-члена, из которого предполагается вывоз этого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и внутренний транзит физическими лицами принадлежащего им гражданского оружия для использования при участии в охоте осуществляются на основании разрешительного документа на ввоз такого оружия, выданного компетентным органом государства-члена, в котором указанное гражданское оружие будет использоваться для участия в охоте. Разрешительный документ на ввоз гражданского оружия для использования при участии в охоте выдается юридическому лицу принимающего государства-члена или физическому лицу. Разрешительный документ на вывоз физическими лицами гражданского оружия для использования при участии в охоте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документ, указанный в абзаце пятом настоящей статьи, признается компетентными органами других государств-членов в течение срока его действия и в случае внутреннего транзита является разрешением на внутренний транзит.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лицо не менее чем за 10 дней до вывоза гражданского оружия для использования при участии в охоте письменно информирует о вывозе компетентный орган государства-члена, из которого предполагается такой вывоз, с приложением копии предусмотренного законодательством государства-члена документа, подтверждающего участие в охоте (договор об оказании услуг или приглашение).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Гражданское оружие, вывезенное физическим лицом для использования при участии в охоте, должно быть ввезено в государство-член, в котором указанное гражданское оружие зарегистрировано, до истечения срока действия разрешительного документа на ввоз.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выдачи компетентными органами разрешительных документов на ввоз гражданского оружия для использования при участии в охоте не должен превышать 15 календарных дней.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ежеквартально, не позднее 15-го числа месяца, следующего за отчетным кварталом, направляют по согласованной форме (в том числе по электронным каналам связи) в компетентные органы других государств-членов информацию о выданных за отчетный период разрешительных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используют информацию, полученную в соответствии с настоящим Соглашением, исключительно в целях исполнения настоящего Соглашения.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информируют друг друга и Евразийскую экономическую комиссию о своих компетентных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компетентных органов государства-члены в течение 30 дней уведомляют об этом друг друга и Евразийскую экономическую комиссию по дипломатическим каналам.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вноситься изменения, которые оформляются отдельными протоколами и вступают в силу в порядке, определенном статьей 12 настоящего Соглашения.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______________________ «___» ___________ 20__ г. в одном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               За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 Правительство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 Республики     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Армения          Беларусь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 За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Правительство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Кыргызской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Республики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