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224e" w14:textId="b652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изъятия родиолы розовой (Rhodiola rosea) и рапонтикума сафлоровидного (Rhaponticum carthamoides), занесенных в Красную книгу Республики Казахстан,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изъятия следующих видов растений, занесенных в Красную книгу Республики Казахстан, на 2016 год на территории Восточно-Казахстанской области для размножения в специально созданных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родиолы розовой (Rhodiola rosea) в сыром виде – 2500 килограмм (781 экземпляров) на площади 25,2 га на территории выдела 5 квартала 15 и выдела 12 квартала 13 Медведского лесничества Республиканского государственного учреждения «Катон-Карагайский государственный национальный природный парк» Комитета лесного хозяйства и животного мира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рапонтикума сафлоровидного (Rhaponticum carthamoides) в сыром виде – 16100 килограмм (51111 экземпляров) на площади 187,5 га на территории выдела 5 квартала 128 и выдела 2 квартала 145 Пугачевского лесничества коммунального государственного учреждения «Курчумское лесное хозяйство»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