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07ca40" w14:textId="b07ca4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прохождения полиграфологического исследования кандидатами в судьи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7 апреля 2016 года № 191.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 Закона Республики Казахстан от 4 декабря 2015 года "О Высшем Судебном Совете Республики Казахстан"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прохождения полиграфологического исследования кандидатами в судьи.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Премьер-Министр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 Масимов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апреля 2016 года № 191</w:t>
            </w:r>
          </w:p>
        </w:tc>
      </w:tr>
    </w:tbl>
    <w:bookmarkStart w:name="z4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прохождения полиграфологического исследования</w:t>
      </w:r>
      <w:r>
        <w:br/>
      </w:r>
      <w:r>
        <w:rPr>
          <w:rFonts w:ascii="Times New Roman"/>
          <w:b/>
          <w:i w:val="false"/>
          <w:color w:val="000000"/>
        </w:rPr>
        <w:t>кандидатами в судьи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прохождения полиграфологического исследования кандидатами в судьи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 Закона Республики Казахстан от 4 декабря 2015 года "О Высшем Судебном Совете Республики Казахстан" (далее - Закон) и определяют порядок прохождения полиграфологического исследования лицами, успешно сдавшими квалификационный </w:t>
      </w:r>
      <w:r>
        <w:rPr>
          <w:rFonts w:ascii="Times New Roman"/>
          <w:b w:val="false"/>
          <w:i w:val="false"/>
          <w:color w:val="000000"/>
          <w:sz w:val="28"/>
        </w:rPr>
        <w:t>экзамен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должность судьи.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 и термины, используемые в настоящих Правилах:</w:t>
      </w:r>
    </w:p>
    <w:bookmarkEnd w:id="5"/>
    <w:bookmarkStart w:name="z2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полиграф - техническое устройство, предназначенное для регистрации в процессе опроса человека динамики физиологических реакций (дыхание, сердечно-сосудистая активность, кожно-гальваническая реакция, двигательная активность, мимика лица и другое) в ответ на предъявляемые вербальные и визуальные стимулы, отображаемые в аналоговом и (или) цифровом виде;</w:t>
      </w:r>
    </w:p>
    <w:bookmarkEnd w:id="6"/>
    <w:bookmarkStart w:name="z2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полиграфологическое исследование - процедура опроса, заключающаяся в регистрации с помощью специальных медицинских датчиков отдельных физиологических реакций человека, возникающих при психофизиологическом освидетельствовании;</w:t>
      </w:r>
    </w:p>
    <w:bookmarkEnd w:id="7"/>
    <w:bookmarkStart w:name="z2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полиграфолог - лицо, прошедшее соответствующую подготовку и имеющее документ (сертификат, диплом, свидетельство), подтверждающий его право на проведение полиграфологического исследования. </w:t>
      </w:r>
    </w:p>
    <w:bookmarkEnd w:id="8"/>
    <w:bookmarkStart w:name="z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Полиграфологическое исследование (далее - исследование) проходят лица, успешно сдавшие квалификационный </w:t>
      </w:r>
      <w:r>
        <w:rPr>
          <w:rFonts w:ascii="Times New Roman"/>
          <w:b w:val="false"/>
          <w:i w:val="false"/>
          <w:color w:val="000000"/>
          <w:sz w:val="28"/>
        </w:rPr>
        <w:t>экзамен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должность судьи. </w:t>
      </w:r>
    </w:p>
    <w:bookmarkEnd w:id="9"/>
    <w:bookmarkStart w:name="z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Основной целью прохождения исследования являются получение дополнительной информации и проверка достоверности сведений, сообщаемых кандидатами в судьи (далее - обследуемые лица). </w:t>
      </w:r>
    </w:p>
    <w:bookmarkEnd w:id="10"/>
    <w:bookmarkStart w:name="z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Обследуемые лица проходят исследования в Комитете национальной безопасности Республики Казахстан по направлению Высшего Судебного Совета Республики Казахстан (далее - Совет)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</w:t>
      </w:r>
    </w:p>
    <w:bookmarkEnd w:id="11"/>
    <w:bookmarkStart w:name="z1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Основные задачи прохождения исследования определены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 Закона. </w:t>
      </w:r>
    </w:p>
    <w:bookmarkEnd w:id="12"/>
    <w:bookmarkStart w:name="z1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Исследование проводится полиграфологом с использованием полиграфа и включает в себя ряд последовательных этапов: 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предтестовую беседу с обследуемым лицом;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тестирование обследуемого лица;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вынесение заключения. </w:t>
      </w:r>
    </w:p>
    <w:bookmarkStart w:name="z1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Исследование проводится на государственном либо русском языке по желанию обследуемого лица и должно исключать возникновение у обследуемого лица чувства унижения или оскорбления. 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предоставляется переводчик.</w:t>
      </w:r>
    </w:p>
    <w:bookmarkStart w:name="z1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Перед проведением исследования полиграфолог предварительно знакомится с имеющимися материалами, при необходимости изучает представленные обследуемым лицом медицинские документы о состоянии здоровья обследуемого лица и консультируется с соответствующими специалистами медицинских учреждений. </w:t>
      </w:r>
    </w:p>
    <w:bookmarkEnd w:id="15"/>
    <w:bookmarkStart w:name="z1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Предтестовая беседа с обследуемым лицом предусматривает: 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разъяснение прав обследуемого лица, а также задач исследования;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ознакомление с полиграфом и принципом его работы;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обсуждение и корректировку вопросов;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выявление и фиксирование уклончивости в ответах, нервозности, неадекватности поведения и речи. </w:t>
      </w:r>
    </w:p>
    <w:bookmarkStart w:name="z1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При прохождении тестирования обследуемое лицо заполняет декларацию о полиграфологическом исследовании (далее - декларация), состоящую из двух разделов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Первый раздел декларации заполняется до проведения тестирования, второй раздел декларации - после проведения тестирования. 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Обследуемые лица, имеющие неудовлетворительное самочувствие на момент тестирования, сообщают об этом полиграфологу до начала проведения тестирования и указывают об этом в декларации. В этом случае тестирование таких лиц проводится в другое время в течение этого дня либо в другой день, при этом перенос по причине неудовлетворительного самочувствия допускается не более двух раз в течение десяти календарных дней.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Кроме того, обследуемое лицо не допускается к тестированию в случаях: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резкого обострения заболевания, связанного с нарушением сердечно-сосудистой или дыхательной деятельности (обследуемым лицом предоставляется соответствующее медицинское заключение);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нахождения обследуемого лица в состоянии алкогольного или наркотического опьянения или при наличии остаточных явлений интоксикации;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наличия данных о беременности.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При проведении исследования осуществляется его аудио- и видеозапись, о чем сообщается обследуемому лицу. </w:t>
      </w:r>
    </w:p>
    <w:bookmarkStart w:name="z1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Длительность непрерывного тестирования обследуемого лица не должна превышать 120 минут. Для снижения нагрузки в ходе тестирования обследуемому лицу предоставляется отдых продолжительностью до 15 минут. 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рабочая нагрузка на одного полиграфолога при проведении исследований не должна составлять более двух человек в день.</w:t>
      </w:r>
    </w:p>
    <w:bookmarkStart w:name="z1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Обследуемое лицо проходит тестирование в специально оборудованных для этих целей помещениях. 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Основными требованиями к помещениям являются: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площадь не менее 10 квадратных метров, высота потолка не ниже 2,5 метров;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нейтральные и мягкие тона стен и потолка, обеспечивающие соответствующий уровень звукоизоляции;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постоянная температура воздуха в помещении от +20 до +25 С</w:t>
      </w:r>
      <w:r>
        <w:rPr>
          <w:rFonts w:ascii="Times New Roman"/>
          <w:b w:val="false"/>
          <w:i w:val="false"/>
          <w:color w:val="000000"/>
          <w:vertAlign w:val="superscript"/>
        </w:rPr>
        <w:t>0</w:t>
      </w:r>
      <w:r>
        <w:rPr>
          <w:rFonts w:ascii="Times New Roman"/>
          <w:b w:val="false"/>
          <w:i w:val="false"/>
          <w:color w:val="000000"/>
          <w:sz w:val="28"/>
        </w:rPr>
        <w:t xml:space="preserve">. </w:t>
      </w:r>
    </w:p>
    <w:bookmarkStart w:name="z1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По результатам прохождения исследования выносится заключение с выводом о достоверности ответов обследуемого лица на поставленные вопросы. 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заключении могут быть изложены дополнительные сведения, максимально раскрывающие суть проведенного исследования.</w:t>
      </w:r>
    </w:p>
    <w:bookmarkStart w:name="z1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Информация, полученная в ходе исследования, носит рекомендательный характер. </w:t>
      </w:r>
    </w:p>
    <w:bookmarkEnd w:id="21"/>
    <w:bookmarkStart w:name="z2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Заключение о прохождении полиграфологического исследования готовится полиграфологом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в течение трех рабочих дней, после чего направляется в аппарат Совета. 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о прохождении полиграфологического исследования действительно в течение четырех лет со дня его прохождения.</w:t>
      </w:r>
    </w:p>
    <w:bookmarkStart w:name="z2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Материалы исследования относятся к документам для служебного пользования. </w:t>
      </w:r>
    </w:p>
    <w:bookmarkEnd w:id="23"/>
    <w:bookmarkStart w:name="z2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Материалы исследования (заключение о результатах исследования, распечатки психофизиологических реакций в виде полиграмм на принтере, аудио- и видеоматериалы, вопросники и другие документы) хранятся в аппарате Совета в течение пяти лет.</w:t>
      </w:r>
    </w:p>
    <w:bookmarkEnd w:id="2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прохождения полиграфологического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исследования кандидатами в судьи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Направление на полиграфологическое исследование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Корешок направления № 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Направляется на полиграфологическое исследование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       (Ф.И.О. обследуемого)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  (указать основание исследования)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    (указать должность, Ф.И.О.)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"__" ____________ 20__ г.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ГУ "Аппарат Высшего Судебного Совета Республики Казахстан"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(наименование органа, выдавшего направление)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Направление № 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Направляется на полиграфологическое исследование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    (Ф.И.О. обследуемого)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(указать основание исследования) Фото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отдела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 (указать должность, Ф.И.О.)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"__" _____________ 20__ г.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прохождения полиграфологического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исследования кандидатами в судьи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bookmarkStart w:name="z29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Декларация о полиграфологическом исследовании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1 (заполняется до проведения тестирования)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Ф.И.О. обследуемого лица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Жалобы: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Настроение: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Эмоциональное состояние: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Общее самочувствие на момент тестирования: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Наличие медицинских документов о имеющихся заболеваниях, связанных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нарушением сердечно-сосудистой или дыхательной деятельности: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Мне в ходе беседы с полиграфологом извещено, что: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1) при беседе и проведении тестирования с применением полиграфа ведутся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аудиовизуальное наблюдение и запись;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2) длительность непрерывного тестирования составляет 120 минут и при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необходимости может быть предоставлен отдых до 15 минут.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Также мне разъяснены права и задачи исследования, принцип работы полиграфа,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тематика вопросов тестирования.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Подпись обследуемого лица_______________________________________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Подтверждаю, что не нахожусь в состоянии алкогольного или наркотического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опьянения.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Подпись обследуемого лица_______________________________________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В услугах переводчика при проведении исследования не нуждаюсь.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Подпись обследуемого лица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и время "__" __________ 20__ г. "__" часов "__" минут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Раздел 2 (заполняется после проведения тестирования)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Я, _________________________________________________________________,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(Ф.И.О. обследуемого лица) после тестирования в рамках полиграфологического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исследования, проведенного "__" ______ 20__ г. с ____ час. ____ мин. ____ по  ____ час.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 мин. (время начала) (время окончания)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связи с____________________________________________________________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основание исследования) подтверждаю следующее: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1) во время тестирования мне задавались вопросы, с тематикой которых я был(а)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предварительно ознакомлен(а);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2) во время опроса я не выражал(а) желание прервать процедуру тестирования;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3) процедура исследования и содержание вопросов не унижали и не оскорбляли моего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человеческого достоинства и чести;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4) в отношении меня не использовались угрозы, насилие или иные незаконные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методы воздействия;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5) состояние моего психического и физического здоровья после проведения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тестирования не ухудшилось.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Особое мнение: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(подпись, Ф.И.О.)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"__" ___________ 20__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прохождения полиграфологического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исследования кандидатами в судьи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</w:t>
      </w:r>
      <w:r>
        <w:br/>
      </w:r>
      <w:r>
        <w:rPr>
          <w:rFonts w:ascii="Times New Roman"/>
          <w:b/>
          <w:i w:val="false"/>
          <w:color w:val="000000"/>
        </w:rPr>
        <w:t>по результатам полиграфологического исследования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направлению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(должность, Ф.И.О. инициатора)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"__" ________ 20__ г. проведено полиграфологическое исследование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(Ф.И.О., год рождения обследуемого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Исследование проводилось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(место проведения)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____________ по "__" __________ 20__ г. полиграфологом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(время начала)    (время окончания)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(Ф.И.О.)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Исследование проведено на полиграфе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(марка, серийный номер)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 исследования: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Вопросы, которые подлежали выяснению: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(содержание вопросов)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Полученные полиграммы оценивались по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методики)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ходе тестирования при ответах обследуемого лица получены физиологические реакции на следующие вопросы: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Также в процессе беседы обследуемое лицо дополнительно сообщило, что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(указывается информация, полученная от обследуемого лица 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каких-либо противоправных деяниях)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исследования позволяют сделать следующие выводы: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Полиграфолог: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(подпись, Ф.И.О.)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___________ 20__ г.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