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64f3" w14:textId="0cc6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пакета акций акционерного общества "Национальный центр нейрохирургии"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«Национальный медицинский холдинг» о передаче в республиканскую собственность 100 (сто) процентов пакета акций акционерного общества «Национальный центр нейрохирургии» (далее – общество)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 пакетом акций общества Министерству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