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6f2db" w14:textId="6f6f2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целевых текущих трансфертов из республиканского бюджета на 2016 год областными бюджетами, бюджетами городов Астаны и Алматы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марта 2016 года № 127.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января 2016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подпунктом 27)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ноября 2015 года "О республиканском бюджете на 2016 – 2018 годы"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декабря 2015 года № 972 "О реализации Закона Республики Казахстан "О республиканском бюджете на 2016 – 2018 годы"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целевых текущих трансфертов из республиканского бюджета на 2016 год областными бюджетами, бюджетами городов Астаны и Алматы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национальной экономики Республики Казахстан (далее – Министерство)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перечисление утвержденных сумм целевых текущих трансфертов из республиканского бюджета областным бюджетам, бюджетам городов Астаны и Алматы в установленном законодательством Республики Казахстан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мониторинг использования целевых текущих трансфертов из республиканского бюджета областными бюджетами, бюджетами городов Астаны и Алматы.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Акимам областей, городов Астаны и Алматы обеспечить: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своевременное и целевое использование выделенных сумм целевых текущих трансфертов;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представление в Министерство отчетов об использовании выделенных сумм целевых текущих трансфертов до 5-го числа месяца, следующего за отчетным.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2016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марта 2016 года № 127 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целевых текущих трансфертов из республиканского</w:t>
      </w:r>
      <w:r>
        <w:br/>
      </w:r>
      <w:r>
        <w:rPr>
          <w:rFonts w:ascii="Times New Roman"/>
          <w:b/>
          <w:i w:val="false"/>
          <w:color w:val="000000"/>
        </w:rPr>
        <w:t>бюджета на 2016 год областными бюджетами, бюджетами городов</w:t>
      </w:r>
      <w:r>
        <w:br/>
      </w:r>
      <w:r>
        <w:rPr>
          <w:rFonts w:ascii="Times New Roman"/>
          <w:b/>
          <w:i w:val="false"/>
          <w:color w:val="000000"/>
        </w:rPr>
        <w:t>Астаны и Алматы на проведение профилактической дезинсекции и</w:t>
      </w:r>
      <w:r>
        <w:br/>
      </w:r>
      <w:r>
        <w:rPr>
          <w:rFonts w:ascii="Times New Roman"/>
          <w:b/>
          <w:i w:val="false"/>
          <w:color w:val="000000"/>
        </w:rPr>
        <w:t>дератизации (за исключением дезинсекции и дератизации на</w:t>
      </w:r>
      <w:r>
        <w:br/>
      </w:r>
      <w:r>
        <w:rPr>
          <w:rFonts w:ascii="Times New Roman"/>
          <w:b/>
          <w:i w:val="false"/>
          <w:color w:val="000000"/>
        </w:rPr>
        <w:t>территории природных очагов инфекционных и паразитарных</w:t>
      </w:r>
      <w:r>
        <w:br/>
      </w:r>
      <w:r>
        <w:rPr>
          <w:rFonts w:ascii="Times New Roman"/>
          <w:b/>
          <w:i w:val="false"/>
          <w:color w:val="000000"/>
        </w:rPr>
        <w:t>заболеваний, а также в очагах инфекционных и</w:t>
      </w:r>
      <w:r>
        <w:br/>
      </w:r>
      <w:r>
        <w:rPr>
          <w:rFonts w:ascii="Times New Roman"/>
          <w:b/>
          <w:i w:val="false"/>
          <w:color w:val="000000"/>
        </w:rPr>
        <w:t>паразитарных заболеваний)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использования целевых текущих трансфертов из республиканского бюджета на 2016 год областными бюджетами, бюджетами городов Астаны и Алматы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ноября 2015 года "О республиканском бюджете на 2016 – 2018 годы"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декабря 2015 года № 972 "О реализации Закона Республики Казахстан "О республиканском бюджете на 2016 – 2018 годы".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использования целевых текущих трансфертов из республиканского бюджета областными бюджетами, бюджетами городов Астаны и Алматы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 по республиканской бюджетной программе 063 "Целевые текущие трансферты областным бюджетам, бюджетам городов Астаны и Алматы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заболеваний)" (далее – целевые текущие трансферты).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использования целевых текущих трансфертов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Целевые текущие трансферты выделяются на проведение профилактической дезинсекции (уничтожение насекомых на территории населенного пункта, а также при необходимости прилегающей к населенному пункту территории) и дератизации (уничтожение грызунов на территории населенного пункта, а также при необходимости прилегающей к населенному пункту территории).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Организацию закупа противодезинсекционных препаратов, а также услуг по проведению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 осуществляет соответствующий местный исполнительный орган области, городов Астаны и Алматы в области жилищно-коммунального хозяйства, в соответствии с законодательством Республики Казахстан о государственных закупках.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Акимы областей, городов Астаны и Алматы обеспечивают согласование с Министерством национальной экономики Республики Казахстан (далее – Министерство) показателей прямого и конечного результата по целевым текущим трансфертам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заболеваний).</w:t>
      </w:r>
    </w:p>
    <w:bookmarkEnd w:id="11"/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Использование средств по целевым текущим трансфертам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Министерство производит </w:t>
      </w:r>
      <w:r>
        <w:rPr>
          <w:rFonts w:ascii="Times New Roman"/>
          <w:b w:val="false"/>
          <w:i w:val="false"/>
          <w:color w:val="000000"/>
          <w:sz w:val="28"/>
        </w:rPr>
        <w:t>перечисление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целевых текущих трансфертов из республиканского бюджета областным бюджетам, бюджетам городов Астаны и Алматы на основании </w:t>
      </w:r>
      <w:r>
        <w:rPr>
          <w:rFonts w:ascii="Times New Roman"/>
          <w:b w:val="false"/>
          <w:i w:val="false"/>
          <w:color w:val="000000"/>
          <w:sz w:val="28"/>
        </w:rPr>
        <w:t>индивидуальных планов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финансирования по платежам.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образования экономии при использовании целевых текущих трансфертов, местные исполнительные органы области, города республиканского значения, столицы вправе использовать сумму экономии по согласованию с Министерством.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неполного освоения выделенных средств какой-либо областью, городами Астаной и Алматы, в том числе по результатам достижения прямых и конечных показателей областей, городов Астаны и Алматы, Министерство в установленном законодательством порядке вносит предложения в Правительство Республики Казахстан о перераспределении сумм целевых трансфертов между областями, городами Астаной и Алматы в пределах средств, предусмотренных в республиканском бюджете на 2016 год.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