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f565" w14:textId="e2bf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нормативные постановления Верховного Суда Республики Казахстан от 18 июня 2004 года № 4 "О применении судами законодательства об изъятии дохода, полученного при осуществлении предпринимательской или иной деятельности без лицензии" и от 9 апреля 2012 года № 1 "О применении мер обеспечения производства и некоторых других вопросах применения законодательства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ноября 2016 года № 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применении судами законодательства об изъятии дохода, полученного при осуществлении предпринимательской или иной деятельности без лицензии"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"Кодекса" заменить словом "КоАП";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Обратить внимание судов на то,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мая 2014 года № 202-V "О разрешениях и уведомлениях" (далее – Закон) лицензированию подлежат отдельные виды деятельности или действий (операций) в сферах, предусмотренных в подпунктах с 1) по 26)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Исчерпывающий перечень вида и подвида деятельности, для осуществления которых лицо обязано в установленном порядке получить лицензию,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за осуществление деятельности или действий (операций) без лицензии лица несут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 административную ответственность или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уголовную ответственность.";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цифры "45, 50"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"Обратить внимание судов на то,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лицензия и (или) приложение к лицензии либо мотивированный отказ в их выдаче выдаются лицензиаром не позднее пятнадцати рабочих дней, за исключением лицензий и (или) приложений к лицензии в сфере использования атомной энергии, финансовой сфере и деятельности, связанной с концентрацией финансовых ресурсов, сфере образования, нефти и газа. Перечень документов, приобщаемых лицензиатом к заявлению, указан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расширительному толкованию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указанный срок лицензия заявителю не выдана либо не дан мотивированный ответ об отказе в выдаче лицензии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то доход, полученный им после истечения указанного срока, не может рассматриваться как доход, полученный от безлицензионной деятельности. Такой доход конфискации не подлежит.";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"субъектами малого предпринимательства" заменить словами "физическим и юридическим лицом";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"635"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"Законом Республики Казахстан" дополнить словами "от 30 ноября 2000 года № 109-II";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применении мер обеспечения производства и некоторых других вопросах применения законодательства об административных правонарушениях" от 9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24 декабря 2014 года № 3):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применении мер обеспечения производства по делам об административных правонарушениях";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"некоторых норм законодательства" заменить словами "мер обеспечения производства по делам";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"1, 2, 785" заменить словами "первой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785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"подпунктами 1), 3), 4), 5), 7) части 1 и частью 2 статьи 786" заменить словами "подпунктами 1), 3), 4), 5), 7) части первой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786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"законного представителя юридического лица" заменить словами "представителя юридического лица, должностного лица, а также транспортного средства, судна и других орудий совершения правонарушения";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"подпунктом 8) части 1 статьи 786" заменить словами "подпунктом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786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"временное лишение физического лица личной свободы" заменить словами "кратковременное ограничение личной свободы физического лица, представителя юридического лица, должностного лица";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"противоправных действий лица, подозреваемого в совершении административного правонарушения" заменить словами "правонарушения или обеспечения производства";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"предметы," дополнить словами "товары, импортированные на территорию Республики Казахстан, а также перемещаемые по территории Республики Казахстан,";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после слов "документов и вещей," дополнить словами "товаров, импортированных на территорию Республики Казахстан, а также перемещаемых по территории Республики Казахстан,";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"транспортным средством," дополнить словами "судном, в том числе";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 "транспортным средством," дополнить словами "судном, в том числе маломерным судном,";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1 статьи 797 КоАП" и "части 2 указанной статьи" заменить соответственно словами "части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 и "части второй указанной статьи";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"798-801"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798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