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6e24" w14:textId="ec36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некоммерческого акционерного общества "Республиканская физико-математическая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2016 года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пакет акций некоммерческого акционерного общества «Республиканская физико-математическая школа (далее – общество) в количестве 989016 (девятьсот восемьдесят девять тысяч шестнадцать) штук простых акций, что составляет 50 (пятьдесят) процентов от общего количества размещенных акций общества, в собственность автономной организации образования «Назарбаев Интеллектуальные школы».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