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871b" w14:textId="7718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2016 года № 22.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Передать из республиканской собственности с баланса государственного учреждения "Управление Делами Президента Республики Казахстан" наружные тепловые сети в коммунальную собственность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Комитету государственного имущества и приватизации Министерства финансов Республики Казахстан совместно с акиматом города Астаны и Управлением Делами Президента Республики Казахстан (по согласованию) в установленном законодательством порядке осуществить необходимые организационные мероприятия по приему-передаче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28"/>
        <w:gridCol w:w="3172"/>
      </w:tblGrid>
      <w:tr>
        <w:trPr>
          <w:trHeight w:val="30" w:hRule="atLeast"/>
        </w:trPr>
        <w:tc>
          <w:tcPr>
            <w:tcW w:w="9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                          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22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имущества, </w:t>
      </w:r>
      <w:r>
        <w:br/>
      </w:r>
      <w:r>
        <w:rPr>
          <w:rFonts w:ascii="Times New Roman"/>
          <w:b/>
          <w:i w:val="false"/>
          <w:color w:val="000000"/>
        </w:rPr>
        <w:t>передаваемого из республиканской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в коммунальную собственность города Астаны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678"/>
        <w:gridCol w:w="1076"/>
        <w:gridCol w:w="633"/>
        <w:gridCol w:w="2296"/>
        <w:gridCol w:w="3984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"Нура" южнее улицы № 19 на левом берегу реки Ишим в 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теплоснабжения (теплотрасса)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2Ду 76/160 мм ППУ-ПЭ (подземная)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2Ду 108/200 мм ППУ-ПЭ (подземная)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2Ду 133/225 мм ППУ-ПЭ (подземная)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2Ду 159/250 мм ППУ-ПЭ (подземная)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2Ду 426/630 мм ППУ-ПЭ (подземная)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2Ду 159/250 мм ППУ-ПЭ (подземная)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