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a7af" w14:textId="b39a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сотрудничестве и взаимодействии государств-членов Шанхайской организации сотрудничества по пограничным вопросам"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2016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сотрудничестве и взаимодействии государств-членов Шанхайской организации сотрудничества по пограничным вопросам".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о сотрудничестве и взаимодействии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Шанхайской организации сотрудничества по</w:t>
      </w:r>
      <w:r>
        <w:br/>
      </w:r>
      <w:r>
        <w:rPr>
          <w:rFonts w:ascii="Times New Roman"/>
          <w:b/>
          <w:i w:val="false"/>
          <w:color w:val="000000"/>
        </w:rPr>
        <w:t>
пограничным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сотрудничестве и взаимодействии государств-членов Шанхайской организации сотрудничества по пограничным вопросам, совершенное в Уфе 10 июля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и взаимодействии государств-членов Шанхайской</w:t>
      </w:r>
      <w:r>
        <w:br/>
      </w:r>
      <w:r>
        <w:rPr>
          <w:rFonts w:ascii="Times New Roman"/>
          <w:b/>
          <w:i w:val="false"/>
          <w:color w:val="000000"/>
        </w:rPr>
        <w:t>
организации сотрудничества по пограничным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Шанхайской организации сотрудничества,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выявления и перекрытия каналов проникновения на территории государств-членов Шанхайской организации сотрудничества лиц, причастных к террористической, сепаратистской и экстремистской деятельности от 15 июня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национальным законодательством и общепризнанными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сотрудничества и взаимодействия в области охраны государственных границ и обеспечения безопасности на приграничных территориях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принятии эффективных мер, направленных на противодействие угрозам в пограничной сфере,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применяемые в нем понятия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«Пограничная деятельность»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деятельность компетентных органов Сторон, осуществляемая в соответствии с национальным законодательством по охране государственной границы и пропуску через нее лиц, транспортных средств, товаров, животных и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«Приграничная территория»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территория каждой из Сторон, прилегающая к государственной границе, пограничным рекам, озерам и иным водоемам, побережью моря, где в соответствии с законодательством Сторон осуществляется пограничная деятельность, а также территории пунктов пропуска через государственную границу.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Компетентными органами Сторон, ответственными за реализацию настоящего Соглашения (далее - компетентные органы),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Комитет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Китайской Народной Республики - Министерство общественной безопасности Китайской Народной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 - Государственная пограничная служба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Федеральная служба безопасности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Таджикистан - Государственный комитет национальной безопасности Республики Таджикистан;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Узбекистан - Служба национальной безопасности Республики Узбекистан.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незамедлительно по дипломатическим каналам уведомляют депозитарий об изменении своих компетентных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сотрудничества и взаимодействия компетентных органов Сторон осуществляет Региональная антитеррористическая структура Шанхайской организации сотрудничества.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 учетом взаимных интересов, на основе национального законодательства, общепризнанных принципов и норм международного права осуществляют сотрудничество и взаимодействие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обеспечения безопасности Сторон на приграничных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повышения возможностей компетентных органов Сторон в области охраны государственных границ;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координации усилий компетентных органов Сторон в выявлении, предупреждении и пресечении противоправной деятельности на государственных границах;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борьбы с терроризмом, экстремизмом и сепаратизмом, незаконным оборотом оружия, боеприпасов, взрывчатых и ядовитых веществ, радиоактивных материалов, наркотических средств, психотропных веществ и их прекурсоров, незаконной миграцией и иной транснациональной преступностью на приграничной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развития договорно-правовой базы Сторон по пограничным вопросам.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Сотрудничество и взаимодействие в рамках настоящего Соглашения осуществляется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планирование и осуществление согласованной пограничной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информационный обмен;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профессиональная подготовка, переподготовка и повышение квалификации кадров компетентных органов в соответствии с международными договорами;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другие направления деятельности компетентных органов, представляющие взаимный интерес и не противоречащие национальному законодательству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и взаимодействие в рамках настоящего Соглашения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согласованных мероприятий компетентными органами Сторон на своих приграничных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сведениями об обстановке на приграничной территории, в том числе о готовящихся или совершенных нарушениях режима государственной границы, а также иной информацией о противоправной деятельности на приграничной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опытом по обеспечению режима государственной границы, пограничного режима и режима в пунктах пропуска через государственную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законодательными и иными нормативно-правовыми актами, в том числе образцами документов каждой Стороны на право въезда (выезда) на территорию своего государства, методическими рекомендациями по вопросам противодействия угрозам в пограничной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совещаний, конференций, семинаров и иных рабочих встреч.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координации деятельности по реализации настоящего Соглашения проводятся заседания руководителей компетентных органов Сторон либо их заместителей по пограничным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заседания проводятся не реже одного раза в год под руководством Стороны, председательствующей в Совете Региональной антитеррористической структуры Шанхайской организации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инициативе компетентного органа одной из Сторон могут проводиться внеочередные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период между заседаниями проводятся рабочие встречи экспертов компетентных органов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оперативного взаимодействия компетентные органы Сторон определят уполномоченные подразделения и способы связи, о чем проинформируют Исполнительный комитет Региональной антитеррористической структуры Шанхайской организации сотрудничества.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Информационный обмен в рамках настоящего Соглашения осуществляется через Исполнительный комитет Региональной антитеррористической структуры Шанхайской организации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информационного обмена используются встречи руководителей и экспертов компетентных органов Сторон, деловая переписка, технические средства передачи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Соглашения, не может быть передана третьей стороне без письменного согласия компетентного органа, от которого она была получена.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секретности информации определяется компетентным органом передающей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и защита секретной информации в рамках настоящего Соглашения осуществляется в соответствии с положениями Соглашения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Расходы, связанные с реализацией настоящего Соглашения, Стороны несут самостоятельно, если не оговорено иное.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возникающие в связи с толкованием и/или применением положений настоящего Соглашения, решаются путем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осуществлении сотрудничества в рамках настоящего Соглашения Стороны используют в качестве рабочих китайский и русский языки.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договоренности Сторон могут вноситься изменения,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Депозитарием настоящего Соглашения является Секретариат Шанхайской организации сотрудничества, который направит Сторонам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 и вступает в силу на тридцатый день с даты получения депозитарием четвертого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подписавших настоящее Соглашение Сторон, выполнивших необходимые внутригосударственные процедуры позднее, настоящее Соглашение вступает в силу с даты получения депозитарием их соответствующих уведомлений.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позднее, чем за шесть месяцев до предполагаемой даты выхода. Депозитарий извещает другие Стороны о данном намерении в течение 30 дней с даты получения такого уведомления о выходе.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 Стороны из настоящего Соглашения не влияет на ее права и обязательства, возникшие в результате выполнения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к нему любого государства, являющегося членом Шанхайской организации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по истечении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уведомляет Стороны о дате вступления в силу настоящего Соглашения в отношении присоединившегося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Уфе 10 июля 2015 года в одном экземпляре на русском и китайском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Китайскую Народную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Узбекистан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