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d18" w14:textId="6f2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Общественном совете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1194. Утратило силу постановлением Правительства Республики Казахстан от 18 марта 2021 года № 151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 ноября 2015 года «Об общественных советах»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прилагаемое Типовое положение об Общественном совете.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 Масимов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31 декабря 2015 года № 1194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Типовое положение об Общественном совете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Типовое положение в редакции постановления Правительства РК от 24.08.2018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Настоящее Типовое положение об Общественном совете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 ноября 2015 года «Об общественных советах» (далее - Закон).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Общественные советы -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а также органами местного государственного управления по вопросам их компетенции, за исключением государственных органов, указанных в части второй настоящего пункта, совместно с некоммерческими </w:t>
      </w:r>
      <w:r>
        <w:rPr>
          <w:rFonts w:ascii="Times New Roman"/>
          <w:b w:val="false"/>
          <w:i w:val="false"/>
          <w:color w:val="ff0000"/>
          <w:sz w:val="28"/>
        </w:rPr>
        <w:t>организациями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Общественные советы не образуются с участием Верховного Суда Республики Казахстан, Конституционного Совета Республики Казахстан, органов прокуратуры, Aдминистрации Президента Республики Казахстан, Национального Банка Республики Казахстан, Министерства обороны Республики Казахстан, Управления делами Президента Республики Казахстан, Канцелярии Премьер-Министра Республики Казахстан, Управления материально-технического обеспечения, Национального центра по правам человека Республики Казахстан, Счетного комитета по контролю за исполнением республиканского бюджета, Центральной избирательной комиссии Республики Казахстан, Высшего Судебного Совета Республики Казахстан, специальных государственных </w:t>
      </w:r>
      <w:r>
        <w:rPr>
          <w:rFonts w:ascii="Times New Roman"/>
          <w:b w:val="false"/>
          <w:i w:val="false"/>
          <w:color w:val="ff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 Консультативно-совещательные, наблюдательные органы при государственных органах, образуемые в ином порядке, чем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некоммерческие организации не могут иметь наименование «общественный совет» и обладать в полном объеме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 Общественные советы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соответствующими ей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Республики Казахстан, Правительства Республики Казахстан, иными нормативными правовыми актами Республики Казахстан, а также настоящим Типовым положением.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Глава 2. Порядок создания рабочей группы по формированию Общественного совета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Параграф 1. Порядок отбора членов рабочей группы по формированию Общественного совета, сроки его проведения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5. Состав рабочей группы по формированию Общественного совета (далее - рабочая группа) формируется из числа представителей государственных органов и на конкурсной основе из числа представителей некоммерческих </w:t>
      </w:r>
      <w:r>
        <w:rPr>
          <w:rFonts w:ascii="Times New Roman"/>
          <w:b w:val="false"/>
          <w:i w:val="false"/>
          <w:color w:val="ff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 Количественный состав рабочей группы определяется на республиканском, местном уровнях руководителем государственного органа до проведения конкурса по отбору членов рабочей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Представительство от государственного органа в составе рабочей группы не может превышать одну треть от общего числа членов рабочей группы. Персональный состав данного представительства определяется руководителем государственного органа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 Состав рабочей группы на республиканском уровне утверждается решением первого руководителя соответствующего государственного органа, а на местном уровне - руководителя местного представительного органа. Руководитель рабочей группы назначает секретаря - руководителя структурного подразделения государственного органа, на которого возлагается исполнение функций рабочего органа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 Государственный орган на республиканском или местном уровнях публикует в средствах массовой информации и (или) размещает на своем интернет-ресурсе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организаций, граждан, сроков подачи документов, а также почтовый и электронный адреса, на которые направляются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 Срок проведения конкурса составляет десять рабочих дней после даты опубликования объявления о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 Граждане, представители некоммерческих организаций, желающие принять участие в конкурсе, подают в установленные сроки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 письменное предложение некоммерческой организации о выдвижении кандидатуры (при наличии) в члены рабочей группы;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 копию удостоверения личности гражданина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 После окончания срока приема документов в течении одного рабочего дня формируется список кандидатов в рабочую группу.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12. В течение пяти календарных дней после окончания формирования списка кандидатов проводится заседание рабочей группы с участием кандидатов в рабочую группу. Для обеспечения прозрачности и объективности на заседании рабочей группы могут присутствовать наблюдатели из числа представителей некоммерческих организаций и средств массовой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на республиканском или местном уровнях одновременно с объявлением о проведении конкурса по отбору членов рабочей группы публикует в средствах массовой информации и (или) размещает на своем интернет-ресурсе объявление о проведении отбора по формированию списка наблюдателей с указанием сроков подачи документов, а также почтовых и электронных адресов, на которые направляются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присутствия на заседании рабочей группы в качестве наблюдателя лицо, изъявившее желание быть наблюдателем, предоставляет в государственный орган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13. О времени и месте проведения заседания рабочей группы кандидаты в члены рабочей группы, наблюдатели оповещаются государственным органом на республиканском уровне - центральным государственным органом или на местном уровне местным представительным органом за три рабочих дня до проведения заседания.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на республиканском уровне - центральный государственный орган или на местном уровне - местный представительный орган обеспечивает решение организационных вопросов подготовки и проведения заседания рабочей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 Заседание рабочей группы на республиканском уровне проводит руководитель соответствующего государственного органа, а на местном уровне руководитель местного представительного органа (далее - руководитель рабочей группы).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15. На первом заседании рабочей группы в голосовании имеют право принимать участие руководитель рабочей группы, представители государственного органа,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кандидаты в члены рабочей группы от некоммерческих организаций и граждан. Кандидат от некоммерческой организации, гражданин не принимает участие в голосовании за свою кандидатуру. Участие кандидатов на заседании обязательно.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 Голосование по кандидатам, не пришедшим на заседание, не проводится. Кандидаты, набравшие наибольшее количество голосов, считаются избранными в состав рабочей группы. В отношении кандидатов, набравших одинаковое количество голосов, руководитель рабочей группы оставляет за собой право решающего голоса.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17. Решение рабочей группы публикуется на официальном интернет-ресурсе центрального государственного органа или местного представительного органа в течение трех рабочих дней после окончания заседания. На заседании рабочей группы ведется протокол, который подписывается руководителем рабочей группы и секретарем.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Параграф 2. Порядок деятельности рабочей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18. Рабочая группа осуществляет следующие полномочия: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 информирует население о конкурсе об избрании членов Общественного совета;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 определяет количественный состав членов Общественного совета;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 проводит процедуру избрания членов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 разрабатывает проект положения об Общественном совете.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 Заседание рабочей группы считается правомочным при участии в нем не менее двух третей от общего состава членов рабочей группы, с учетом руководителя рабочей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 Рабочая группа образуется на весь срок полномочий Общественного совета очередного состава.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3. Порядок формирования общественных советов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 Общественные советы формируются рабочей группой из числа представителей государственных органов и на конкурсной основе - представителей некоммерческих организаций,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Кандидатуры в члены Общественного совета могут быть выдвинуты некоммерческими </w:t>
      </w:r>
      <w:r>
        <w:rPr>
          <w:rFonts w:ascii="Times New Roman"/>
          <w:b w:val="false"/>
          <w:i w:val="false"/>
          <w:color w:val="ff0000"/>
          <w:sz w:val="28"/>
        </w:rPr>
        <w:t>организациями</w:t>
      </w:r>
      <w:r>
        <w:rPr>
          <w:rFonts w:ascii="Times New Roman"/>
          <w:b w:val="false"/>
          <w:i w:val="false"/>
          <w:color w:val="000000"/>
          <w:sz w:val="28"/>
        </w:rPr>
        <w:t>, гражданами, в том числе путем самовыдвижения.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Срок полномочий Общественного совета составляет три года. Количественный состав членов Общественного совета определяется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22. Рабочая группа публикует объявление о конкурсе по избранию членов Общественного совета в республиканских и (или) местных средствах массовой информации и (или) размещает на интернет-ресурсе государственного органа на республиканском и (или) местном уровнях. В объявлении указывается наименование государственного органа, почтовый и электронный адреса, на которые направляются документы, сроки подачи, перечень документов для участия в конкурсе и требования к кандидатам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также указывается количественный состав Общественного совета из числа представителей государственных органов и некоммерческих организаций, граждан.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23. Представители некоммерческих организаций и граждане после опубликования объявления о конкурсе направляют в рабочую группу в письменной форме (на почтовый или электронный адрес) предложения по кандидатурам в члены Общественного совета с приложением необходимых документов.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24. Документы предоставляются в течение десяти рабочих дней после даты опубликования объявления о проведении конкурса.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25. Рабочая группа, в течении десяти рабочих дней после даты завершения приема документов, на заседании проводит обсуждение поступивших документов по кандидатам в члены Общественного совета и открытое голосование по каждому кандидату. Кандидаты, набравшие наибольшее количество голосов, считаются избранными в состав Общественного совета. По кандидатам, набравшим одинаковое количество голосов, руководитель рабочей группы оставляет за собой право решающего голоса.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26. Представительство от государственного органа в Общественный совет утверждается руководителем государственного органа без проведения конкурса.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27. Сформированный состав Общественного совета утверждается решением государственного органа на республиканском или местном уровнях и подлежит публикации в средствах массовой информации и (или) размещению на интернет-ресурсе государственного органа на республиканском или местном уровнях в течение трех рабочих дней после утверждения состава Общественного совета.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4. Организация деятельности Общественного совета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Параграф 1. Порядок осуществления деятельности Общественного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28. Общественный совет формирует комиссии в зависимости от приоритетов деятельности Общественного совета из числа членов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29. Заседания Общественного совета проводятся по мере необходимости.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план работы Общественного совета разрабатывается и утверждается на заседании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30. Заседание Общественного совета считается правомочным при участии не менее двух третей от общего числа его членов. Допускается участие членов Общественного совета по видеоконференцсвязи.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31. В рамках своих полномочий председатель Общественного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 организует деятельность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 председательствует на заседаниях в соответствии с настоящим Положением и утвержденной повесткой заседания;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 предоставляет в порядке очередности слово членам Общественного совета по мере поступления от них предложений в порядке, определенном решением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 ставит на голосование предложения членов Общественного совета в порядке поступления;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 проводит голосование и оглашает его результаты;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 контролирует ведение протоколов заседаний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 подписывает документы от имени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 координирует деятельность по реализации решений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 участвует в заседаниях государственного органа на республиканском и местном уровнях с правом совещательного голоса;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 на время своего отсутствия делегирует исполнение обязанностей председателя одному из членов президиума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 при необходимости запрашивает из государственных органов дополнительные материалы к вопросам, рассматриваемым на заседаниях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32. В целях обеспечения решения организационных вопросов, подготовки и проведения заседаний Общественного совета, организации и ведения делопроизводства в Общественном совете, а также контроля сроков исполнения решений Общественного совета секретарь Общественного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 информирует посредством электронной почты, не позднее трех рабочих дней до даты проведения заседания Общественного совета, его членов о времени и месте проведения заседания, перечне вопросов, выносимых на рассмотрение;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 обеспечивает членов Общественного совета необходимыми для принятия решений материалами, документами и информацией;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 организует проведение заседаний Общественного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 готовит проекты решений Общественного совета и доводит их до всех членов Общественного совета посредством интернет-ресурса или электронной почты, либо нарочно в течение трех рабочих 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 осуществляет другие функции по обеспечению деятельности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отсутствии секретаря его функции возлагаются протокольным решением заседания Общественного совета на одного из членов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33. Член Общественного совета может выйти из его состава по собственному желанию путем подачи заявления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34. 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иным основаниям,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35. Общественный совет принимает решение о включении в состав Общественного совета нового члена вместо выбывшего на оставшийся срок его полномочий по результатам конкурса или по решению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Параграф 2. Порядок проведения заседаний и принятия 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36. Основной формой работы Общественного совета являются заседания, которые считаются правомочными при участии не менее двух третей от общего числа его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37. Заседания Общественного совета проводятся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38. В необходимых случаях по решению Общественного совета для участия на заседании Общественного совета могут приглашаться представители государственных органов, средств массовой информации, научных, профсоюзных и других организаций, а также эксперты и иные специалисты.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39. На заседании Общественного совета ведется протокол, в котором фиксируются: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 дата и место проведения заседания;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 количество присутствующих;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 фамилия, имя, отчество (при его наличии) выступавших должностных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 повестка дня, содержание отчета и выступлений.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40. Заседания Общественного совета являются открытыми.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41. По результатам рассмотрения вопросов Общественный совет принимает рекомендации, которые являются обязательными для рассмотрения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42. Решения Общественного совета принимаются большинством голосов от общего числа членов, присутствующих на заседании Общественного совета. Решения оформляются протоколом, который подписывается председателем и секретарем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43. При принятии решений по рассматриваемым на заседании Общественного совета вопросам каждый член Общественного совета имеет один голос.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44. Документы, связанные с деятельностью Общественного совета, хранятся в электронном и/или бумажном виде в государственном органе, с участием которого образован Общественный совет, в течение срока его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Вместе с тем, по истечению срока полномочий Общественного совета документы, связанные с деятельностью Общественного совета, передаются на хранение в архив государственного органа.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5. Переходные и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45. Типовое положение не распространяется на порядок формирования собрания местного сообщества, который регламентируется законодательством </w:t>
      </w:r>
      <w:r>
        <w:rPr>
          <w:rFonts w:ascii="Times New Roman"/>
          <w:b w:val="false"/>
          <w:i w:val="false"/>
          <w:color w:val="ff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Типовому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Общественном Совете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на Республиканском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заявителя,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личности № ____, выдано (когда, кем))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пункт, улица, дом, квартира)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Выдвигаю свою кандидатуру для включения в состав Рабочей группы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Общественного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заявлением подтверждаю, что я ознакомлен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«Об общественных советах» и обязуюсь соблюдать его требования.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«____»____________20___ г. Подпись заявителя 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Типовому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Общественном Совете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на Республиканском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заявителя,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личности № ____, выдано (когда, кем))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пункт, улица, дом, квартира)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Подаю свою кандидатуру для включения в качестве наблюдателя на конкурс по отбору членов рабочей группы по формированию Общественного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«____»____________20___ г. Подпись заявителя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