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b622" w14:textId="9c0b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и от 19 сентября 2014 года № 995 "Некоторые вопросы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по инвестициям и развитию Республики Казахстан" строку, порядковый номер 336, исключить;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