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13c6" w14:textId="f6c1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 развития физической культуры и спорта Республики Казахстан до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развития физической культуры и спорта Республики Казахстан до 2025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развития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до 2025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отрасли физической культуры и спорта республики, создания благоприятных условий для формирования эффективной модели государственной политики в области физической культуры и спорта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развития физической культуры и спорта Республики Казахстан до 2025 года (далее – Концепция).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 План мероприятий по реализации Концепции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 принять меры по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 »      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до 2025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Общее видение развития физической культуры и спорта Республики Казахстан до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Общие подходы и основные принципы развития физической культуры и спорта Республики Казахстан до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Приоритетные направления государственной политики в отрасли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Период реализации и ожидаемые результаты, целевые индикаторы.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нормативных правовых актов, посредством которых предполагается реализация Концепции развития физической культуры и спорта Республики Казахстан до 2025 года.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реализации институциональной реформы «Идентичность и единство» Плана нации Президента Республики Казахстан Н.А. Назарбаева «100 конкретных шагов: современное государство для всех» важным направлением государственной политики являются укрепление и развитие казахстанской идентичности и единства на основе ценностей общенациональной патриотической идеи Мәңгілік 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Сфера физической культуры и спорта выступает в качестве одной из перспективных площадок, способствующих прочной социальной консолидации общества, независимо от возраста и социального статуса, формированию нации единого будущего.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спорт и здоровый образ жизни наряду с экономическим развитием находятся в числе ключевых показателей качества жизни граждан, рассматриваются и являются важным аспектом социальной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конечном итоге, спорт становится символом общенационального единства, солидарности и выступает в качестве одного из важнейших аспектов формирования основ нового казахстанского патриотизма, чувства гордости и солидарности со своей страной.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 физической культурой и спортом являются одним из наиболее доступных и эффективных механизмов оздоровления населения, его самореализации и развития, средством борьбы против асоциальных 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Концепции развития физической культуры и спорта Республики Казахстан до 2025 года (далее – Концепция) использован опыт стран Организации экономического сотрудничества и развития (далее – ОЭСР), направленный на продвижение политики, ориентированной на экономический рост и социальное благополучие граждан страны, повышение их качества жизни через реализацию мероприятий по развитию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Появление новых задач общественного развития определяет спектр приоритетных направлений для повышения эффективности государственной политики в сфере спорта и физической культуры, важнейшими из которых являются опора на ведущий мировой опыт, широкое внедрение научных подходов и принципов к управлению и развитию отрасли, инновации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призвана определить стратегические цели и задачи государственной политики, а также механизмы их реализации с учетом актуальных задач развития отрасли.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видение развития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до 2025 года  1.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Характерной особенностью государственной политики Казахстана в области спорта и физической культуры традиционно является реализация сбалансированного подхода к развитию массового спорта и спорта высших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массового спорта приоритетным направлением является увеличение охвата населения страны систематическими занятиями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устойчивая тенденция роста числа занимающихся физической культурой и спортом от общего количества населения республики </w:t>
      </w:r>
      <w:r>
        <w:rPr>
          <w:rFonts w:ascii="Times New Roman"/>
          <w:b w:val="false"/>
          <w:i/>
          <w:color w:val="000000"/>
          <w:sz w:val="28"/>
        </w:rPr>
        <w:t>(в 2012 году – 21,6%, в 2013 году – 23,2%, в 2014 году – 25,1%).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студентов, посещающих спортивные секции, составляет 55,8% или 278,6 тыс.чел., количество занимающихся физической культурой и спортом в трудовых коллективах – 15% от экономически активного населения или 1,6 млн. чел; количество инвалидов, систематически занимающихся физической культурой и спортом, – 9,2% или 22,6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коллективов физической культуры в 2014 году составило 19,3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в коллективах физической культуры и спорта создано 92,5 тыс. спортивных секций, занятиями в которых охвачено 3,3 млн. чел., из них на селе – 1,6 млн.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населения занятиями физической культурой во многом определяет действующая инфраструктура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ведомственной статистической отчетности в 2014 году в стране функционировало 34,9 тыс. спортивных сооружений и по сравнению с 2013 годом возросло на 2% </w:t>
      </w:r>
      <w:r>
        <w:rPr>
          <w:rFonts w:ascii="Times New Roman"/>
          <w:b w:val="false"/>
          <w:i/>
          <w:color w:val="000000"/>
          <w:sz w:val="28"/>
        </w:rPr>
        <w:t>(34,2 тыс. спортивных сооружений).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них: 25,7 тыс. – относятся к объектам учреждений образования, включая спортивные школы, 9,3 тыс. – относятся к объектам физкультурно-спортивного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Инфраструктуру детско-юношеского спорта представляют 435 единиц детско-юношеских спортивных школ, специализированных детско-юношеских школ, 16 школ – интернатов для одаренных в спорте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2014 году учреждения дополнительного образования включали 569 детско-подростковых клубов, 105 детско-юношеских клубов физической подготовленности с охватом более 120 тыс.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развивается сфера студенческого спорта. В семидесяти из ста двадцати шести ВУЗов страны действуют спортивные клубы.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функционируют 10 спортивных клубов для лиц с ограниченными возможностями здоровья. Создано РГКП «Центр спортивной подготовки для лиц с ограниченными физическими возможностями».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 сохраняющуюся динамику роста количества лиц с ограниченными возможностями здоровья, привлеченных к занятиям физической культурой и спортом. Из 626 700 инвалидов, составляющих 3,6 % населения страны, 440 тыс. человек трудоспособных, из них 245 тыс.человек не имеют противопоказаний к занятиям спортом. Среди данной категории лиц в 2012 году – количество занимающихся физической культурой и спортом составляло 8,3%, в 2013 году 8,7%, а по итогам 2014 года составило 9,2%.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системной основе организовано проведение спортивно-массовых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в 2014 году совместно с Центром здорового образа жизни были проведены порядка 34 тыс. спортивно-массовых мероприятий и акций, в которых приняли участие свыше 4,1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проводятся свыше 40 международных и республиканских чемпионатов и турниров для различных категорий инвалидов с участием более 5 тыс. спортсменов-инвалидов.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Стало традиционным проведение спартакиад, различных турниров по видам спорта, месячников по сдаче «Тестов Первого Президента – Лидера Нации», спортивных соревнований среди семей «Мама, папа, я – спортивная семья!», массовых забегов и других мероприятий, в которых ежегодно принимают участие более 2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независимости Казахстана активное развитие получили более 20-ти национальных видов спорта. Активное развитие получили национальные виды спорта, которыми по итогам 2014 года занимаются свыше 265,7 тыс. человек </w:t>
      </w:r>
      <w:r>
        <w:rPr>
          <w:rFonts w:ascii="Times New Roman"/>
          <w:b w:val="false"/>
          <w:i/>
          <w:color w:val="000000"/>
          <w:sz w:val="28"/>
        </w:rPr>
        <w:t xml:space="preserve">(2012 г. – 229,9 тыс. чел., 2013 г. – 250,9 тыс. человек.).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Создаются условия для проведения на высоком организационном уровне национальных конно-спортивных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областях и городах Астане и Алматы построены стандартные ипподромы.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опыт развития отрасли спорта и физической культуры показывает, что следствием эффективного развития массового физкультурно-спортивного движения являются высокие достижения спортсменов на Олимпийских играх и международных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Отечественный спорт высших достижений также ориентирован на реализацию конкретных задач и направлений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независимости в республике выстроена система подготовки профессиональных спортсменов от начального этапа до высшего спортивного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функционируют 109 республиканских федераций по видам спорта, 40 из которых – по олимпийским, 7 федераций по национальным, 3 федерации по инвалидным и 59 федераций по неолимпийским видам.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квалификации ведущие спортсмены и тренеры, начиная с 2013 года, получили возможность обучаться в рамках Международной стипендии Президента Республики Казахстан «Болашак» в странах ближнего и дальнего зарубежья.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результатом является международное признание достижений отечественных спортсменов.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Общенациональным спортивным триумфом стало проведение в Казахстане VII зимних Азиатских игр 2011 года, где сборная страны завоевала первое место, установив рекорд всех предыдущих Азиатских игр по количеству завоҰванных медалей.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Знаковым событием в спортивной жизни Казахстана стало участие на XXХ летних Олимпийских играх 2012 года в г. Лондоне, где команда Казахстана впервые в истории поднялась на 12 место в неофициальном командном зачете среди 205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XVII летних Азиатских играх 2014 года в г. Инчхон (Республика Корея) национальная сборная команда закрепилась на 4 месте, завоевав 84 медали (28 золотых, 23 серебряные и 33 бронзовые медали).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2014 году на зимней Олимпиаде в г. Сочи 15 казахстанских спортсменов по 6 видам спорта вошли в 10-ку лучших спортсменов планеты.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Значимыми международными имиджевыми проектами Казахстана являются подготовка и проведение с 28 января по 8 февраля 2017 года 28-й зимней Всемирной универсиады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совершенствования законодательства отрасли в 2014 году принят Закон Республики Казахстан «О физической культуре и спорте», отвечающий современным потребностям развития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Представленный обзор развития казахстанского спорта свидетельствует о наличии положительных тенденций, характеризующих выход отрасли на устойчивые приоритеты развития.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проблемы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основе анализа текущей ситуации можно выделить следующие проблемы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низкий охват населения систематическими занятиями спортом и физической культурой по сравнению с ведущими зарубежными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сфера спорта недостаточно раскрывает объединяющий нацию потенциал через формирование чувства единства, гордости и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недостаточная интеграция социально-уязвимых слоев населения в массовый спорт и физическую культуру;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слабо выражен научный подход в вопросах развития спорта высших достижений и массовой физической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скоординированной стратегии проведения научных исследований в области спорта и физической культуры, включая социологические опросы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слабое использование потенциала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недостаточное информационное сопровождение, включая популяризацию здорового образа жизни через интернет-ресурсы;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слабо развитая спортивная инфраструктура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низкий охват детей, систематически занимающихся детско-юношеским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дефицит квалифицированных кадров, в том числе в сфере спортивного менеджмента и бизнеса, а также по адаптивной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низкая оснащенность спортивным инвентарем, особенно в сельской местности.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Обзор положительного зарубежного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Важнейшими базовыми факторами развития отрасли являются инвестиции в инфраструктуру и кадровый потенциал, которые требуют серьезных финансовых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странах-членах ОЭСР широко применяется практика льготного кредитования отрасли со стороны государства, особенно в вопросах развития инфраструктуры, в том числе из тех средств, которые поступают в бюджет страны от проведения лотерей.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Льготные кредиты для покрытия расходов на строительство и приобретение спортивных сооружений, предназначенных для удовлетворения потребностей в области спорта широких групп населения, предоставляются как муниципалитетам, так и спортивным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дотации выделяются также на формирование трудовых ресурсов, включая науку и научное обслуживание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 Финляндии муниципальный округ с населением не менее 10 тыс. человек имеет право на государственное финансирование заработной платы одного инструктора по спорту для специальных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Германии и Франции практикуется бесплатное предоставление муниципальных спортсооружений в ведение клубов.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направлением государственной политики ведущих зарубежных стран является развитие научно-информационных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США функционирует 23 института по вопросам развития спорта, в Китае насчитывается 37 исследовательских структур спортивного профиля.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Великобритании на регулярной основе проводятся специальные исследования, направленные на изучение и оценку спортивной активности различных групп населения, включая членство в клубах, участие в спортивных соревнованиях, удовлетворҰнность качеством и доступностью спортивных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играют ключевую роль при определении приоритетов государственной политики, оценивают состояние развития отрасли в регионах страны, анализируют мотивацию участия в спортивной жизни, выявляют барьеры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в развитых зарубежных странах сфера спорта и физической культуры рассматривается в общем контексте развития здоровой нации, включая здравоохранение, образование, транспортную инфраструктуру, городское планирование, охрану труда, здоровое питание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странах Европейского союза важнейшим условием постановки целей и задач развития отрасли являются проработка эффективных механизмов межведомственного взаимодействия, а также поощрение всех форм совместного сотрудничества заинтересованных сторон – центральных государственных органов, региональных властей, неправительственного сектора и частных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правило, все программы носят межведомственный характер и базируются на общей цели, например мультиспектральный план действий, определяющий двуединую цель: «Оздоровление питания, активизация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Самостоятельным направлением развития спортивной отрасли ведущих зарубежных стран является развитие спортивной индустрии, когда сфера культуры и спорта рассматривается в качестве важного сектора коммерческих услуг и социальной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изучения вышеуказанного зарубежного опыта Концепцией предусматривается создание необходимых условий для развития сферы спорта и физической культуры в качестве основы развития здоровой нации. При этом основной акцент в рамках Концепции ставится на развитие массового спорта как средства профилактики заболеваний и негативных социальных явлений; использование спорта в нравственном, эстетическом и интеллектуальном развитии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опыта ОЭСР в Казахстане необходимо предпринять комплекс мер по повышению роли государства в поддержке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необходимо упорядочить деятельность клубов болельщиков (фан-клубов) в целях воспитания культуры поведения болельщиков и зрителей спортивно-массовых мероприятий.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Обоснование необходимости долгосрочной Концепции развития физической культуры и спорта Республики Казахстан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время отсутствует стратегический документ, определяющий приоритеты развития отрасли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реализации Государственной программы развития физической культуры и спорта в Республике Казахстан на 2001-2005 годы, а также Отраслевой программы развития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2007-2011 годы показал востребованность системного документа, определяющего долгосрочное видение развития отрасли и преемственность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задачу по обеспечению вхождения Казахстана в 30-ку развитых стран мира, поставленную Главой государства в Плане нации «100 конкретных шагов: современное государство для всех», необходимо сформировать новую модель развития отрасли спорта, основанную на межведомственном взаимодействии и базирующуюся на общей цели по формированию здоровой нации, выбирающей спорт и здоровый образ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разработана во исполнение поручения Президента Республики Казахстан от 25 августа 2015 года № 01-7.8 (ХТ) по итогам заслушивания отчета Национальной комиссии по модернизации о реализации «Плана нации «100 конкретных шагов: современное государство для всех» и пункта 3.5.3 протокола заседания Национальной комиссии по модернизации от 15 июля 2015 года № 20-5/07-435 «О мерах по вопросам идентичности и единства».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Концепции позволит мобилизовать спортивный потенциал нации, выстроить целостную и системную работу в сфере массового спорта и спорта высших достижений.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Общие подходы и основные принципы развития физической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 Республики Казахстан до 2025 года 1.  Цель и задачи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Основной целью Концепции является формирование эффективной модели государственной политики в области физической культуры и спорта, призванной мобилизовать спортивный потенциал нации в качестве объединяющего начала и главной движущей силы интенсивного развития массового спорта и спорта высших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поставленной цели предполагает решение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на основе межведомственного подхода общенациональной системы физкультурно-спортивного воспитания населения, отвечающей актуальным задачам по продвижению ценностей общенациональной патриотической идеи Мәңгілік 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активное вовлечение граждан в спортивную жизнь страны, независимо от возраста и социального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конкурентоспособности отечественного спорта на международной арене, поддержка региональных спортивных сообществ, формирование общенациональных спортивных брендов;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расширение спектра информационной работы с целью популяризации спорта и спортивного образа жизни среди широких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расширение рынка доступных спортивных и физкультурно-оздоровительных услуг через развитие сети спортивной инфраструктуры и клубов по видам спорта.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подходы и принципы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приоритетных целей, задач и направлений развития спорта и физической культуры будет осуществляться на основе следующих подходов: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системность и комплексность развития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и приоритетность принимаемых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инклюзивность и социальная направленность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признание спортивной сферы в качестве важнейшего ресурса для повышения качества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поощрение многообразия спортивной активности, равная поддержка развития массового спорта и спорта высших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уважение свободы выбора спортивного направления и добровольное участие в спортивной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интересов и потребностей всех основных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ориентация на лучшие отечественные и мировые практики в целях совершенствования организационно-правовых механизмов развития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измеримость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Обозначенные принципы будут составлять основу всей проводимой политики, включая совершенствование нормативной правовой базы, программ развития отрасли, разработку планов действий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Непременными условиями эффективной реализации такого подхода являются создание благоприятной среды, обеспечивающей возможность для граждан страны вести здоровый образ жизни, систематически заниматься физической культурой и спортом, получать доступ к развитой спортивной инфраструктуре, а также повышение конкурентоспособности казахстанского спорта на мировом уровне.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Приоритетные направления государственной политики в отрасли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 1. Формирование общенациональной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физкультурно-спортивного воспитания населения, отвечающей</w:t>
      </w:r>
      <w:r>
        <w:br/>
      </w:r>
      <w:r>
        <w:rPr>
          <w:rFonts w:ascii="Times New Roman"/>
          <w:b/>
          <w:i w:val="false"/>
          <w:color w:val="000000"/>
        </w:rPr>
        <w:t>
актуальным задачам по продвижению ценностей общенациональной</w:t>
      </w:r>
      <w:r>
        <w:br/>
      </w:r>
      <w:r>
        <w:rPr>
          <w:rFonts w:ascii="Times New Roman"/>
          <w:b/>
          <w:i w:val="false"/>
          <w:color w:val="000000"/>
        </w:rPr>
        <w:t>
патриотической идеи Мәңгілік 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формирования общенациональной системы физкультурно-спортивного воспитания населения необходимо проработать вопрос создания сети спортивных клубов по месту жительства, в том числе спортивных клубов выходного дня для самостоятельно занимающихся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особого внимания совершенствование ежегодного единого календарного плана межрегиональных, казахстанских и международных физкультурных мероприятий и спортивных мероприятий, где составной частью спортивно-календарного плана должна стать система казахстанских спартакиад среди различных групп населения как основа комплексных многоэтапных спортивных и физкультурных мероприятий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совершенствовать Единую спортивную классификацию с учетом изменений международной системы соревнований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формирования общенациональной системы физкультурно-спортивного воспитания населения необходимо разработать и внедрить рекомендации по объему двигательной активности, включая утреннюю и производственную гимнастику, в зависимости от индивидуальных особенностей граждан, обеспечить преемственность программ физического воспитания в образовательных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продолжать реализацию дифференцированного подхода к размещению объектов спорта с учетом плотности населения, транспортной доступности и развиваемых видов спорта, повышать статус спортивных федераций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продолжать работу по совершенствованию нормативного правового регулирования, в том числе по уточнению функций и полномочий субъектов физической культуры и спорта в Республике Казахстан и проведению мониторинга систематически занимающихся физической культурой и спортом.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Активизация спортивной жизни, ориентированной на досуг</w:t>
      </w:r>
      <w:r>
        <w:br/>
      </w:r>
      <w:r>
        <w:rPr>
          <w:rFonts w:ascii="Times New Roman"/>
          <w:b/>
          <w:i w:val="false"/>
          <w:color w:val="000000"/>
        </w:rPr>
        <w:t>
населения, и совершенствование методов работы с детьми и молодежью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Спортивная жизнь страны должна стать важным фактором мобилизации нации и продвижения ценностей общенациональной патриотической идеи Мәңгілік 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инициатив в сфере спорта и физической культуры каждый регион страны должен опираться на местные спортивные сообщества, формируя насыщенную информационную и событийную среду, способствующую разнообразию социальной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усилить взаимодействие по информационному сопровождению спортивных событий, привлекая к участию в мероприятиях представителей партий, Ассамблеи народа Казахстана и других заинтересованных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особого внимания активизация работы физкультурно-спортивных объединений и спортивных клубов, ориентированной на социальную занятость населения, предполагающая организацию спортивного досуга граждан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Традиционными должны стать акции дней открытых дверей в физкультурно-оздоровительных центрах и спортивных клубах.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 также проработать эффективный и простой алгоритм создания сети спортивных клубов по месту жительства, в том числе спортивных клубов выходного дня, рассчитанных на самостоятельно занимающихся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наполнить событиями спортивную жизнь на селе посредством проведения на общественных началах спортивных акций, любительских чемпионатов, конкурсов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перспективным направлением может стать массовое развитие футбола в качестве популярного и доступного вида спорта. Любительские футбольные команды можно формировать на уровне школ, отдельных населенных пунктов, областей и т.д. Любительский футбол должен быть встроен в общенациональную сетку соревнований, кульминацией которых станет проведение матчей «любительской футбольной лиги» с финальной игрой любителей и профессионалов на кубок Федерации футбола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возложить на акимов всех уровней персональную ответственность за проведение на постоянной основе спортивно-массовых мероприятий на соответствующих территориях с учетом местной специфики.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формирования спортивного имиджа регионов целесообразно планировать сетку спортивных мероприятий по принципу региональной эстафеты «Центр спортивной жизни страны».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Федерациям спорта важно усилить работу с сообществами болельщиков в целях создания положительного образа спортивного социума и недопущения радикализации фанатского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принципы – создание равных возможностей для занятия спортом и физической культурой, содействие развитию талантливых личностей.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здорового поколения необходимо обеспечить равенство стартовых условий в детском возрасте путем равных возможностей и равного доступа к спортивным мероприятиям.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 важные задачи – планомерное развитие сети детско-юношеских спортивных школ во всех регионах страны, стимулирование развития системы дополнительного образования в сфере физической культуры и спорта посредством активизации деятельности спортивных секций и клубов в сотрудничестве со спортивными федерациями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первоочередной организационной меры также необходимо разработать четкую систему требований к работе детско-юношеских спортивных школ и специализированных детско-юношеских школ олимпийского резерва, в основе которых будут заложены принципы многолетнего спортивного отбора одаренных юных спортсменов с учетом модельных характеристик физической и технической подготовленности, физического развития и оценки состояния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практическом плане целесообразно проработать вопрос обеспечения комплексными спортивными площадками средние школы в областях, вовлекать все большее число детей и подростков к занятиям физической культурой и спортом через развитие спортивных секций и клубов по видам спорта, действующих во внеурочное время, на регулярной основе проводить военно-спортивные чемпионаты для молодежи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активизировать создание благоприятных условий для обеспечения максимальным охватом занятий детей и подростков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также будет оказывать системную поддержку развитию молодежных общественных организаций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местными исполнительными органами необходимо проработать вопрос создания комплексного плана действий физкультурно-оздоровительной и воспитательной работы среди молодежи, направленной на укрепление здоровья и всестороннее физическое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охвата наибольшего количества молодежи необходимо проработать вопрос развития студенческих и школьных лиг по баскетболу, волейболу, футболу и другим массовым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адаптивной физической культуры в стране необходимо систематическое проведение спортивных соревнований и турниров с участием детей с ограниченными возможностями здоровья с целью их вовлечения в среду здоровых сверстников.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Дальнейшее развитие спорта высших достижений, системы</w:t>
      </w:r>
      <w:r>
        <w:br/>
      </w:r>
      <w:r>
        <w:rPr>
          <w:rFonts w:ascii="Times New Roman"/>
          <w:b/>
          <w:i w:val="false"/>
          <w:color w:val="000000"/>
        </w:rPr>
        <w:t>
подготовки спортивного резерва, кадрового обеспечения отрасли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современного научного потенциала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52525"/>
          <w:sz w:val="28"/>
        </w:rPr>
        <w:t xml:space="preserve">      В период глобализации важное значение имеют дальнейшее укрепление и продвижение спортивного имиджа Казахстана на мировой спортивной арене, а также интеграция в международное спортивное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важно и для Казахстана, так как спорт является важным компонентом общенационального бренда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предполагается продолжить расширение сотрудничества с международными спортивными организациями по основным направлениям развития физической культуры и спорта путем вхождения Казахстана в исполнительные органы Международного олимпийского комитета, Совета Европы по спорту и Олимпийского совета Азии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международных имиджевых проектов планируется проработать вопрос по организации Международного велотура, приуроченного к открытию транспортного коридора Западная Европа – Западный Китай.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международного ралли гран-при «Великий шелковый путь», проходящего по легендарным историческим маршрутам, позволит активизировать пропаганду здорового образа жизни, привлечь туристов к спортивной деятельности и мероприятиям.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нового импульса к развитию спортивного туризма (особенно внутреннего) необходимо максимально интегрировать наиболее привлекательные спортивные объекты в карту популярных туристических маршрутов страны, сформировать спортивные бренды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высших достижений – это мощный стимул развития спортивной индустрии, которая в перспективе станет одним из факторов социально-экономического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высших достижений также способствует продвижению Казахстана на мировой арене, формированию патриотизма, чувства гордости за страну, объединению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работу по совершенствованию системы подготовки спортсменов высокого класса, увеличению числа перспективных спортсменов, способных участвовать в республиканских и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уделять подготовке спортивного резерва, формированию прогнозной Дорожной карты дальнейшего развития сети детско-юношеских спортивных школ в регионах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Перспективными направлениями работы выступает проработка вопроса по созданию на базе высших учебных заведений физической культуры и спорта центров спортивной подготовки сборных команд по олимпийским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Требуются качественное улучшение научно-методического и медицинского сопровождения спортсменов, а также качественное удовлетворение потребностей в спортивном инвентаре и экипировке.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повысить эффективность деятельности федераций по развитию видов спорта в рамках подготовки спортивного резерва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квалификации тренерского состава, специалистов спортивной медицины и спортивных судей необходимо проработать вопрос о создании эффективной системы непрерывного профессионального образования на основе дуальных принципов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национальной системы квалификаций в отрасли спорта и разработки профессиональных стандартов необходимо проработать вопрос подготовки современных менеджеров и специалистов для нужд спортивной отрасли, а также внедрения в стандарты высшего образования в сфере физической культуры и спорта специальностей: «Спортивный менеджмент», «Экономика спорта», «Спортивный врач» и «Спортивный психолог».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Перспективным проектом также является проработка вопроса по созданию к 2025 году Академии спорта в городе Астане, призванной стать ведущим общенациональным центром подготовки кадров для спортивной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52525"/>
          <w:sz w:val="28"/>
        </w:rPr>
        <w:t>      За последние годы значительно возросла конкуренция на международной спортивной арене, в этой связи необходимо создать и развивать собственную научную базу для обеспечения эффективности спорта высших достижений и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необходимо развивать научный подход в вопросах развития отрасли спорта и расширить тематику прикладных научно–исследовательских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в полной мере относится и к медицинскому обеспечению во время тренировочного и соревновательного процессов. В настоящее время развитие спорта таково, что на первые роли выдвигается уровень медико-биологического регулирования спортивной деятельности на основе новейших достижений в этой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требует проработки вопрос проведения масштабных научных исследований и разработок в области теоретико-методических и медико-биологических основ системы подготовки спортивного резерва.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Реализация комплексного подхода по активной популяризации</w:t>
      </w:r>
      <w:r>
        <w:br/>
      </w:r>
      <w:r>
        <w:rPr>
          <w:rFonts w:ascii="Times New Roman"/>
          <w:b/>
          <w:i w:val="false"/>
          <w:color w:val="000000"/>
        </w:rPr>
        <w:t>
спорта и спортивного образа жизни среди широких слоев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Физическая активность рассматривается как основной источник здоровья 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Понятие здоровая нация включает стимулирование физической активности и системных занятий спортом, а также широкий комплекс мер и условий, важнейшим из которых является – физическая активность. Ключевым инструментом реализации комплексного подхода к формированию здоровой нации будет выступать информационная работа, ориентированная на основные целевые группы населения – возрастные, профессиональные, социальные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этой цели необходимо принять системные меры, направленные на расширение аудиторий и повышение качества информационной работы на ведущих телевизионных каналах, включая казахстанский телеканал «КAZsport», а также развитие популярных интернет-ресурсов.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другого позитивного момента организации мер, направленных на сохранение здоровья детей в современной школе, является обеспечение качественного проведения мониторинга основных целевых групп детей и подростков, систематически занимающихся физической культурой и спортом, а также соотношения спроса и предложения на спортивно-оздоровительные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телеканалах необходимо продолжать реализацию проектов, посвященных развитию массового спорта, в их числе спартакиад, республиканских, народных, общенациональных и интеллектуальных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активной популяризации спорта и спортивного образа жизни среди широких слоев населения в регионах необходимо продолжить пропагандистскую работу по деятельности объектов спорта в каждом регионе и действующих в них спортивных секциях и клубах.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 наладить работу по мониторингу эффективности информационной работы с населением. Основной метод – социологические и экспертные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– составление рейтинга спортивной привлекательности регионов.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Развитие инфраструктуры и расширение рынка услуг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доступной и качественной инфраструктуры является важнейшим условием функционирования полноценного рынка спортивных услуг, одним из важнейших факторов продвижения индустрии спорта как рынка услуг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успеха – формирование массового спроса на продукты и услуги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возможность каждому человеку воспользоваться преимуществами инфраструктуры физической культуры и спорта в соответствии со своими потребностями.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уровень развития экономического потенциала отрасли требует системного похода к формированию маркетинговой политики, изучения спроса и мотивации потребителей спортивных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Спортивные организации, федерации, клубы нуждаются в профессиональной консалтинговой поддержке, включая вопросы поиска спонсоров, рекламодателей, страхования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целесообразно наладить тесное взаимодействие с Национальной палатой предпринимателей, направленное на стимулирование бизнес-активности, привлечение потенциальных спонсоров и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более широко использовать потенциал государственно-частного партнерства при строительстве спортивных объектов, включая запуск отечественного производства спортивного инвентаря, пошив спортивной одежды, производство брендовой и имиджевой продукции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 усилить взаимодействие с регионами по расширению доступности объектов массового спорта, развитию сети секций и клубов.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Период реализации и ожидаемые результаты, целевые индикаторы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реализации Концепции включает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2016-2020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2021-2025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предполагается заложить институциональные и экономико-правовые основы реализации поставленных задач, включая принятие соответствующей нормативной правовой базы, внесение корректировок в стратегические программные документы в отрасли спорта и обеспечить реализацию первоочередных мер по развитию сферы физической культуры и спорта, которые будут предусмотрены в Плане мероприятий на период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предполагается реализация наиболее приоритетных мероприятий, влияющих на принципиальную возможность достижения поставленных целей и создание устойчивых условий функционирования всей системы, которые будут способствовать поставленным задачам и достижению запланированных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Концепции будут достигнуты следующие результаты развития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увеличен средний уровень вовлечения населения к систематическим занятиям физической культурой и спортом до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занятия физическими упражнениями, активными видами спорта – принцип ведения здорового образа жизни – будут развиваться на основе партнерского сотрудничества государства, работодателя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2017 году расширится сеть спортивных секций и клубов по различным видам спорта для детей, подростков и молодежи, в том числе в сельской местности на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будет обеспечен системный мониторинг развития отрасли, включая оценку вовлеченности населения в спортивную жизнь страны, удовлетворенность качеством и доступностью спортивных услуг с целью составления рейтинга спортивной привлекательности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будет реализована эффективная модель популяризации занятий физической культурой и спортом, ориентированная на основные целевые группы населения и обеспечивающая активную пропаганду занятий физической культурой и спортом, как составляющая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работодатели будут активно включаться в процесс обеспечения поддержки здоровья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популяризация пользы физической активности будет способствовать проведению регулярных массовых соревнований, участие в которых станет формой активного отдыха казахстанцев (ежегодно будет обеспечено проведение не менее трех тысяч физкультурно-массовых и оздоровительных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будет достигнут новый уровень конкурентоспособности казахстанского спорта высших достижений в числе 30 сильнейших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будет укреплена система подготовки профессиональных тренерских кадров, преодолен кадровый дефицит в отрасли за счет подготовки специалистов в отечественных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будут заложены основы успешного развития рынка спортивных услуг, отвечающего потребностям основных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будут сформированы узнаваемые бренды отечественного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осуществится динамичное расширение спортивной инфраструктуры, в том числе с применением механизмов государственно-частного партнерства, и повышена обеспеченность населения спортивной инфраструктурой с фактических 45,3% до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поставленных результатов приведет к созданию благоприятных условий для развития физической культуры и спорта, как составной части государственной социальной политики.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Перечень нормативных правовых актов, посредством которых</w:t>
      </w:r>
      <w:r>
        <w:br/>
      </w:r>
      <w:r>
        <w:rPr>
          <w:rFonts w:ascii="Times New Roman"/>
          <w:b/>
          <w:i w:val="false"/>
          <w:color w:val="000000"/>
        </w:rPr>
        <w:t>
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Достижение поставленных задач предполагается посредством следующих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«О физической культуре и 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«О минимальных социальных стандартах и их гарантиях»;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утвержденный Указом Президента Республики Казахстан от 1 февраля 2010 года № 922;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развития Республики Казахстан до 2030 года, утвержденная постановлением Правительства Республики Казахстан от 24 апреля 2014 года № 396;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вхождению Казахстана в число 30-ти самых развитых государств мира, утвержденная Указом Президента Республики Казахстан от 17 января 2014 года № 732;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– 2015 годы, утвержденная Указом Президента от 29 ноября 2010 года № 1113;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Стратегический план Министерства культуры и спорта на 2014-2018 годы, утвержденный Приказом Министра культуры и спорта Республики Казахстан от 30 декабря 2014 года № 163.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