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451" w14:textId="589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1528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893. Утратило силу постановлением Правительства Республики Казахстан от 18 апреля 2018 года № 204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18.04.2018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1528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порядке налогообложения в части налога на добычу полезных ископаемых,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оригинал или нотариально засвидетельствованная копия финансовой отчетности юридического лица-недропользователя за отчетный период текущего календарного года (квартал, полугодие или девять месяцев), предшествующий дате подачи заявления;";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после получения соответствующего запроса уполномоченного органа в срок не позднее десяти рабочих дней представляет в уполномоченный орган документы и расчеты, обосновывающие сведения, содержащиеся в заявлении, запрашиваемые согласно настоящему пункту Правил.";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Уполномоченный орган в срок не позднее пяти рабочих дней после поступления заявления и (или) дополнительных документов и расчетов, обосновывающих сведения, содержащиеся в заявлении, в случаях представления неполных сведений в документах, представляемых заявителем, или представления неполного перечня документов, предусмотренных пунктами 2, 3 и 4 настоящих Правил, или подачи заявления с нарушением требований, установленных настоящими Правилами, направляет мотивированный отказ в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срок не позднее пяти рабочих дней после принятия к рассмотрению заявления и (или) дополнительных документов и расчетов, обосновывающих сведения, содержащиеся в заявлении,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финансов Республики Казахстан – для подтверждения данных налоговой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уполномоченный орган в области нефти и газа – по вопросам обоснованности планируемых объемов добычи углеводородного сырья и объема операций по недропользованию с учетом утвержденных в установленном законодательством Республики Казахстан порядке рабочих программ (годовых программ работ) и (или) проектных решений и обязательств по контракту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государственные органы – по вопросам,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налога на добычу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соответствующих государственных органов должны быть представлены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органа.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налога на добычу полезных ископаемых.";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срок не позднее семи рабочих дней с даты получения всех заключений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вносит заявление с приложением заключений государственных органов на рассмотрение межведомственной комиссии, которая вырабатывает рекомендации по отнесению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выработанных, за исключением общераспространенных полезных ископаемых (далее – комиссия).";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выработки комиссией предложения об отнесении месторождения (группы месторождений, части месторождения) углеводородного сырья к категории низкорентабельных,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(группы месторождений, части месторождения) углеводородного сырья в перечень отнесенных к категории низкорентабельных с приложением ставок налога на добычу полезных ископаемых, устанавливаемых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указанием календарного года, в течение которого будут применяться такие ставки.";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превышение фактического уровня рентабельности по месторождению (группе месторождений, части месторождения) по итогам отчетных периодов (полугодие или девять месяцев), предшествующих дате подачи заявления, текущего незавершенного календарного года уровня 0 %.";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Заявление недропользователя об отнесении месторождения (группы месторождений, части месторождения) к категории высоковязких, обводненных, малодебитных или выработанных подается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должны быть приложены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расчеты, обосновывающие сведения, содержащиеся в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документы и расчеты, обосновывающие сведения, содержащиеся в заявлении, запрашиваемые согласно настоящему пункту Правил.";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Уполномоченный орган в срок не позднее пяти рабочих дней после поступления заявления и (или) дополнительных документов и расчетов, обосновывающих сведения, содержащиеся в заявлении, в случаях представления неполных сведений в документах, представляемых заявителем, или представления неполного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подачи заявления с нарушением требований, установленных настоящими Правилами, направляет мотивированный отказ в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органы, указанные в пункте 5 настоящих Правил, а также в уполномоченный орган в области нефти и газа для подготовки заключения о соответствии или несоответствии месторождения (группы месторождений, части месторождения) критериям высоковязких, обводненных, малодебитных или выработанных и соблюдении заявителем утвержденных проектных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соответствующих государственных органов должны быть представлены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комиссии.";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вынесения комиссией предложения об отнесении месторождения (группы месторождений, части месторождения) к категории высоковязких, обводненных, малодебитных или выработанных,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(группы месторождений, части месторождения) в перечень высоковязких, обводненных, малодебитных или выработанных месторождений, в котором должны содержаться следующие сведения:";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нефти и газа ежегодно представляет по месторождениям (группе месторождений, части месторождения), включенным в перечень высоковязких, обводненных, малодебитных или выработанных месторождений, данные об извлекаемых запасах в уполномоченный орган по бюджетному планированию по состоянию на 1 января текущего календарного года.".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