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5508" w14:textId="c145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2015 года № 814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октября 2015 года № 814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2009 года № 2018 «Об утверждении перечня социально значимых заболеваний и заболеваний, представляющих опасность для окружающих» (САПП Республики Казахстан, 2009 г., № 57, ст. 493).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1366 «Об утверждении Правил размещения на пачке табачного изделия, упаковке табачного изделия сведений о составе, об уровне содержания смолистых веществ, никотина и о системных ядах, канцерогенных и мутагенных веществах и предупреждения о вреде курения» (САПП Республики Казахстан, 2012 г., № 3, ст. 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2011 года № 1367 «Об утверждении предупреждения о вреде курения, размещаемого в местах, осуществляющих продажу табачных изделий» (САПП Республики Казахстан, 2012 г., № 3, ст. 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2014 года № 562 «Об утверждении стандарта государственной услуги «Выдача документов о прохождении подготовки, повышении квалификации и переподготовке кадров отрасли здравоохранения» (САПП Республики Казахстан, 2014 г., № 37, ст. 348).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