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84be" w14:textId="7c38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организации по модернизации и развитию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2015 года № 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Водного кодекса Республики Казахстан от 9 июля 2003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«Казахстанский центр модернизации и развития жилищно-коммунального хозяйства» организацией по модернизации и развитию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