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ec7b" w14:textId="d54e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развития дорожно-транспортной инфраструктуры, транспортной логистики и авиаперевозок"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2015 года № 689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развития дорожно-транспортной инфраструктуры, транспортной логистики и авиаперевозок».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развития</w:t>
      </w:r>
      <w:r>
        <w:br/>
      </w:r>
      <w:r>
        <w:rPr>
          <w:rFonts w:ascii="Times New Roman"/>
          <w:b/>
          <w:i w:val="false"/>
          <w:color w:val="000000"/>
        </w:rPr>
        <w:t>
дорожно-транспортной инфраструктуры,</w:t>
      </w:r>
      <w:r>
        <w:br/>
      </w:r>
      <w:r>
        <w:rPr>
          <w:rFonts w:ascii="Times New Roman"/>
          <w:b/>
          <w:i w:val="false"/>
          <w:color w:val="000000"/>
        </w:rPr>
        <w:t>
транспортной логистики и авиаперевозок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 (Ведомости Парламента Республики Казахстан, 1999 г., № 16-17, ст. 642; № 23, ст. 929; 2000 г., № 3-4, ст. 66; № 10, ст. 244; № 22, ст. 408; 2001 г., № 23, ст. 309; № 24, ст. 338; 2002 г., № 10, ст. 102; 2003 г., № 1-2, ст. 7; № 4, ст. 25; № 11, ст. 56; № 14, ст. 103; № 15, ст. 138, 139; 2004 г., № 3-4, ст. 16; № 5, ст. 25; № 6, ст. 42; № 16, ст. 91; № 23, ст. 142; 2005 г., № 21-22, ст. 87; № 23, ст. 104; 2006 г., № 4, ст. 24, 25; № 8, ст. 45; № 11, ст. 55; № 13, ст. 85; 2007 г., № 3, ст. 21; № 4, ст. 28; № 5-6, ст. 37; № 8, ст. 52; № 9, ст. 67; № 12, ст. 88; 2009 г., № 2-3, ст. 16; № 9-10, ст. 48; № 17, ст. 81; № 19, ст. 88; № 24, ст. 134; 2010 г., № 3-4, ст. 12; № 5, ст. 23; № 7, ст. 28; № 15, ст. 71; № 17-18, ст. 112; 2011 г., № 3, ст. 32; № 5, ст. 43; № 6, ст. 50, 53; № 16, ст. 129; № 24, ст. 196; 2012 г., № 2, ст. 13, 14, 15; № 8, ст. 64; № 10, ст. 77; № 12, ст. 85; № 13, ст. 91; № 14, ст. 92; № 20, ст. 121; № 21-22, ст. 124; 2013 г., № 4, ст. 21; № 10-11, ст. 56; № 15, ст. 82; 2014 г., № 1, ст. 9; № 4-5, ст. 24; № 11, ст. 61, 69; № 14, ст. 84; № 19-I, 19-II, ст. 96; № 21, ст. 122; № 23, ст. 143; 2015 г., № 7, ст. 34, № 8, ст. 42, 45; Закон Республики Казахстан от 17 июля 2015 года «О внесении изменений и дополнений в некоторые законодательные акты Республики Казахстан по вопросам усиления защиты права собственности, гарантирования защиты договорных обязательств и ужесточения ответственности за их нарушение», опубликованный в газетах «Егемен Қазақстан» и «Казахстанская правда» 21 июля 2015 г.; Закон Республики Казахстан от 2 августа 2015 года «О внесении изменений и дополнений в некоторые законодательные акты Республики Казахстан по вопросам пенсионного обеспечения», опубликованный в газетах «Егемен Қазақстан» и «Казахстанская правда» 5 августа 2015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694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694. Смешанные перевозки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Взаимоотношения при перевозке двумя или более видами транспорта по единой товарно-транспортной накладной (коносамент) (смешанные перевозки), а также порядок организации этих перевозок определяются договорами между участниками смешанной перевозки, заключаемыми в соответствии с законодательными актами о транспорте.».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71; № 24, ст. 146, 149, 150; 2011 г., № 2, ст. 21, 25; № 4, ст. 37; № 6, ст. 50; № 7, ст. 54; № 11, ст. 102; № 13, ст. 115; № 15, ст. 125; № 16, ст. 129; № 20, ст. 151; № 24, ст. 196; 2012 г., № 1, ст. 5; № 2, ст. 16; № 3, ст. 21; № 4, ст. 30, 32; № 5, ст. 36, 41; № 8, ст. 64; № 13, ст. 91; № 14, ст. 94; № 18-19, ст. 119; № 23-24, ст. 125; 2013 г., № 2, ст. 13; № 5-6, ст. 30; № 8, ст. 50; № 9, ст. 51; № 10-11, ст. 56; № 13, ст. 63; № 14, ст. 72; № 15, ст. 81, 82; № 16, ст. 83; № 20, ст. 113; № 21-22, ст. 114; 2014 г., № 1, ст. 6; № 2, ст. 10, 12; № 4-5, ст. 24; № 7, ст. 37; № 8, ст. 44; № 11, ст. 63, 69; № 12, ст. 82; № 14, ст. 84, 86; № 16, ст. 90; № 19-I, 19-II, ст. 96; № 21, ст. 122; № 22, ст. 128, 131; № 23, ст. 143; 2015 г., № 2, ст. 3; Закон Республики Казахстан от 15 июня 2015 года «О внесении изменений и дополнений в некоторые законодательные акты Республики Казахстан по вопросам водоснабжения и водоотведения, кредитования и субсидирования жилищно-коммунального хозяйства», опубликованный в газетах «Егемен Қазақстан» и «Казахстанская правда» 17 июня 2015 г.; Закон Республики Казахстан от 2 августа 2015 года «О внесении изменений и дополнений в некоторые законодательные акты Республики Казахстан по вопросам пенсионного обеспечения», опубликованный в газетах «Егемен Қазақстан» и «Казахстанская правда» 5 августа 2015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157: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бюджетным инвестиционным проектам, реализуемым в рамках заключенного договора займа Правительства Республики Казахстан, ратифицированного Республикой Казахстан, финансирование увеличения сметной стоимости бюджетных инвестиционных проектов возможно в соответствие с гражданско-правовым договором без корректировки проектно-сметной документации, если в соответствии с условиями договора займа в гражданско-правовом договоре с подрядчиком установлены иные требования по финансированию увеличения стоимости.»;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Не допускается финансирование увеличения сметной стоимости участков дорог согласно условиям гражданско-правового договора по бюджетным инвестиционным проектам, указанным в абзаце втором пункта 2 настоящей статьи, без рассмотрения Республиканской бюджетной комиссии.»;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3 статьи 215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За предоставление государственной гарантии по негосударственному займу с заемщика взимается предварительная единовременная плата (сбор) в размере 0,2 процента от суммы государственной гарантии для юридических лиц, имеющих стопроцентное участие государства в уставном капитале на момент предоставления государственной гарантии, а также для национального управляющего холдинга и юридических лиц, сто процентов акций которых принадлежат национальному управляющему холдингу, и в размере двух процентов от суммы государственной гарантии для прочих юридических лиц, за исключением Национального оператора по управлению автомобильными дорогами и компании, осуществляющей функции управления объектами транспортной инфраструктуры столицы, для реализации инвестиционных проектов, перечень которых определяется уполномоченным органом по государственному планированию по согласованию с уполномоченным органом по исполнению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подпункты 3) и 9) статьи 216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иметь гарантию банка второго уровня либо договор страхования, удовлетворяющие требованиям обеспечения возвратности займов, устанавливаемым центральным уполномоченным органом по исполнению бюджета по согласованию с Национальным Банком Республики Казахстан, за исключением Национального оператора по управлению автомобильными дорогами и компании, осуществляющей функции управления объектами транспортной инфраструктуры столицы, для реализации инвестиционных проектов, перечень которых определяется уполномоченным органом по государственному планированию по согласованию с уполномоченным органом по исполнению бюджета, а также национальных холдингов и их дочерних организаций на реализацию проектов, предусматривающих финансирование банков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Гарантия банка предоставляется один раз на весь срок действия договора займа и покрывает сумму основного долга, а также все суммы вознаграждений, комиссий, неустоек (пеня, штраф) и иные платежи, осуществляемые заемщиком в соответствии с договором займа.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страхования должен обеспечивать страхование рисков по проекту, которые могут привести к дефолту заемщика и выполнению государством обязательств по государственной гарантии;»;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иметь собственный капитал, составляющий не менее 30 процентов по отношению к стоимости предлагаемого инвестиционного проекта, за исключением Национального оператора по управлению автомобильными дорогами и компании, осуществляющей функции управления объектами транспортной инфраструктуры столицы, для реализации инвестиционных проектов, перечень которых определяется уполномоченным органом по государственному планированию по согласованию с уполномоченным органом по исполнению бюджета;».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(Ведомости Парламента Республики Казахстан, 2008 г., № 22-I, 22-II, ст. 112; 2009 г., № 2-3, ст. 16, 18; № 13-14, ст. 63; № 1516,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50; № 11, ст. 102; № 12, ст. 111; № 13, ст. 116; № 14, ст. 117; № 15, ст. 120; № 16, ст. 128; № 20, ст. 151; № 21, ст. 161; № 24, ст. 196; 2012 г., № 1, ст. 5; № 2, ст. 11, 15; № 3, ст. 21, 22, 25, 27; № 4, ст. 32; № 5, ст. 35; № 6, ст. 43, 44; № 8, ст. 64; № 10, ст. 77; № 11, ст. 80; № 13, ст. 91; № 14, ст. 92; № 15, ст. 97; № 20, ст. 121; № 21-22, ст. 124; № 23-24, ст. 125; 2013 г., № 1, ст. 3; № 2, ст. 7, 10; № 3, ст. 15; № 4, ст. 21; № 8, ст. 50; № 9, ст. 51; № 10-11, ст. 56; № 12, ст. 57; № 14, ст. 72; № 15, ст. 76, 81, 82; № 16, ст. 83; № 21-22, ст. 114, 115; № 23-24, ст. 116; 2014 г., № 1, ст. 9; № 4-5, ст. 24; № 7, ст. 37; № 8, ст. 44, 49; № 10, ст. 52; № 11, ст. 63, 64, 65, 69; № 12, ст. 82; № 14, ст. 84; № 16, ст. 90; № 19-I, 19-II, ст. 96; № 21, ст. 122; № 22, ст. 128, 131; № 23, ст. 143; № 24, ст. 145; 2015 г., № 7, ст. 34; № 8, ст. 44, 45; Закон Республики Казахстан от 8 июня 2015 года «О внесении изменений и дополнений в некоторые законодательные акты Республики Казахстан по вопросам применения специальных защитных, антидемпинговых и компенсационных мер по отношению к третьим странам», опубликованный в газетах «Егемен Қазақстан» и «Казахстанская правда» 10 июня 2015 г.; Закон Республики Казахстан от 21 июля 2015 года «О внесении изменений и дополнений в некоторые законодательные акты Республики Казахстан по вопросам регулирования деятельности автономным организаций образования», опубликованный в газетах «Егемен Қазақстан» и «Казахстанская правда» 22 июля 2015 г.; Закон Республики Казахстан от 2 августа 2015 года «О внесении изменений и дополнений в некоторые законодательные акты Республики Казахстан по вопросам пенсионного обеспечения», опубликованный в газетах «Егемен Қазақстан» и «Казахстанская правда» 5 августа 2015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3 статьи 244: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«воздушным транспортом – грузовая накладная, выписываемая на бумажном носителе или в форме электронной авианакладной;»;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«транзитом двумя или более видами транспорта (смешанная перевозка) – единая товарно-транспортная накладная (коносамент);»;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сентября 1994 года «О транспорте в Республике Казахстан» (Ведомости Верховного Совета Республики Казахстан, 1994 г., № 15, ст. 201; Ведомости Парламента Республики Казахстан, 1996 г., № 2, ст. 186; 1998 г., № 24, ст. 447; 2001 г., № 23, ст. 309, 321; № 24, ст. 338; 2003 г., № 10, ст. 54; 2004 г., № 18, ст. 110; № 23, ст. 142; 2005 г., № 15, ст. 63; 2006 г., № 3, ст. 22; № 14, ст. 89; № 24, ст. 148; 2009 г.,№ 18, ст. 84; 2010 г., № 17-18, ст. 114; № 24, ст. 146; 2011 г., № 1, ст. 2, 3; № 5, ст. 43; № 12, ст. 111; 2012 г., № 2, ст. 14; № 3, ст. 21; № 14, ст. 92, 96; № 15, ст. 97; 2013 г., № 1, ст. 2; № 9, ст. 51; № 14, ст. 72, 75; № 16, ст. 83; 2014 г., № 7, ст. 37; № 10, ст. 52, № 12, ст. 82; № 19-I, 19-II, ст. 96; № 21, ст. 123; 2015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 и 10)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клиент (грузоотправитель, грузополучатель, пассажир, фрахтователь) - физическое или юридическое лицо или государство (в лице органов исполнительной власти), пользующееся транспортом в соответствии с заключенным договором с перевозчиком, а при смешанных перевозках в соответствии с заключенным договором смешанных перевозок;»;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смешанные перевозки - перевозка двумя или более видами транспорта по единой товарно-транспортной накладной (коносамент);»;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10-1), 10-2), 10-3), и 10-4)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«10-1) единая товарно-транспортная накладная (коносамент) – документ, удостоверяющий принятие груза оператором смешанных перевозок в свое ведение для доставки груза до пункта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10-2) оператор смешанных перевозок – физическое или юридическое лицо, осуществляющее организацию смешанной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10-3) договор смешанных перевозок – договор, заключенный между оператором смешанных перевозок и клиентом для осуществления смешанной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10-4) договор взаимодействия при смешанных перевозках – договор, заключенный между оператором смешанных перевозок и перевозчиками различных видов транспорта;»;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субсидирования пассажирских перевозок метрополитеном и легкорельсовым транспортом определяются местным исполнительным органом.»;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шестой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«Предоставление услуг по пассажирским перевозкам легкорельсовым транспортом может осуществляться на основе долгосрочного контракта на предоставление услуг между местным исполнительным органом и компанией, осуществляющей функции управления объектами транспортной инфраструктуры столицы.»;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первую статьи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перевозку грузов, пассажиров, багажа и услуги, связанные с перевозками, в том числе при смешанных перевозках, устанавливаются свободные (договорные) тарифы (кроме случаев, предусмотренных частью четвертой статьи 9 настоящего Закона), обеспечивающие деятельность хозяйствующих субъектов, занимающихся транспортной деятельностью.»;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12. Смешанная перевозка с участием различных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Железнодорожный, морской, внутренний водный, воздушный и автомобильный транспорт организует систему смешанных перевозок с применением принципов транспортной логистики и использованием транспортной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Клиент, оператор смешанных перевозок и перевозчики различных видов транспорта являются участниками смешанных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осуществления смешанных перевозок, основные положения и порядок заключения договоров смешанных перевозок и взаимодействия при смешанных перевозках устанавливаются правилами смешанных перевозок, утверждаемыми уполномоченным государственным органом.»;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статьями 12-1, 12-2 и 12-3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12-1. Договор смешанных перевозок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Договор смешанных перевозок заключается оператором смешанных перевозок с клиентом и должен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права и обязанности клиента и оператора смешанных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ответственность клиента и оператора смешанных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порядок заполнения единой товарно-транспортной накладной (коносамента);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сроки и условия доставки;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пункты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объемы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стоимость и порядок оплаты;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иные условия организации смешанной перевозки, не предусмотренные настоящим Законом и правилами смешанных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Оператор смешанных перевозок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отказаться от смешанной перевозки груза, который по своим свойствам, весовым и габаритным параметрам не соответствует данным о грузе, указанным в договоре смешанной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когда нет возможности доставить груз вследствие непреодолимой силы в новый пункт назначения, указанный клиентом, отказаться от смешанной перевозки и возвратить груз грузоотправителю, предварительно уведомив его об этом. При этом дополнительные расходы оператора смешанных перевозок оплачиваются грузоотправителем (грузополучателем), если иное не предусмотрено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требовать от клиента надлежащего исполнения обязательств по договору смешанных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смешанных перевозок имеет и иные права, установленные законами Республики Казахстан и договором смешанных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Оператор смешанных перевозок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установленные сроки принять груз;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перевозку груза с использованием различных видов транспорта из пункта отправления в пункт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мониторинг за движением груза на каждом этапе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сохранность груза на всҰм пути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обеспечить доставку груза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обеспечить выдачу груза уполномоченному на получение груза лицу (грузополучателю).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смешанных перевозок несет и иные обязанности, установленные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Клиент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получить информацию по маршруту следования, составу и видам транспорта для перевозки заявленного груза;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требовать от оператора смешанных перевозок надлежащего исполнения обязательств по договору смешанных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требовать возмещения ущерба, причиненного при смешанной перевозке, при предъявлении письменных документальных доказательств.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Клиент имеет и иные права в соответствии с законами Республики Казахстан и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Клиент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предоставить груз оператору смешанных перевозок согласно сроку, указанному в договоре смешанной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оплатить оператору смешанных перевозок все причитающиеся выплаты, оговоренные в договоре смешанной перевозки.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12-2. Договор взаимодействия при смешанных перевозках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Договор взаимодействия при смешанных перевозках заключается между оператором смешанных перевозок и перевозчиками различных видов транспорта, задействованных при смешанной перевозке, и должен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права и обязанности оператора смешанных перевозок и перевозчиков, задействованных при смешанной перевозке;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условия и порядок осуществления смешанной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стоимость и порядок оплаты;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порядок взаимодействия перевозчиков и перевалки груза с одного вида транспортного средства на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порядок заполнения единой товарно-транспортной накладной (коносамента);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сроки и условия доставки;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иные условия организации смешанной перевозки, не предусмотренные настоящим Законом и правилами смешанных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Оператор смешанных перевозок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отказать перевозчику в смешанной перевозке груза, если транспортное средство перевозчика по своим свойствам, весовым и габаритным параметрам не соответствует параметрам груза, указанным в договоре взаимодействия при смешанных перевозках;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когда нет возможности доставить груз вследствие непреодолимой силы в новый пункт назначения, указанный клиентом, отказаться от смешанной перевозки и обеспечить возврат груза грузоотправителю, предварительно уведомив его об этом. Дополнительные расходы перевозчика возмещаются оператором смешанных перевозок, если иное не предусмотрено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требовать от перевозчика надлежащего исполнения обязательств по договору взаимодействия при смешанных перевозках;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требовать возмещения ущерба, причиненного при смешанной перевозке, при предъявлении письменных документальных доказательств.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смешанных перевозок имеет и иные права, установленные законами Республики Казахстан и договором смешанных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Оператор смешанных перевозок обязан в установленные сроки передать груз перевозчику.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смешанных перевозок несет и иные обязанности, установленные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Перевозчик смешанной перевозки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отказаться от смешанной перевозки груза, который по своим свойствам, весовым и габаритным параметрам не соответствует данным о грузе, указанным в договоре взаимодействия при смешанных перевозках;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произвести разгрузку груза, если дальнейшая перевозка груза угрожает безопасности перевозки и сохранности груза.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Перевозчик смешанной перевозки имеет и иные права, установленные законами Республики Казахстан и договором взаимодействия при смешанных перевозках.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Перевозчик смешанной перевозки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незамедлительно уведомить оператора смешанных перевозок о возникшей угрозе безопасности перевозки и сохранности грузов на своем отрезке следования, соблюдать полученные при этом указания оператора смешанных перевозок, а также произведенных им действиях по обеспечению безопасности перевозки и сохранности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принятии груза проверить точность записей в единой товарно-транспортной накладной (коносамент) относительно груза и его упаковки;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контролировать укладку и крепление груза в целях соблюдения установленных норм загрузки транспортного средства, обеспечения безопасности выполнения перевозки и сохранности груза;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представить оператору смешанных перевозок информацию по маршруту следования, составу и видам транспорта для перевозки заявленного груза;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предоставить оператору возможность отслеживания местонахождения груза на соответствующем участке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передать следующему перевозчику смешанной перевозки в установленный договором взаимодействия при смешанной перевозке срок или уполномоченному на получение груза лицу (грузополучателю).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Перевозчик смешанной перевозки несет и иные обязанности, установленные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12-3. Единая товарно-транспортная накладная (коносамент)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услуг и выполнение условий договора смешанных перевозок удостоверяются единой товарно-транспортной накладной (коносаментом), которой подтверждается принятие оператором смешанных перевозок и перевозчиками груза в свое ведение для доставки груза до пункта назначения в соответствии с условиями договора смешанных перевозок и договора взаимодействия при смешанных перевозках.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и порядок заполнения единой товарно-транспортной накладной (коносамента) устанавливаются правилами смешанных перевозок, утверждаемыми уполномоченным государственным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международных смешанных перевозках применяется единая товарно-транспортная накладная (коносамент) международного образца, принятого международными организациями.»;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статью 15-2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15-2. Транспортно-логистические центры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 территории Республики Казахстан в зависимости от выполняемых операций могут создаваться международные и региональные транспортно-логистические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Международные транспортно-логистические центры предназначены для выполнения операций с грузами и транспортными средствами, перемещаемыми через таможенную границу Евразийского экономического союза, в том числе осмотры, включая таможенные и пограничные операции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Региональные транспортно-логистические центры предназначены для выполнения операций с грузами и транспортными средствами в пределах таможенной границы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государственный орган разрабатывает и утверждает типовые требования по обустройству и техническому оснащению международных и региональных транспортно-логистических центров.»;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статью 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17. Ответственность перевозчика и участников смешанных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перевозок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Соглашения перевозчика с пассажирами и грузовладельцами, а при смешанных перевозках оператора смешанных перевозок с клиентом, перевозчика с оператором об ограничении или устранении ответственности, установленной законодательством, недействительны, за исключением случаев, когда возможность таких соглашений при перевозках груза предусмотрена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Перевозчик обеспечивает сохранность грузов, багажа и почтовых отправлений с момента принятия их к перевозке и до выдачи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Перевозчик отвечает за утрату, недостачу или повреждение груза или багажа, если не докажет, что утрата, недостача или повреждение груза или багажа произошли не по его вине.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смешанных перевозках оператор смешанных перевозок несҰт ответственность перед клиентом за утрату, недостачу или повреждение груза, просрочку в доставке, если не докажет, что утрата, недостача или повреждение груза, а также просрочка доставки груза произошли не по его вине, а также за действия и упущения своих работников или третьих лиц, привлеченных к исполнению договора согласно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Перевозчик, участвующий в смешанной перевозке, несет ответственность перед оператором смешанных перевозок за утрату, недостачу или повреждение груза, просрочку в доставке, если не докажет, что утрата, недостача или повреждение груза, а также просрочка доставки груза произошли не по его вине, с момента приема груза к перевозке и до момента его передачи другому перевозчику или выдачи клиенту.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Ущерб, причиненный при перевозке груза или багажа, возмещается: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случаях утраты или недостачи - в размере стоимости утраченного или недостающего груза или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повреждения (порчи) груза или багажа - в размере суммы, на которую понизилась их стоимость, а при невозможности восстановления поврежденного груза или багажа - в размере их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утраты груза или багажа, сданного к перевозке с объявлением его ценности, - в размере объявленной стоимости груза или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груза или багажа определяется исходя из их цены, которая устанавливается в зависимости от видов перевозки и транспорта по правилам (методике), утверждаемым уполномоченным государственным органом или на основании принципов соответствующих международных конвенций, к которым присоединилась Республика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 причинах несохранности груза или багажа (коммерческий акт, акт общей формы и т.п.), составленные перевозчиком, а при смешанных перевозках оператором смешанных перевозок или перевозчиком, участвующим в смешанных перевозках, в одностороннем порядке, в случае спора, подлежат оценке судом наряду с другими документами, удостоверяющими обстоятельства, которые могут служить основанием для ответственности перевозчика, отправителя либо получателя груза или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результате повреждения, за которое отвечает перевозчик, а при смешанных перевозках оператор смешанных перевозок и перевозчик, участвующий в смешанных перевозках, качество груза или багажа изменилось настолько, что он не может быть использован по прямому назначению, получатель груза или багажа вправе от него отказаться и потребовать возмещения за их утрату.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утраты или недостачи груза или багажа перевозчик, а при смешанных перевозках оператор смешанных перевозок клиенту и перевозчик, участвующий в смешанных перевозках, оператору смешанных перевозок, вместе с выплатой возмещения возвращает плату за перевозку утраченного груза или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багаж или груз считаются утраченными, если это признано перевозчиком, а при смешанных перевозках оператором смешанных перевозок и перевозчиком, участвующих в смешанных перевозках, или если этот багаж или груз не прибыли в пункт назначения перевозки в течение 7 дней по истечении срока доставки.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Однако, если груз прибыл по истечении указанного срока, получатель вправе принять груз и возвратить уплаченную перевозчиком, а при смешанных перевозках оператором смешанных перевозок клиенту и перевозчиком, участвующим в смешанных перевозках, оператору смешанных перевозок, сумму за утрату багажа или груза.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Законодательными актами могут предусматриваться и иные виды ответственности.»;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часть первую статьи 17-1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 предъявления к перевозчику, а при смешанных перевозках оператору смешанных перевозок или перевозчику, участвующему в смешанных перевозках, иска по спорам, связанным с перевозкой, обязательно предъявление ему претензии.»;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статье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смешанных перевозках оператор смешанных перевозок и перевозчик, участвующий в смешанных перевозках, обязаны доставить груз в пункт назначения в срок, установленный договорами смешанной перевозки и взаимодействия при смешанной перевозке.»;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седьмой, восьмой и девятой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 просрочку в доставке груза при смешанной перевозке перевозчик уплачивает оператору смешанных перевозок, а оператор смешанных перевозок клиенту штраф в размере 5 процентов платы за перевозку за каждые сутки просрочки, но не свыше 50 процентов платы за перевозку.»;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 шестой,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«Перевозчик, а при смешанных перевозках оператор смешанных перевозок и перевозчик, участвующий в смешанных перевозках, освобождаются от ответственности за просрочку в доставке груза или багажа, если просрочка произошла не по его вине.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Перевозчик, а при смешанных перевозках оператор смешанной перевозки несут ответственность за убытки, возникшие у отправителя или получателя багажа или груза в связи с задержкой перевозки, если последние имели место.»;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двенадцать изложить в следущей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«Размер предусмотренных настоящей статьей убытков и порядок их определения устанавливаются Правилами перевозки грузов и багажа и Правилами смешанных перевозок, утверждаемыми уполномоченным государственным органом.».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«О естественных монополиях и регулируемых рынках» (Ведомости Парламента Республики Казахстан, 1998 г., № 16, ст. 214; 1999 г., № 19, ст. 646; 2000 г., № 3-4, ст. 66; 2001 г., № 23, ст. 309; 2002 г., № 23-24, ст. 193; 2004 г., № 14, ст. 82; № 23, ст. 138, 142; 2006 г., № 2, ст. 17; № 3, ст. 22; № 4, ст. 24; № 8, ст. 45; № 13, ст. 87; 2007 г., № 3, ст. 20; № 19, ст. 148; 2008 г., № 15-16, ст. 64; № 24, ст. 129; 2009 г., № 11-12, ст. 54; № 13-14, ст. 62; № 18, ст. 84; 2010 г., № 5, ст. 20, 23; 2011 г., № 1, ст. 2; № 11, ст. 102; № 12, ст. 111; № 13, ст. 112; № 16, ст. 129; 2012 г., № 2, ст. 9, 15; № 3, ст. 21; № 4, ст. 30; № 11, ст. 80; № 12, ст. 85; № 15, ст. 97; 2013 г., № 4, ст. 21; № 10-11, ст. 56; № 15, ст. 79, 82; № 16, ст. 83; 2014 г., № 1, ст. 4; № 4-5, ст. 24; № 10, ст. 52; № 11, ст. 64; № 14, ст. 87; № 16, ст. 90; № 19-I, 19-II, ст. 96; № 23, ст. 143; 2015 г., № 9, cт. 46):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1 статьи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магистральных железнодорожных сетей, за исключением услуг магистральной железнодорожной сети при перевозке грузов в контейнерах и перевозке порожних контейнеров;».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2001 года «О железнодорожном транспорте» (Ведомости Парламента Республики Казахстан, 2001 г., № 23, ст. 315; 2003 г., № 10, ст. 54; 2004 г., № 18, ст. 110; № 23, ст. 142; 2006 г., № 3, ст. 22; № 13, ст. 87; № 14, ст. 89; № 16, ст. 99; № 24, ст. 148; 2007 г., № 9, ст. 67; № 19, ст. 148; 2008 г., № 15-16, ст. 64; № 24, ст. 129; 2009 г., № 2-3, ст. 18; № 18, ст. 84; 2010 г., № 5, ст. 23; № 24, ст. 146; 2011 г., № 1, ст. 2, 3; № 5, ст. 43; № 11, ст. 102; № 12, ст. 111; 2012 г., № 2, ст. 14; № 15, ст. 97; № 21-22, ст. 124; 2013 г., № 14, ст. 72, 75; № 16, ст. 83; № 21-22, ст. 115; 2014 г., № 1, ст. 4; № 12, ст. 82; № 19-I, 19-II, ст. 96; № 21, ст. 122; № 23, ст. 143):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2 статьи 16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«Перевозчик обязан обеспечить соответствие эксплуатируемого подвижного состава требованиям Правил технической эксплуатации, законодательства Республики Казахстан о техническом регулировании, в области санитарно-эпидемиологического благополучия населения и экологического законодательства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статьей 40-1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40-1. Смешанные перевозки грузов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Отношения перевозчиков, а также других лиц, участвующих в смешанной перевозке грузов различными видами транспорта по единой товарно-транспортной накладной (коносамент), определяются законодательными актами Республики Казахстан о транспорте.»;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статьей 55-1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55-1. Представление сведений предварительной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Грузоотправители, грузополучатели, экспедиторы, таможенные представители либо иные лица, привлекаемые для организации связанных с перевозкой груза услуг, обязаны представлять перевозчику сведения, необходимые для осуществления предварительного информирования органов государственных доходов в объеме и сроки, установленные законодательством Республики Казахстан и/или международным договором.»;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1 статьи 79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За каждые сутки просрочки доставки груза за железнодорожную часть пути перевозчик уплачивает грузополучателю штраф в размере пяти процентов провозной платы за перевозку железнодорожным транспортом, но не свыше пятидесяти процентов провозной платы, если не докажет, что просрочка произошла не по его вине.»;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1 статьи 87 дополнить подпунктом 14)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использования меньшего количества вагонов, контейнеров, чем предусмотрено заявкой, в результате уплотненной загрузки.».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«Об автомобильных дорогах» (Ведомости Парламента Республики Казахстан, 2001 г., № 17-18, ст. 246; 2004 г., № 23, ст. 142; 2006 г., № 1, ст. 5; № 14, ст. 89; № 24, ст. 148; 2007 г., № 16, ст. 129; 2008 г., № 15-16, ст. 64; № 23, ст. 114; 2009 г., № 18, ст. 84; 2010 г., № 24, ст. 146; 2011 г., № 5, ст. 43; № 15, ст. 125; 2012 г., № 14, ст. 92; № 23-24, ст. 125; 2013 г., № 9, ст. 51; № 13, ст. 63; № 14, ст. 72, 75; № 21-22, ст. 115; 2014 г., № 1, ст. 4; № 8, ст. 44; № 10, ст. 52; № 12, ст. 82; № 19-I, 19-II, ст. 96; № 21, cт. 122; № 22, cт. 131; № 23, cт. 143):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Национальный оператор по управлению автомобильными дорогами (далее – Национальный оператор) – акционерное общество со стопроцентным участием государства в уставном капитале, задачами которого являются текущий ремонт и содержание, организация работ по строительству, реконструкции, ремонту автомобильных дорог общего пользования международного и республиканского значения, в том числе в рамках государственного задания, либо привлеченных инвестиции, организации платного движения на них, и осуществление доверительного управления автомобильными дорогами (участками), за исключением улиц (участков) столицы и городов республиканского значения, а также осуществление полномочий, установленных настоящим Законом;»;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«11-1) организация платного движения – мероприятия по взиманию платы за проезд по платным автомобильным дорогам (участкам) посредством внедрения и устройства программно-аппаратных комплексов взимания платы за проезд, а также управления платной автомобильной дорогой;»;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4 дополнить пунктом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Автомобильные дороги общего пользования международного и республиканского значения могут быть переданы Национальному оператору в доверительное управление для строительства, реконструкции, организации платного движения.»;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пункты 1, 3 и 5 статьи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 Республике Казахстан могут создаваться платные автомобильные дороги (участки, мосты, путепроводы) в порядке, установленном настоящим Законом или законодательством Республики Казахстан о концессиях. Контроль за созданием и эксплуатацией платных автомобильных дорог (участков) осуществляется уполномоченным государственным органом по автомобильным дорогам.»;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Платные автомобильные дороги (участки) могут создаваться за счет средств республиканского и местного бюджетов, средств, привлеченных Национальным оператором, собственных и (или) заемных средств физических и юридических лиц или на основе договоров концессии.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Автомобильная дорога общего пользования республиканского значения (участок) для организации платного движения передается в доверительное управление Национальному оператору, концессионеру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проезд по платной автомобильной дороге общего пользования республиканского значения (участок) взимается в порядке и по ставкам, определяемым уполномоченным государственным органом по автомобильным дорогам.»;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Деньги, полученные от взимания платы за проезд по платным автомобильным дорогам (участкам) общего пользования международного и республиканского значения, учитываются на отдельном счете Национального оператора, за исключением денег, взимаемых на основе договора концессии, и направляются на финансирование расходов, связанных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ремонтом и содержанием платных автомобильных дорог (участков), содержанием программно-аппаратного комплекса взимания платы за проезд;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возврат инвестиций, привлеченных для целей внедрения и устройства программно-аппаратных комплексов взимания платы за проезд;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организацией платного движения на автомобильных дорогах (участках);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приобретение и обслуживание дорожно-эксплуатационной техники для содержания платных автомобильных дорог (участков).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направляемые на цели, указанные в подпунктах 3) и 4) настоящего пункта, возмещаются за счет денег, полученных от взимания платы за проезд, после возмещения расходов указанных в подпунктах 1) и 2) настоящей статьи.»;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1 статьи 5-1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Решения об использовании автомобильных дорог (участков) на платной основе могут быть приняты в отношении: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автомобильных дорог (участков) общего пользования международного и республиканского значения I технической категории для всех видов автомобильного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автомобильных дорог (участков) общего пользования международного и республиканского значения II технической категории для всех видов автомобильного транспорта, либо только для грузового автомобильного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автомобильных дорог (участков) общего пользования международного и республиканского значения III технической категории для грузового автотранспорта;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 столицы и городов республиканского значения.»;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2 статьи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8-1)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«34) разработка и утверждение порядка размещения наружной (визуальной) рекламы в полосе отвода автомобильных дорог общего пользования международного и республиканского значения;»;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«40) организация работ по разработке технико-экономических обоснований, диагностике и паспортизации автомобильных дорог международного и республиканского значения, а также совершенствованию нормативно-технической базы автодорожной отрасли в соответствии с законодательством Республики Казахстан о государственных закупках и концессиях.»;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1-1 статьи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6-1), 6-3) и 6-5)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«6-1) разработка и утверждение порядка и условий эксплуатации платных улиц (участков) столицы, города республиканского значения;»;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«6-3) принятие решения об использовании улиц (участков) столицы, городов республиканского значения на платной основе;»;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«6-5) разработка и утверждение правил взимания платы и ставок за проезд по платным улицам столицы, города республиканского значения, по мере внедрения платности;»;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6-6) и 6-7)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6-8) и 6-9)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«6-8) утверждение классификации видов работ, выполняемых при содержании, текущем, среднем и капитальном ремонтах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6-9) согласование строительства подъездных дорог и примыканий к дорогам общего пользования областного и районного значения;»;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часть вторую пункта 2 статьи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производстве работ по строительству, реконструкции и ремонту автомобильных дорог осуществляется авторский надзор разработчиком проектной документации, производственный – исполнителем работ и технический надзор за строительством, реконструкцией, капитальным, средним и текущим ремонтом автомобильных дорог – заказчиком самостоятельно либо путем привлечения организаций и экспертов, имеющих соответствующий аттестат. Приемка в эксплуатацию законченных дорожных работ, кроме работ по текущему и среднему ремонту автомобильных дорог, осуществляется государственной приемочной комиссией.»;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подпункт 4) пункта 3 статьи 20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производить оплату проезда по платным автомобильным дорогам (участкам) в момент пересечения пункта взимания платы;»;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статью 25 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В случае неоплаты пользователем автотранспортного средства за проезд по платным автомобильным дорогам (участкам), задолженность взыскивается с владельца автотранспортного средства.»;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29: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«3. В целях реализации проектов по строительству, реконструкции, ремонту и содержанию автомобильных дорог общего пользования международного и республиканского значения, организации платного движения на них, а также развития объектов дорожного сервиса Национальный оператор вправе привлекать и использовать любые источники финансирования, не запрещенные законодательством Республики Казахстан.»;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Несет ответственность за качество строительства и реконструкции, ремонта и содержания автомобильных дорог общего пользования международного и республиканского значения в рамках выполнения государственного задания и привлеченных инвестиций.»;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30: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организация строительства, реконструкции, ремонта и содержания автомобильных дорог общего пользования международного и республиканского значения, в том числе переданных в доверительное управление, в рамках выполнения государственного задания, либо за счет привлеченных инвестиций;»;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2-1), 3-1) и 6-1)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текущий ремонт и содержание автомобильных дорог общего пользования международного и республиканского значения;»;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управление проектами в соответствии с законодательством об архитектурной, градостроительной и строительной деятельности в Республике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«6-1) привлечение инвестиций для целей строительства, реконструкции, ремонта автомобильных дорог общего пользования международного и республиканского значения, организации платного движения и развития объектов дорожного сервиса;»;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учет и представление уполномоченному государственному органу в области автомобильного транспорта информации о крупногабаритных и (или) тяжеловесных транспортных средствах, не имеющих специального разрешения на проезд по автомобильным дорогам;»;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«9-3) развитие объектов дорожного сервиса на автомобильных дорогах общего пользования республиканского значения;».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января 2002 года «О торговом мореплавании» (Ведомости Парламента Республики Казахстан, 2002 г., № 2, ст. 16; 2004 г., № 20, ст. 116; № 23, ст. 142; 2005 г., № 11, ст. 36; 2006 г., № 3, ст. 22; № 24, ст. 148; 2007 г., № 9, ст. 67; № 18, ст. 143; 2009 г., № 24, ст. 134; 2010 г., № 5, ст. 23; № 24, ст. 146; 2011 г., № 1, ст. 2, 3; № 5, ст. 43; № 6, ст. 50; № 12, ст. 111; 2012 г., № 8, ст. 64; № 14, ст. 95, 96; № 15, ст. 97; 2013 г., № 2, ст. 10; № 14, ст. 72, 75; № 16, ст. 83; 2014 г., № 1, ст. 4; № 7, ст. 37; № 10, ст. 52; № 19-I, 19-II, ст. 96; № 21, ст. 122; 2015 г., № 2, ст. 3; № 8, ст. 45):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54-1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54-1. Смешанные перевозки грузов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Отношения перевозчиков, а также других лиц, участвующих в смешанной перевозке грузов различными видами транспорта по единой товарно-транспортной накладной (коносамент), определяются законодательными актами Республики Казахстан о транспорте.»;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статьи 69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 временном прекращении или ограничении приема грузов для перевозок морская администрация порта немедленно уведомляет отправителей грузов при смешанной перевозке или прямом морском сообщении и организации транспорта других видов.»;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2 статьи 234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Претензия предъявляется к перевозчику, который осуществлял перевозку груза, и если перевозка груза не была произведена, к перевозчику, который в соответствии с договором морской перевозки груза был обязан осуществить ее.»;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1) пункта 3 статьи 236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по требованиям о возмещении ущерба за утрату и недостачу груза по истечении одного месяца со дня, когда груз должен быть выдан;».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«Об автомобильном транспорте» (Ведомости Парламента Республики Казахстан, 2003 г., № 15, ст. 134; 2004 г., № 23, ст. 142; 2005 г., № 7-8, ст. 19; 2006 г., № 3, ст. 22; № 24, ст. 148; 2007 г., № 2, ст. 18; № 16, ст. 129; 2008 г., № 23, ст. 114; 2009 г., № 18, ст. 84; 2010 г., № 1-2, ст. 1; № 5, ст. 23; № 15, ст. 71; № 24, ст. 146; 2011 г., № 1, ст. 2, 3; № 11, ст. 102; № 12, ст. 111; 2012 г., № 15, ст. 97; 2013 г., № 9, ст. 51; № 14, ст. 72, 75; № 16, ст. 83; 2014 г., № 1, ст. 4; № 8, ст. 44; № 10, ст. 52; № 14, ст. 87; № 19-I, 19-II, ст. 96; № 21, ст. 122; № 23, ст. 143; 2015 г., № 9, ст. 46):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40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40. Смешанные перевозки грузов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Отношения перевозчиков, а также других лиц, участвующих в перевозке грузов различными видами транспорта по единой товарно-транспортной накладной (коносамент), определяются законодательными актами Республики Казахстан о транспорте.»;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52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52. Ответственность за нарушение сроков доставки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грузов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нарушение сроков доставки грузов перевозчик уплачивает грузоотправителю (грузополучателю) штраф в размере пяти процентов провозной платы за каждые сутки просрочки, но не свыше пятидесяти процентов провозной платы, если не докажет, что просрочка произошла не по его вине.».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«О внутреннем водном транспорте» (Ведомости Парламента Республики Казахстан, 2004 г., № 15, ст. 88; 2006 г., № 3, ст. 22; № 23, ст. 141; № 24, ст. 148; 2007 г., № 9, ст. 67; № 18, ст. 143; № 20, ст. 152; 2009 г., № 18, ст. 84; 2010 г., № 5, ст. 23; № 24, ст. 146; 2011 г., № 1, ст. 2, 3; № 5, ст. 43; № 6, ст. 50; № 11, ст. 102; № 12,ст. 111; 2012 г., № 14, ст. 92, 95; № 15, ст. 97; 2013 г., № 14, ст. 72, 75; № 16, ст. 83; 2014 г., № 10, ст. 52; № 14, ст. 84; № 19-I, 19-II, ст. 96; № 23, ст. 143; 2015 г., № 8, ст. 45):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21)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«21) транспортная накладная – перевозочный документ, оформляемый при перевозке грузов в прямом водном сообщении;»;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54-1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54-1. Смешанные перевозки грузов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Отношения перевозчиков, а также других лиц, участвующих в перевозке грузов различными видами транспорта по единой товарно-транспортной накладной (коносамент), определяются законодательными актами Республики Казахстан о транспорте.»;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3 статьи 82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Взаимная ответственность перевозчиков за неисполнение или ненадлежащее исполнение обязательств по перевозке, в том числе при смешанных перевозках и международном сообщении, определяется настоящим Законом, законодательными актами Республики Казахстан о транспорте, международными договорами и соглашениями между перевозчиками.»;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92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2 статьи 100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«Об использовании воздушного пространства Республики Казахстан и деятельности авиации» (Ведомости Парламента Республики Казахстан, 2010 г., № 17-18, ст. 113; 2011 г., № 1, ст. 2; № 5, ст. 43; № 11, ст. 102; 2012 г., № 8, ст. 64; № 14, ст. 95; № 15, ст. 97; 2013 г., № 14, ст. 72; № 16, ст. 83; 2014 г., № 7, ст. 37; № 10, ст. 52; № 16, ст. 90; № 19-I, 19-II, ст. 96; № 23, ст. 143):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 дополнить подпунктом 14-1)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«14-1) авиационный хаб – авиатранспортный узловой аэропорт, имеющий необходимую инфраструктуру для организации стыковочных рейсов, который используется авиакомпаниями как промежуточный пункт для доставки пассажиров, багажа, почты и грузов к месту назначения;»;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статьи 14 дополнить подпунктами 41-62), 41-63), 41-64), 41-65), 41-66) и 41-67)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«41-62) утверждает единые требования и технологические процедуры в международных аэропортах Республики Казахстан по перевозке и обработке багажа, почты и грузов воздушным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41-63) утверждает форму электронной грузовой авианакладной;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41-64) утверждает правила информационного взаимодействия при перевозке и обработке багажа, почты и грузов воздушным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41-65) осуществляет регулирование и контроль в сферах естественных монополий в области услуг аэронавигации и аэропортов;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41-66) проводит анализ сфер естественных монополий по услугам аэронавигации и аэропортов на предмет отнесения предоставляемых субъектами естественных монополий услуг (товаров, работ) в рамках данных сфер к регулируемым и вносит по итогам анализа предложения в уполномоченный орган, осуществляющий руководство в сферах естественных монополий, об исключении (включении) из Государственного регистра субъектов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41-67) утверждает методики расчета тарифов на услуги аэронавигации и аэропортов, отнесенные к сфере естественных монополий, по согласованию с уполномоченным органом, осуществляющим руководство в сфере естественных монополий;»;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16-7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16-7. Государственное регулирование тарифов (цен,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ставок сборов) в сфере гражданской авиации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Тарифы (цены, ставки сбора) на услуги аэронавигации и аэропортов, отнесенные к сфере естественных монополий, устанавливаются уполномоченным органом в сфере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Методики расчетов тарифов на услуги аэронавигации и аэропортов, отнесенные к сфере естественных монополий, разрабатываются и утверждаются уполномоченным органом в сфере гражданской авиации по согласованию с уполномоченным органом, осуществляющим руководство в сфере естественных монополий, с учетом стандартов и рекомендуемой практики Международной организации гражданской авиации (ИКАО) в отношении аэропортовых сборов и за аэронавигационное обслуживание.»;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65 дополнить 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Эксплуатант аэропорта проводит на регулярной основе аудит качества предоставляемых услуг, указанных в пункте 1 настоящей статьи, для определения соответствия предоставляемых услуг международным стандартам в сфере гражданской авиации. Проведение такого аудита определяется на договорной основе между организациями гражданской авиации.»;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1 статьи 65-1 доплнить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«Аэровокзалы авиационных хабов должны иметь необходимые площади, инфраструктуру и оборудование для обслуживания транзитных пассажиров и их багажа.»;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76: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При перевозке груза выдается грузовая накладная, содержащая указание пунктов отправления и назначения, веса, условия перевозки груза. Грузовая накладная выписывается на бумажном носителе или в электронном виде. Отправитель должен представить сведения и приложить к грузовой накладной все документы, которые до выдачи груза необходимы получателю для выполнения процедур, установленных законодательством Республики Казахстан и иностранных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Прием, обработка, передача и хранение грузовых накладных, выписываемых в электронном виде, осуществляются посредством информационной системы и информационных технологий, применяемых авиакомпаниями.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Отношения перевозчиков, а также других лиц, участвующих в смешанной перевозке грузов различными видами транспорта по единой товарно-транспортной накладной (коносамент), определяются законодательными актами Республики Казахстан о транспорте.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Особенности перевозки опасных грузов на гражданских воздушных судах определяются Инструкцией по перевозке опасных грузов на гражданских воздушных судах, утвержденной уполномоченным органом в сфере гражданской авиации.»;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 5-1 и 5-2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Грузоотправитель, грузополучатель имеют право на своевременную доставку воздушным перевозчиком груза в указанный в документах на воздушную перевозку пункт назначения и обеспечение его сохранности.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нарушения договора перевозки груза или почты, грузоотправитель или грузополучатель имеют право требовать от перевозчика составления документов о причинах несохранности груза или багажа (коммерческий акт, акт общей формы и т. п.).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Грузополучатель имеет право отказаться от получения поврежденного или испорченного груза, если будет установлено, что качество груза изменилось настолько, что он не может быть использован по прямому назначению, и потребовать возмещения за его утрату.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5-2. Авиакомпания, осуществляющая воздушные перевозки: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требует от пассажиров и грузоотправителей соблюдения правил по обеспечению авиационной безопасности и безопасности полетов, в том числе путем организации и проведения досмотра;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предоставление пассажирам (грузоотправителям) исправное воздушное судно, надлежащего типа, квалифицированный летный экипаж, безопасность перевозки и иные услуги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соблюдает требования к обслуживанию пассажиров, грузоотправителей, грузополучателей, устанавливаемые Правилами перевозок пассажиров, багажа и грузов на воздушном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составляет документы о причинах несохранности груза или багажа (коммерческий акт, акт общей формы и т. п.) по требованию пассажира, грузоотправителя или грузополучателя и при предъявлении одним из них перевозочных документов, в случае нарушения договора перевозки пассажира, багажа, груза или почты.»;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пункт 3 статьи 88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Лицам, находящимся на воздушном судне в качестве пассажиров,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создавать ситуации, угрожающие безопасности полета;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угрожать членам экипажа;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курить на борту воздушного судна в течение всего полета;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пользоваться услугами сотовой, транкинговой связи на всех этапах полета, радиоэлектронными средствами и высокочастотными устройствами бытового назначения на этапах руления, набора высоты, захода на посадку воздушного судна, за исключением использования сотовой связи и радиоэлектронных средств на борту воздушного судна в автономном режиме «в полете».».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«О воинской службе и статусе военнослужащих» (Ведомости Парламента Республики Казахстан, 2012 г., № 5, ст. 40; 2013 г., № 1, ст. 3; № 2, ст. 10; № 3, ст. 15; № 14, ст. 72; № 16, ст. 83; 2014 г., № 7, ст. 37; № 8, ст. 49; № 16, ст. 90; № 19-I, 19-II,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ст. 96; Закон Республики Казахстан от 15 июня 2015 года «О внесении дополнений в некоторые законодательные акты Республики Казахстан по вопросам миротворческой деятельности Республики Казахстан», опубликованный в газетах «Егемен Қазақстан» и «Казахстанская правда» 17 июня 2015 г.; Закон Республики Казахстан от 2 августа 2015 года «О внесении изменений и дополнений в некоторые законодательные акты Республики Казахстан по вопросам пенсионного обеспечения», опубликованный в газетах «Егемен Қазақстан» и «Казахстанская правда» 5 августа 2015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статьи 35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членам летных экипажей гражданских воздушных судов, инженерам, механикам и техникам гражданской авиации, имеющим соответствующее образование, на весь период работы в организациях гражданской авиации;».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дня его первого официального опубликования, за исключением абзацев пятого, шестого и седьмого подпункта 2) и подпункта 3) пункта 11 статьи 1 настоящего Закона, которые вводятся в действие с 1 января 2017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