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dc67" w14:textId="011d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 по владению и пользованию государственной долей участия в товариществе с ограниченной ответственностью "Ғалам" Аэрокосмическому комитету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Аэрокосмическому комитету Министерства по инвестициям и развитию Республики Казахстан права владения и пользования государственной долей участия в товариществе с  ограниченной ответственностью "Ғалам" (далее – товарищество).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обеспечить своевременность и полноту начисления доходов от деятельности товарищества.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2015 года № 668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21-169,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"21-169. ТОО "Ғалам".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"Аэрокосмическому комитету Министерства по инвестициям и развитию Республики Казахстан" дополнить строкой, порядковый номер 359-28,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"359-28. Товарищество с ограниченной ответственностью "Ғалам".".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"О некоторых вопросах республиканской государственной собственности" (САПП Республики Казахстан, 2007 г., № 19, ст. 214):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по инвестициям и развитию Республики Казахстан" дополнить подразделом следующего содержания: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"Аэрокосмический комитет Министерства по инвестициям и развитию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108-15. Товарищество с ограниченной ответственностью "Ғалам" 0,5 %.".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