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abcd" w14:textId="2cba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2015 года № 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2015 года № 591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1999 года № 888 «Об утверждении Положения о размере и порядке взимания платы за оказание информационных услуг по залогу движимого имущества» (САПП Республики Казахстан, 1999 г., № 29, ст. 286).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2003 года № 453 «О внесении дополнения в постановление Правительства Республики Казахстан от 29 июня 1999 года № 888» (САПП Республики Казахстан, 2003 г., № 19, ст. 199).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2005 года № 394 «О внесении изменений и дополнений в постановление Правительства Республики Казахстан от 29 июня 1999 года № 888» (САПП Республики Казахстан, 2005 г., № 18, ст. 215).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2007 года № 798 «Об утверждении Правил взаимодействия государственных органов по обмену информацией для целей ведения правового и иных кадастров» (САПП Республики Казахстан, 2007 г., № 34, ст. 374).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постановлению Правительства Республики Казахстан от 28 марта 2008 года № 300 «О некоторых вопросах Министерства юстиции Республики Казахстан» (САПП Республики Казахстан, 2008 г., № 18, ст. 160).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г., № 47, ст. 643).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